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5EA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Энергетика министрлігінің шаруашылық жүргізу құқығындағы кейбір республикалық мемлекеттік кңсіпорындарды қайта ұйымдастыру туралы» Қазақстан Республикасы Үкіметінің 2019 жылғы 4 желтоқсандағы № 903 Қаулысы (2022.03.06. берілген өзге</w:t>
      </w:r>
      <w:r>
        <w:rPr>
          <w:rStyle w:val="s0"/>
          <w:b/>
          <w:bCs/>
        </w:rPr>
        <w:t>рістермен)</w:t>
      </w:r>
    </w:p>
    <w:p w:rsidR="00000000" w:rsidRDefault="00F15EA8">
      <w:pPr>
        <w:pStyle w:val="pj"/>
      </w:pPr>
      <w:r>
        <w:rPr>
          <w:rStyle w:val="s0"/>
          <w:b/>
          <w:bCs/>
        </w:rPr>
        <w:t> </w:t>
      </w:r>
    </w:p>
    <w:p w:rsidR="00000000" w:rsidRDefault="00F15EA8">
      <w:pPr>
        <w:pStyle w:val="pj"/>
      </w:pPr>
      <w:r>
        <w:rPr>
          <w:rStyle w:val="s0"/>
        </w:rPr>
        <w:t xml:space="preserve">Жариялануы: </w:t>
      </w:r>
      <w:hyperlink r:id="rId7" w:anchor="!/doc/136700/kaz" w:history="1">
        <w:r>
          <w:rPr>
            <w:rStyle w:val="a4"/>
          </w:rPr>
          <w:t>«ҚР НҚА электрондық түрдегі эталондық бақылау банкі» АЖ 2019 ж. 11 желтоқсанда</w:t>
        </w:r>
      </w:hyperlink>
      <w:r>
        <w:rPr>
          <w:rStyle w:val="s0"/>
        </w:rPr>
        <w:t>; ҚР Президенті мен ҚР Үкіметінің Актілер жинағы, 2019 ж., № 58, 432-құжат</w:t>
      </w:r>
    </w:p>
    <w:p w:rsidR="00000000" w:rsidRDefault="00F15EA8">
      <w:pPr>
        <w:pStyle w:val="pj"/>
      </w:pPr>
      <w:r>
        <w:rPr>
          <w:rStyle w:val="s0"/>
        </w:rPr>
        <w:t> </w:t>
      </w:r>
    </w:p>
    <w:p w:rsidR="00000000" w:rsidRDefault="00F15EA8">
      <w:pPr>
        <w:pStyle w:val="pj"/>
      </w:pPr>
      <w:r>
        <w:rPr>
          <w:rStyle w:val="s0"/>
        </w:rPr>
        <w:t>Енгізілген өзгерістер:</w:t>
      </w:r>
    </w:p>
    <w:p w:rsidR="00000000" w:rsidRDefault="00F15EA8">
      <w:pPr>
        <w:pStyle w:val="pj"/>
      </w:pPr>
      <w:r>
        <w:rPr>
          <w:rStyle w:val="s0"/>
        </w:rPr>
        <w:t> </w:t>
      </w:r>
    </w:p>
    <w:p w:rsidR="00000000" w:rsidRDefault="00F15EA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2022.03.06. № 361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F15EA8">
      <w:pPr>
        <w:pStyle w:val="pj"/>
      </w:pPr>
      <w:r>
        <w:rPr>
          <w:rStyle w:val="s0"/>
          <w:lang w:val="en-US"/>
        </w:rPr>
        <w:t> </w:t>
      </w:r>
    </w:p>
    <w:p w:rsidR="00000000" w:rsidRDefault="00F15EA8">
      <w:pPr>
        <w:pStyle w:val="pj"/>
      </w:pPr>
      <w:r>
        <w:rPr>
          <w:rStyle w:val="s0"/>
        </w:rPr>
        <w:t>Бұрынғы редакциялар:</w:t>
      </w:r>
    </w:p>
    <w:p w:rsidR="00000000" w:rsidRDefault="00F15EA8">
      <w:pPr>
        <w:pStyle w:val="pj"/>
      </w:pPr>
      <w:r>
        <w:rPr>
          <w:rStyle w:val="s0"/>
        </w:rPr>
        <w:t> </w:t>
      </w:r>
    </w:p>
    <w:p w:rsidR="00000000" w:rsidRDefault="00F15EA8">
      <w:pPr>
        <w:pStyle w:val="pj"/>
      </w:pPr>
      <w:r>
        <w:rPr>
          <w:rStyle w:val="s0"/>
        </w:rPr>
        <w:t xml:space="preserve">2022 ж. 3 маусымға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F15EA8">
      <w:pPr>
        <w:pStyle w:val="pj"/>
      </w:pPr>
      <w:r>
        <w:t> </w:t>
      </w:r>
    </w:p>
    <w:p w:rsidR="00000000" w:rsidRDefault="00F15EA8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5EA8" w:rsidRDefault="00F15EA8" w:rsidP="00F15EA8">
      <w:r>
        <w:separator/>
      </w:r>
    </w:p>
  </w:endnote>
  <w:endnote w:type="continuationSeparator" w:id="0">
    <w:p w:rsidR="00F15EA8" w:rsidRDefault="00F15EA8" w:rsidP="00F15E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EA8" w:rsidRDefault="00F15EA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EA8" w:rsidRDefault="00F15EA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EA8" w:rsidRDefault="00F15EA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5EA8" w:rsidRDefault="00F15EA8" w:rsidP="00F15EA8">
      <w:r>
        <w:separator/>
      </w:r>
    </w:p>
  </w:footnote>
  <w:footnote w:type="continuationSeparator" w:id="0">
    <w:p w:rsidR="00F15EA8" w:rsidRDefault="00F15EA8" w:rsidP="00F15E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EA8" w:rsidRDefault="00F15EA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EA8" w:rsidRDefault="00F15EA8" w:rsidP="00F15E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5EA8" w:rsidRPr="00F15EA8" w:rsidRDefault="00F15EA8" w:rsidP="00F15E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Энергетика министрлігінің шаруашылық жүргізу құқығындағы кейбір республикалық мемлекеттік кәсіпорындарды қайта ұйымдастыру туралы» Қазақстан Республикасы Үкіметінің 2019 жылғы 4 желтоқсандағы № 903 Қаулысы (2022.03.06.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EA8" w:rsidRDefault="00F15EA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5EA8"/>
    <w:rsid w:val="00F15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5E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5E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5E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5EA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5E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5E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5E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5EA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4487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5367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658</Characters>
  <Application>Microsoft Office Word</Application>
  <DocSecurity>0</DocSecurity>
  <Lines>5</Lines>
  <Paragraphs>1</Paragraphs>
  <ScaleCrop>false</ScaleCrop>
  <Company>SPecialiST RePack</Company>
  <LinksUpToDate>false</LinksUpToDate>
  <CharactersWithSpaces>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Энергетика министрлігінің шаруашылық жүргізу құқығындағы кейбір республикалық мемлекеттік кәсіпорындарды қайта ұйымдастыру туралы» Қазақстан Республикасы Үкіметінің 2019 жылғы 4 желтоқсандағы № 903 Қаулысы (2022.03.06.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2024-05-20T07:03:00Z</dcterms:created>
  <dcterms:modified xsi:type="dcterms:W3CDTF">2024-05-20T07:03:00Z</dcterms:modified>
</cp:coreProperties>
</file>