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997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Комиссии по качеству правосудия при Верховном Суде Республики Казахстан (утверждено Указом Президента Республики Казахстан от 26 июня 2001 года № 643) (с изменениями и дополнениями по состоянию на 01.07.2025 г.)</w:t>
      </w:r>
    </w:p>
    <w:p w:rsidR="00000000" w:rsidRDefault="00880997">
      <w:pPr>
        <w:pStyle w:val="pj"/>
      </w:pPr>
      <w:r>
        <w:rPr>
          <w:rStyle w:val="s0"/>
        </w:rPr>
        <w:t> </w:t>
      </w:r>
    </w:p>
    <w:p w:rsidR="00000000" w:rsidRDefault="00880997">
      <w:pPr>
        <w:pStyle w:val="pj"/>
      </w:pPr>
      <w:r>
        <w:rPr>
          <w:rStyle w:val="s0"/>
        </w:rPr>
        <w:t xml:space="preserve">Опубликован: «Казахстанская правда» от 10 апреля 2019 г. № 68 (28945); </w:t>
      </w:r>
      <w:hyperlink r:id="rId7" w:anchor="!/doc/130258/rus" w:tgtFrame="_blank" w:history="1">
        <w:r>
          <w:rPr>
            <w:rStyle w:val="a4"/>
          </w:rPr>
          <w:t>ИС «Эталонный контрольный банк НПА РК в электронном виде» 11 апреля 2019 г.</w:t>
        </w:r>
      </w:hyperlink>
      <w:r>
        <w:rPr>
          <w:rStyle w:val="s0"/>
        </w:rPr>
        <w:t>; САПП Республики Казахстан 2019 г</w:t>
      </w:r>
      <w:r>
        <w:rPr>
          <w:rStyle w:val="s0"/>
        </w:rPr>
        <w:t>., № 9, ст. 75</w:t>
      </w:r>
    </w:p>
    <w:p w:rsidR="00000000" w:rsidRDefault="00880997">
      <w:pPr>
        <w:pStyle w:val="pj"/>
      </w:pPr>
      <w:r>
        <w:rPr>
          <w:b/>
          <w:bCs/>
        </w:rPr>
        <w:t> </w:t>
      </w:r>
    </w:p>
    <w:p w:rsidR="00000000" w:rsidRDefault="00880997">
      <w:pPr>
        <w:pStyle w:val="pj"/>
      </w:pPr>
      <w:r>
        <w:t>Внесены изменения:</w:t>
      </w:r>
    </w:p>
    <w:p w:rsidR="00000000" w:rsidRDefault="00880997">
      <w:pPr>
        <w:pStyle w:val="pj"/>
      </w:pPr>
      <w:r>
        <w:rPr>
          <w:rStyle w:val="s0"/>
        </w:rPr>
        <w:t> </w:t>
      </w:r>
    </w:p>
    <w:p w:rsidR="00000000" w:rsidRDefault="00880997">
      <w:pPr>
        <w:pStyle w:val="pj"/>
      </w:pPr>
      <w:hyperlink r:id="rId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07.02.22 г. № 804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0997">
      <w:pPr>
        <w:pStyle w:val="pj"/>
      </w:pPr>
      <w:hyperlink r:id="rId10" w:anchor="sub_id=20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10.06.23 г. № 252 (</w:t>
      </w:r>
      <w:hyperlink r:id="rId11" w:anchor="sub_id=40" w:history="1">
        <w:r>
          <w:rPr>
            <w:rStyle w:val="a4"/>
          </w:rPr>
          <w:t>введен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15 июня 2023 г.);</w:t>
      </w:r>
    </w:p>
    <w:p w:rsidR="00000000" w:rsidRDefault="00880997">
      <w:pPr>
        <w:pStyle w:val="pj"/>
      </w:pPr>
      <w:hyperlink r:id="rId12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18.12.24 г. № 736 (</w:t>
      </w:r>
      <w:hyperlink r:id="rId13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</w:t>
      </w:r>
      <w:r>
        <w:rPr>
          <w:rStyle w:val="s0"/>
        </w:rPr>
        <w:t>я 2025 г.);</w:t>
      </w:r>
    </w:p>
    <w:p w:rsidR="00000000" w:rsidRDefault="00880997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01.04.25 г. № 826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2025 г.)</w:t>
      </w:r>
    </w:p>
    <w:p w:rsidR="00000000" w:rsidRDefault="00880997">
      <w:pPr>
        <w:pStyle w:val="pj"/>
      </w:pPr>
      <w:r>
        <w:rPr>
          <w:rStyle w:val="s0"/>
        </w:rPr>
        <w:t> </w:t>
      </w:r>
    </w:p>
    <w:p w:rsidR="00000000" w:rsidRDefault="00880997">
      <w:pPr>
        <w:pStyle w:val="pj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880997">
      <w:pPr>
        <w:pStyle w:val="pj"/>
      </w:pPr>
      <w:r>
        <w:rPr>
          <w:rStyle w:val="s0"/>
        </w:rPr>
        <w:t> </w:t>
      </w:r>
    </w:p>
    <w:p w:rsidR="00000000" w:rsidRDefault="0088099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07.02.22 г.</w:t>
      </w:r>
    </w:p>
    <w:p w:rsidR="00000000" w:rsidRDefault="0088099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10.06.23 г</w:t>
      </w:r>
      <w:r>
        <w:rPr>
          <w:rStyle w:val="s0"/>
        </w:rPr>
        <w:t>.</w:t>
      </w:r>
    </w:p>
    <w:p w:rsidR="00000000" w:rsidRDefault="0088099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18.12.24 г.</w:t>
      </w:r>
    </w:p>
    <w:p w:rsidR="00000000" w:rsidRDefault="0088099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01.04.25 г.</w:t>
      </w:r>
    </w:p>
    <w:p w:rsidR="00000000" w:rsidRDefault="00880997">
      <w:pPr>
        <w:pStyle w:val="pj"/>
      </w:pPr>
      <w:r>
        <w:t> </w:t>
      </w:r>
    </w:p>
    <w:p w:rsidR="00000000" w:rsidRDefault="00880997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997" w:rsidRDefault="00880997" w:rsidP="00880997">
      <w:r>
        <w:separator/>
      </w:r>
    </w:p>
  </w:endnote>
  <w:endnote w:type="continuationSeparator" w:id="0">
    <w:p w:rsidR="00880997" w:rsidRDefault="00880997" w:rsidP="00880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997" w:rsidRDefault="00880997" w:rsidP="00880997">
      <w:r>
        <w:separator/>
      </w:r>
    </w:p>
  </w:footnote>
  <w:footnote w:type="continuationSeparator" w:id="0">
    <w:p w:rsidR="00880997" w:rsidRDefault="00880997" w:rsidP="00880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 w:rsidP="008809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997" w:rsidRPr="00880997" w:rsidRDefault="00880997" w:rsidP="008809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Комиссии по качеству правосудия при Верховном Суде Республики Казахстан (утверждено Указом Президента Республики Казахстан от 26 июня 2001 года № 643)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997" w:rsidRDefault="008809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997"/>
    <w:rsid w:val="00880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9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9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9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9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09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09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09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09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97153" TargetMode="External"/><Relationship Id="rId13" Type="http://schemas.openxmlformats.org/officeDocument/2006/relationships/hyperlink" Target="http://online.zakon.kz/Document/?doc_id=36244043" TargetMode="External"/><Relationship Id="rId18" Type="http://schemas.openxmlformats.org/officeDocument/2006/relationships/hyperlink" Target="http://online.zakon.kz/Document/?doc_id=3918958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244043" TargetMode="External"/><Relationship Id="rId17" Type="http://schemas.openxmlformats.org/officeDocument/2006/relationships/hyperlink" Target="http://online.zakon.kz/Document/?doc_id=3882589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025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663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8957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556633" TargetMode="External"/><Relationship Id="rId19" Type="http://schemas.openxmlformats.org/officeDocument/2006/relationships/hyperlink" Target="http://online.zakon.kz/Document/?doc_id=399461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07527" TargetMode="External"/><Relationship Id="rId14" Type="http://schemas.openxmlformats.org/officeDocument/2006/relationships/hyperlink" Target="http://online.zakon.kz/Document/?doc_id=3778957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1854</Characters>
  <Application>Microsoft Office Word</Application>
  <DocSecurity>0</DocSecurity>
  <Lines>15</Lines>
  <Paragraphs>4</Paragraphs>
  <ScaleCrop>false</ScaleCrop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2025-07-03T23:03:00Z</dcterms:created>
  <dcterms:modified xsi:type="dcterms:W3CDTF">2025-07-03T23:03:00Z</dcterms:modified>
</cp:coreProperties>
</file>