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CBE">
      <w:pPr>
        <w:pStyle w:val="pr"/>
      </w:pPr>
      <w:bookmarkStart w:id="0" w:name="_GoBack"/>
      <w:bookmarkEnd w:id="0"/>
      <w:r>
        <w:t>28.12.2016</w:t>
      </w:r>
    </w:p>
    <w:p w:rsidR="00000000" w:rsidRDefault="00855CBE">
      <w:pPr>
        <w:pStyle w:val="pc"/>
      </w:pPr>
      <w:r>
        <w:rPr>
          <w:rStyle w:val="s1"/>
        </w:rPr>
        <w:t>Назначен новый министр иностранных дел РК</w:t>
      </w:r>
    </w:p>
    <w:p w:rsidR="00000000" w:rsidRDefault="00855CBE">
      <w:pPr>
        <w:pStyle w:val="pc"/>
      </w:pPr>
      <w:r>
        <w:rPr>
          <w:rStyle w:val="s1"/>
        </w:rPr>
        <w:t> </w:t>
      </w:r>
    </w:p>
    <w:p w:rsidR="00000000" w:rsidRDefault="00855CBE">
      <w:pPr>
        <w:pStyle w:val="pj"/>
      </w:pPr>
      <w:r>
        <w:rPr>
          <w:b/>
          <w:bCs/>
        </w:rPr>
        <w:t>Указом Главы государства Абдрахманов Кайрат Кудайбергенович назначен Министром иностранных дел Республики Казахстан и освобожден от должности Постоянного представителя Республики Казахстан при Организации Объединенных Наций</w:t>
      </w:r>
      <w:r>
        <w:t xml:space="preserve">, передает </w:t>
      </w:r>
      <w:hyperlink r:id="rId7" w:history="1">
        <w:r>
          <w:rPr>
            <w:rStyle w:val="a4"/>
          </w:rPr>
          <w:t xml:space="preserve">Zakon.kz </w:t>
        </w:r>
      </w:hyperlink>
      <w:r>
        <w:t>со ссылкой на пресс-службу Акорды.</w:t>
      </w:r>
    </w:p>
    <w:p w:rsidR="00000000" w:rsidRDefault="00855CBE">
      <w:pPr>
        <w:pStyle w:val="pj"/>
      </w:pPr>
      <w:r>
        <w:t>«Назначить Абдрахманова Кайрата Кудайбергеновича Министром иностранных дел Республики Казахстан, освободив от должности Постоянного представителя Республики Казахстан при Организации Объединенных Н</w:t>
      </w:r>
      <w:r>
        <w:t>аций», - говорится в указе Президента от 28 декабря 2016 года № 397.</w:t>
      </w:r>
    </w:p>
    <w:p w:rsidR="00000000" w:rsidRDefault="00855CBE">
      <w:pPr>
        <w:pStyle w:val="pj"/>
      </w:pPr>
      <w:r>
        <w:t>Кайрат Абдрахманов родился в городе Панфилов Талды-Курганской (ныне - Жаркент, Алматинской области). Окончил исторический факультет Казахского государственного университета (1987). В 1987</w:t>
      </w:r>
      <w:r>
        <w:t>-91 гг - преподаватель истории в Казахском политехническом институте. В 1991-93 гг - аспирант КазГУ.</w:t>
      </w:r>
    </w:p>
    <w:p w:rsidR="00000000" w:rsidRDefault="00855CBE">
      <w:pPr>
        <w:pStyle w:val="pj"/>
      </w:pPr>
      <w:r>
        <w:t>В 1993-97 - 3-й, 2-й секретарь, зав. отделом, зам. начальника Управления стран Азии МИД Казахстана.</w:t>
      </w:r>
    </w:p>
    <w:p w:rsidR="00000000" w:rsidRDefault="00855CBE">
      <w:pPr>
        <w:pStyle w:val="pj"/>
      </w:pPr>
      <w:r>
        <w:t>1997 - зам. директора Департамента стран Азии МИД РК.</w:t>
      </w:r>
    </w:p>
    <w:p w:rsidR="00000000" w:rsidRDefault="00855CBE">
      <w:pPr>
        <w:pStyle w:val="pj"/>
      </w:pPr>
      <w:r>
        <w:t>1</w:t>
      </w:r>
      <w:r>
        <w:t>997-98 - нач-к Управления Азии, Ближнего Востока и Африки - зам. директора 4-го департамента МИД РК.</w:t>
      </w:r>
    </w:p>
    <w:p w:rsidR="00000000" w:rsidRDefault="00855CBE">
      <w:pPr>
        <w:pStyle w:val="pj"/>
      </w:pPr>
      <w:r>
        <w:t>1998-99 - директор 3-го департамента, департамента двусторонних отношений МИД РК.</w:t>
      </w:r>
    </w:p>
    <w:p w:rsidR="00000000" w:rsidRDefault="00855CBE">
      <w:pPr>
        <w:pStyle w:val="pj"/>
      </w:pPr>
      <w:r>
        <w:t>1999-2001 - вице-министр иностранных дел РК.</w:t>
      </w:r>
    </w:p>
    <w:p w:rsidR="00000000" w:rsidRDefault="00855CBE">
      <w:pPr>
        <w:pStyle w:val="pj"/>
      </w:pPr>
      <w:r>
        <w:t>2001-2003 - советник-посланн</w:t>
      </w:r>
      <w:r>
        <w:t>ик Посольства РК в Великобритании.</w:t>
      </w:r>
    </w:p>
    <w:p w:rsidR="00000000" w:rsidRDefault="00855CBE">
      <w:pPr>
        <w:pStyle w:val="pj"/>
      </w:pPr>
      <w:r>
        <w:t>апрель 2003 - март 2006 - Чрезвычайный и Полномочный посол Казахстана в Израиле.</w:t>
      </w:r>
    </w:p>
    <w:p w:rsidR="00000000" w:rsidRDefault="00855CBE">
      <w:pPr>
        <w:pStyle w:val="pj"/>
      </w:pPr>
      <w:r>
        <w:t>3 марта 2006 - август 2007 - вице-министр иностранных дел РК.</w:t>
      </w:r>
    </w:p>
    <w:p w:rsidR="00000000" w:rsidRDefault="00855CBE">
      <w:pPr>
        <w:pStyle w:val="pj"/>
      </w:pPr>
      <w:r>
        <w:t>С августа 2007 - сент. 2008 - посол РК в Австрии-постпред РК в ОБСЕ.</w:t>
      </w:r>
    </w:p>
    <w:p w:rsidR="00000000" w:rsidRDefault="00855CBE">
      <w:pPr>
        <w:pStyle w:val="pj"/>
      </w:pPr>
      <w:r>
        <w:t xml:space="preserve">C января </w:t>
      </w:r>
      <w:r>
        <w:t>2008 - представитель экономико-экологического комитета ОБСЕ.</w:t>
      </w:r>
    </w:p>
    <w:p w:rsidR="00000000" w:rsidRDefault="00855CBE">
      <w:pPr>
        <w:pStyle w:val="pj"/>
      </w:pPr>
      <w:r>
        <w:t>С сентября по декабрь 2008 - постоянный представитель Казахстана при ОБСЕ и др. международных организациях в Вене.</w:t>
      </w:r>
    </w:p>
    <w:p w:rsidR="00000000" w:rsidRDefault="00855CBE">
      <w:pPr>
        <w:pStyle w:val="pj"/>
      </w:pPr>
      <w:r>
        <w:t>С декабря 2008 по март 2011 - постоянный представитель Казахстана при ОБСЕ.</w:t>
      </w:r>
    </w:p>
    <w:p w:rsidR="00000000" w:rsidRDefault="00855CBE">
      <w:pPr>
        <w:pStyle w:val="pj"/>
      </w:pPr>
      <w:r>
        <w:t>С ма</w:t>
      </w:r>
      <w:r>
        <w:t xml:space="preserve">рта 2011 - Чрезвычайный и Полномочный посол Республики Казахстан в Республике Австрия, постоянный представитель Казахстана при международных организациях в городе Вене. Имеет чин Чрезвычайного и Полномочного Посланника 2-го класса (2001). </w:t>
      </w:r>
    </w:p>
    <w:p w:rsidR="00000000" w:rsidRDefault="00855CBE">
      <w:pPr>
        <w:pStyle w:val="pj"/>
      </w:pPr>
      <w:r>
        <w:rPr>
          <w:b/>
          <w:bCs/>
        </w:rPr>
        <w:t>В связи с перехо</w:t>
      </w:r>
      <w:r>
        <w:rPr>
          <w:b/>
          <w:bCs/>
        </w:rPr>
        <w:t>дом на другую работу Идрисов Ерлан Абильфаизович освобожден от должности Министра иностранных дел РК.</w:t>
      </w:r>
    </w:p>
    <w:p w:rsidR="00000000" w:rsidRDefault="00855CBE">
      <w:pPr>
        <w:pStyle w:val="pj"/>
      </w:pPr>
      <w:r>
        <w:t> </w:t>
      </w:r>
    </w:p>
    <w:p w:rsidR="00000000" w:rsidRDefault="00855CBE">
      <w:pPr>
        <w:pStyle w:val="p"/>
      </w:pPr>
      <w:r>
        <w:t> </w:t>
      </w:r>
    </w:p>
    <w:p w:rsidR="00000000" w:rsidRDefault="00855CBE">
      <w:pPr>
        <w:pStyle w:val="p"/>
      </w:pPr>
      <w:r>
        <w:rPr>
          <w:sz w:val="20"/>
          <w:szCs w:val="20"/>
        </w:rPr>
        <w:t> </w:t>
      </w:r>
    </w:p>
    <w:p w:rsidR="00000000" w:rsidRDefault="00855CB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CBE" w:rsidRDefault="00855CBE" w:rsidP="00855CBE">
      <w:r>
        <w:separator/>
      </w:r>
    </w:p>
  </w:endnote>
  <w:endnote w:type="continuationSeparator" w:id="0">
    <w:p w:rsidR="00855CBE" w:rsidRDefault="00855CBE" w:rsidP="0085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CBE" w:rsidRDefault="00855CBE" w:rsidP="00855CBE">
      <w:r>
        <w:separator/>
      </w:r>
    </w:p>
  </w:footnote>
  <w:footnote w:type="continuationSeparator" w:id="0">
    <w:p w:rsidR="00855CBE" w:rsidRDefault="00855CBE" w:rsidP="00855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 w:rsidP="00855C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5CBE" w:rsidRPr="00855CBE" w:rsidRDefault="00855CBE" w:rsidP="00855C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министр иностранных дел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CBE" w:rsidRDefault="00855C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CBE"/>
    <w:rsid w:val="00855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5C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C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C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C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55C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C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C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C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2032</Characters>
  <Application>Microsoft Office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2025-07-25T20:33:00Z</dcterms:created>
  <dcterms:modified xsi:type="dcterms:W3CDTF">2025-07-25T20:33:00Z</dcterms:modified>
</cp:coreProperties>
</file>