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118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6 января 2022 года № 7 «О некоторых вопросах, связанных с поступлением на службу и замещением вакантных должностей в оперативно-следственных подразделениях органов по финансов</w:t>
      </w:r>
      <w:r>
        <w:rPr>
          <w:rStyle w:val="s0"/>
          <w:b/>
          <w:bCs/>
        </w:rPr>
        <w:t>ому мониторингу (служба экономических расследований)» (утратил силу)</w:t>
      </w:r>
    </w:p>
    <w:p w:rsidR="00000000" w:rsidRDefault="00811180">
      <w:pPr>
        <w:pStyle w:val="pj"/>
      </w:pPr>
      <w:r>
        <w:rPr>
          <w:rStyle w:val="s0"/>
          <w:b/>
          <w:bCs/>
        </w:rPr>
        <w:t> </w:t>
      </w:r>
    </w:p>
    <w:p w:rsidR="00000000" w:rsidRDefault="0081118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января 2022 года под № 26496</w:t>
      </w:r>
    </w:p>
    <w:p w:rsidR="00000000" w:rsidRDefault="00811180">
      <w:pPr>
        <w:pStyle w:val="pj"/>
      </w:pPr>
      <w:r>
        <w:rPr>
          <w:rStyle w:val="s0"/>
        </w:rPr>
        <w:t> </w:t>
      </w:r>
    </w:p>
    <w:p w:rsidR="00000000" w:rsidRDefault="00811180">
      <w:pPr>
        <w:pStyle w:val="pj"/>
      </w:pPr>
      <w:r>
        <w:rPr>
          <w:rStyle w:val="s0"/>
        </w:rPr>
        <w:t xml:space="preserve">Опубликован: </w:t>
      </w:r>
      <w:hyperlink r:id="rId7" w:anchor="!/doc/163500/rus" w:tgtFrame="_blank" w:history="1">
        <w:r>
          <w:rPr>
            <w:rStyle w:val="a4"/>
          </w:rPr>
          <w:t>ИС «Эталонный контрольный банк НПА РК в электронном виде» 17 января 2022 г.</w:t>
        </w:r>
      </w:hyperlink>
    </w:p>
    <w:p w:rsidR="00000000" w:rsidRDefault="00811180">
      <w:pPr>
        <w:pStyle w:val="pj"/>
      </w:pPr>
      <w:r>
        <w:rPr>
          <w:rStyle w:val="s0"/>
        </w:rPr>
        <w:t> </w:t>
      </w:r>
    </w:p>
    <w:p w:rsidR="00000000" w:rsidRDefault="0081118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Председателя Агентства РК по финансовому мониторингу от 2 апреля 2025 года № 7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180" w:rsidRDefault="00811180" w:rsidP="00811180">
      <w:r>
        <w:separator/>
      </w:r>
    </w:p>
  </w:endnote>
  <w:endnote w:type="continuationSeparator" w:id="0">
    <w:p w:rsidR="00811180" w:rsidRDefault="00811180" w:rsidP="00811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180" w:rsidRDefault="008111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180" w:rsidRDefault="008111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180" w:rsidRDefault="008111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180" w:rsidRDefault="00811180" w:rsidP="00811180">
      <w:r>
        <w:separator/>
      </w:r>
    </w:p>
  </w:footnote>
  <w:footnote w:type="continuationSeparator" w:id="0">
    <w:p w:rsidR="00811180" w:rsidRDefault="00811180" w:rsidP="008111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180" w:rsidRDefault="008111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180" w:rsidRDefault="00811180" w:rsidP="008111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1180" w:rsidRPr="00811180" w:rsidRDefault="00811180" w:rsidP="008111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6 января 2022 года № 7 «О некоторых вопросах, связанных с поступлением на службу и замещением вакантных должностей в оперативно-следственных подразделениях органов по финансовому мониторингу (служба экономических расследований)»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180" w:rsidRDefault="008111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1180"/>
    <w:rsid w:val="00811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1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1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1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1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11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1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11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1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111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724</Characters>
  <Application>Microsoft Office Word</Application>
  <DocSecurity>0</DocSecurity>
  <Lines>6</Lines>
  <Paragraphs>1</Paragraphs>
  <ScaleCrop>false</ScaleCrop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2025-05-16T00:38:00Z</dcterms:created>
  <dcterms:modified xsi:type="dcterms:W3CDTF">2025-05-16T00:38:00Z</dcterms:modified>
</cp:coreProperties>
</file>