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2BD1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енгізу туралы» Қазақстан Республикасы Үкіметінің 2022 жылғы 11 сңуірдегі № 209 Қаулысы (2023.30.07. берілген өзгерістермен)</w:t>
      </w:r>
    </w:p>
    <w:p w:rsidR="00000000" w:rsidRDefault="00AD2BD1">
      <w:pPr>
        <w:pStyle w:val="pj"/>
      </w:pPr>
      <w:r>
        <w:rPr>
          <w:rStyle w:val="s0"/>
          <w:b/>
          <w:bCs/>
        </w:rPr>
        <w:t> </w:t>
      </w:r>
    </w:p>
    <w:p w:rsidR="00000000" w:rsidRDefault="00AD2BD1">
      <w:pPr>
        <w:pStyle w:val="pj"/>
      </w:pPr>
      <w:r>
        <w:rPr>
          <w:rStyle w:val="s0"/>
        </w:rPr>
        <w:t xml:space="preserve">Жариялануы: </w:t>
      </w:r>
      <w:hyperlink r:id="rId7" w:anchor="!/doc/166333/kaz" w:history="1">
        <w:r>
          <w:rPr>
            <w:rStyle w:val="a4"/>
          </w:rPr>
          <w:t>«ҚР НҚА электрондық түрдегі эталондық бақылау банкі» АЖ 2022 ж. 13 сәуірде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2022 ж., № 21, 130-құжат </w:t>
      </w:r>
    </w:p>
    <w:p w:rsidR="00000000" w:rsidRDefault="00AD2BD1">
      <w:pPr>
        <w:pStyle w:val="pj"/>
      </w:pPr>
      <w:r>
        <w:t> </w:t>
      </w:r>
    </w:p>
    <w:p w:rsidR="00000000" w:rsidRDefault="00AD2BD1">
      <w:pPr>
        <w:pStyle w:val="pj"/>
      </w:pPr>
      <w:r>
        <w:rPr>
          <w:rStyle w:val="s0"/>
        </w:rPr>
        <w:t>Енгізілген өзгерістер:</w:t>
      </w:r>
    </w:p>
    <w:p w:rsidR="00000000" w:rsidRDefault="00AD2BD1">
      <w:pPr>
        <w:pStyle w:val="pj"/>
      </w:pPr>
      <w:r>
        <w:rPr>
          <w:rStyle w:val="s0"/>
        </w:rPr>
        <w:t> </w:t>
      </w:r>
    </w:p>
    <w:p w:rsidR="00000000" w:rsidRDefault="00AD2BD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</w:t>
      </w:r>
      <w:r>
        <w:rPr>
          <w:rStyle w:val="s0"/>
        </w:rPr>
        <w:t xml:space="preserve">022.02.06. № 355 </w:t>
      </w:r>
      <w:hyperlink r:id="rId8" w:anchor="sub_id=101" w:history="1">
        <w:r>
          <w:rPr>
            <w:rStyle w:val="a4"/>
          </w:rPr>
          <w:t>Қаулысымен</w:t>
        </w:r>
      </w:hyperlink>
    </w:p>
    <w:p w:rsidR="00000000" w:rsidRDefault="00AD2BD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2023.13.07. № 560 </w:t>
      </w:r>
      <w:hyperlink r:id="rId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30 шілдеден бастап </w:t>
      </w:r>
      <w:hyperlink r:id="rId10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D2BD1">
      <w:pPr>
        <w:pStyle w:val="pj"/>
      </w:pPr>
      <w:r>
        <w:rPr>
          <w:rStyle w:val="s0"/>
        </w:rPr>
        <w:t> </w:t>
      </w:r>
    </w:p>
    <w:p w:rsidR="00000000" w:rsidRDefault="00AD2BD1">
      <w:pPr>
        <w:pStyle w:val="pj"/>
      </w:pPr>
      <w:r>
        <w:rPr>
          <w:rStyle w:val="s0"/>
        </w:rPr>
        <w:t>Бұрынғы редакциялар:</w:t>
      </w:r>
    </w:p>
    <w:p w:rsidR="00000000" w:rsidRDefault="00AD2BD1">
      <w:pPr>
        <w:pStyle w:val="pj"/>
      </w:pPr>
      <w:r>
        <w:rPr>
          <w:rStyle w:val="s0"/>
        </w:rPr>
        <w:t> </w:t>
      </w:r>
    </w:p>
    <w:p w:rsidR="00000000" w:rsidRDefault="00AD2BD1">
      <w:pPr>
        <w:pStyle w:val="pj"/>
      </w:pPr>
      <w:r>
        <w:rPr>
          <w:rStyle w:val="s0"/>
        </w:rPr>
        <w:t xml:space="preserve">2022 ж. 2 маусымға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AD2BD1">
      <w:pPr>
        <w:pStyle w:val="pj"/>
      </w:pPr>
      <w:r>
        <w:rPr>
          <w:rStyle w:val="s0"/>
        </w:rPr>
        <w:t>2023 ж. 13 шілдеге дейін қолда</w:t>
      </w:r>
      <w:r>
        <w:rPr>
          <w:rStyle w:val="s0"/>
        </w:rPr>
        <w:t xml:space="preserve">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AD2BD1">
      <w:pPr>
        <w:pStyle w:val="pj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2BD1" w:rsidRDefault="00AD2BD1" w:rsidP="00AD2BD1">
      <w:r>
        <w:separator/>
      </w:r>
    </w:p>
  </w:endnote>
  <w:endnote w:type="continuationSeparator" w:id="0">
    <w:p w:rsidR="00AD2BD1" w:rsidRDefault="00AD2BD1" w:rsidP="00AD2B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2BD1" w:rsidRDefault="00AD2BD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2BD1" w:rsidRDefault="00AD2BD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2BD1" w:rsidRDefault="00AD2BD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2BD1" w:rsidRDefault="00AD2BD1" w:rsidP="00AD2BD1">
      <w:r>
        <w:separator/>
      </w:r>
    </w:p>
  </w:footnote>
  <w:footnote w:type="continuationSeparator" w:id="0">
    <w:p w:rsidR="00AD2BD1" w:rsidRDefault="00AD2BD1" w:rsidP="00AD2B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2BD1" w:rsidRDefault="00AD2BD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2BD1" w:rsidRDefault="00AD2BD1" w:rsidP="00AD2B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2BD1" w:rsidRPr="00AD2BD1" w:rsidRDefault="00AD2BD1" w:rsidP="00AD2B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енгізу туралы» Қазақстан Республикасы Үкіметінің 2022 жылғы 11 сәуірдегі № 209 Қаулысы (2023.30.07.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2BD1" w:rsidRDefault="00AD2BD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2BD1"/>
    <w:rsid w:val="00AD2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D2B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2BD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2BD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2BD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D2B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2BD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2BD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2BD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82002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453671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03722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341579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41579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971</Characters>
  <Application>Microsoft Office Word</Application>
  <DocSecurity>0</DocSecurity>
  <Lines>8</Lines>
  <Paragraphs>2</Paragraphs>
  <ScaleCrop>false</ScaleCrop>
  <Company/>
  <LinksUpToDate>false</LinksUpToDate>
  <CharactersWithSpaces>1052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енгізу туралы» Қазақстан Республикасы Үкіметінің 2022 жылғы 11 сәуірдегі № 209 Қаулысы (2023.30.07.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2023-11-17T05:44:00Z</dcterms:created>
  <dcterms:modified xsi:type="dcterms:W3CDTF">2023-11-17T05:44:00Z</dcterms:modified>
</cp:coreProperties>
</file>