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B6777C">
      <w:pPr>
        <w:pStyle w:val="pj"/>
      </w:pPr>
      <w:bookmarkStart w:id="0" w:name="_GoBack"/>
      <w:bookmarkEnd w:id="0"/>
      <w:r>
        <w:rPr>
          <w:rStyle w:val="s0"/>
          <w:b/>
          <w:bCs/>
        </w:rPr>
        <w:t>Закон Украины от 10 июля 2018 года № 2496-VIII «Об основных принципах и требования к органическому производству, обращению и маркировки органической продукции» (с изменениями и дополнениями по состоянию на 10.10.2024 г.)</w:t>
      </w:r>
    </w:p>
    <w:p w:rsidR="00000000" w:rsidRDefault="00B6777C">
      <w:pPr>
        <w:pStyle w:val="pj"/>
      </w:pPr>
      <w:r>
        <w:rPr>
          <w:rStyle w:val="s0"/>
        </w:rPr>
        <w:t> </w:t>
      </w:r>
    </w:p>
    <w:p w:rsidR="00000000" w:rsidRDefault="00B6777C">
      <w:pPr>
        <w:pStyle w:val="pj"/>
      </w:pPr>
      <w:r>
        <w:t>Опубликован: Голос Украины от 01.08.2018 г., № 140-141.</w:t>
      </w:r>
    </w:p>
    <w:p w:rsidR="00000000" w:rsidRDefault="00B6777C">
      <w:pPr>
        <w:pStyle w:val="pj"/>
      </w:pPr>
      <w:r>
        <w:t> </w:t>
      </w:r>
    </w:p>
    <w:p w:rsidR="00000000" w:rsidRDefault="00B6777C">
      <w:pPr>
        <w:pStyle w:val="pj"/>
      </w:pPr>
      <w:r>
        <w:t>Внесены изменения:</w:t>
      </w:r>
    </w:p>
    <w:p w:rsidR="00000000" w:rsidRDefault="00B6777C">
      <w:pPr>
        <w:pStyle w:val="pj"/>
      </w:pPr>
      <w:r>
        <w:t> </w:t>
      </w:r>
    </w:p>
    <w:p w:rsidR="00000000" w:rsidRDefault="00B6777C">
      <w:pPr>
        <w:pStyle w:val="pj"/>
      </w:pPr>
      <w:hyperlink r:id="rId7" w:anchor="sub_id=15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06.06.19 г. № 2740-VIII (см. </w:t>
      </w:r>
      <w:hyperlink r:id="rId8" w:anchor="sub_id=1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B6777C">
      <w:pPr>
        <w:pStyle w:val="pj"/>
      </w:pPr>
      <w:hyperlink r:id="rId9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14.07.21 г. № 1649-IX (вступил в силу со дня, следующего за днем его </w:t>
      </w:r>
      <w:hyperlink r:id="rId10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B6777C">
      <w:pPr>
        <w:pStyle w:val="pj"/>
      </w:pPr>
      <w:hyperlink r:id="rId11" w:anchor="sub_id=5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12.05.22 г. № 2246-IX (вступил в силу со дня, следующего за днем его </w:t>
      </w:r>
      <w:hyperlink r:id="rId12" w:history="1">
        <w:r>
          <w:rPr>
            <w:rStyle w:val="a4"/>
          </w:rPr>
          <w:t>опубликования</w:t>
        </w:r>
      </w:hyperlink>
      <w:r>
        <w:rPr>
          <w:rStyle w:val="s0"/>
        </w:rPr>
        <w:t>).;</w:t>
      </w:r>
    </w:p>
    <w:p w:rsidR="00000000" w:rsidRDefault="00B6777C">
      <w:pPr>
        <w:pStyle w:val="pj"/>
      </w:pPr>
      <w:hyperlink r:id="rId13" w:anchor="sub_id=14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30.06.23 г. № 3221-IX (см. </w:t>
      </w:r>
      <w:hyperlink r:id="rId14" w:anchor="sub_id=2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</w:t>
      </w:r>
      <w:r>
        <w:rPr>
          <w:rStyle w:val="s0"/>
        </w:rPr>
        <w:t>в силу);</w:t>
      </w:r>
    </w:p>
    <w:p w:rsidR="00000000" w:rsidRDefault="00B6777C">
      <w:pPr>
        <w:pStyle w:val="pj"/>
      </w:pPr>
      <w:hyperlink r:id="rId15" w:anchor="sub_id=407" w:history="1">
        <w:r>
          <w:rPr>
            <w:rStyle w:val="a4"/>
          </w:rPr>
          <w:t>Законом</w:t>
        </w:r>
      </w:hyperlink>
      <w:r>
        <w:t xml:space="preserve"> Украины от 22.08.24 г. № 3928-IX (см. </w:t>
      </w:r>
      <w:hyperlink r:id="rId16" w:anchor="sub_id=100" w:history="1">
        <w:r>
          <w:rPr>
            <w:rStyle w:val="a4"/>
          </w:rPr>
          <w:t>сроки</w:t>
        </w:r>
      </w:hyperlink>
      <w:r>
        <w:t xml:space="preserve"> вступления в силу);</w:t>
      </w:r>
    </w:p>
    <w:p w:rsidR="00000000" w:rsidRDefault="00B6777C">
      <w:pPr>
        <w:pStyle w:val="pj"/>
      </w:pPr>
      <w:hyperlink r:id="rId17" w:anchor="sub_id=155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10.10.24 г. № 4017-IX (см. </w:t>
      </w:r>
      <w:hyperlink r:id="rId18" w:anchor="sub_id=2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силу).</w:t>
      </w:r>
    </w:p>
    <w:p w:rsidR="00000000" w:rsidRDefault="00B6777C">
      <w:pPr>
        <w:pStyle w:val="pj"/>
      </w:pPr>
      <w:r>
        <w:t> </w:t>
      </w:r>
    </w:p>
    <w:p w:rsidR="00000000" w:rsidRDefault="00B6777C">
      <w:pPr>
        <w:pStyle w:val="pj"/>
      </w:pPr>
      <w:r>
        <w:rPr>
          <w:rStyle w:val="s0"/>
        </w:rPr>
        <w:t xml:space="preserve">О внесении изменений см. </w:t>
      </w:r>
      <w:hyperlink r:id="rId19" w:anchor="sub_id=319" w:history="1">
        <w:r>
          <w:rPr>
            <w:rStyle w:val="a4"/>
          </w:rPr>
          <w:t>Закон</w:t>
        </w:r>
      </w:hyperlink>
      <w:r>
        <w:rPr>
          <w:rStyle w:val="s0"/>
        </w:rPr>
        <w:t xml:space="preserve"> Украины от 17.12.24 г. № 4147-IX (см. </w:t>
      </w:r>
      <w:hyperlink r:id="rId20" w:anchor="sub_id=1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</w:t>
      </w:r>
    </w:p>
    <w:p w:rsidR="00000000" w:rsidRDefault="00B6777C">
      <w:pPr>
        <w:pStyle w:val="pj"/>
      </w:pPr>
      <w:r>
        <w:t> </w:t>
      </w:r>
    </w:p>
    <w:p w:rsidR="00000000" w:rsidRDefault="00B6777C">
      <w:pPr>
        <w:pStyle w:val="pj"/>
      </w:pPr>
      <w:r>
        <w:t> </w:t>
      </w:r>
    </w:p>
    <w:p w:rsidR="00000000" w:rsidRDefault="00B6777C">
      <w:pPr>
        <w:pStyle w:val="pj"/>
      </w:pPr>
      <w:r>
        <w:rPr>
          <w:rStyle w:val="s0"/>
        </w:rPr>
        <w:t> </w:t>
      </w:r>
    </w:p>
    <w:p w:rsidR="00000000" w:rsidRDefault="00B6777C">
      <w:pPr>
        <w:pStyle w:val="pj"/>
      </w:pPr>
      <w:r>
        <w:t> </w:t>
      </w:r>
    </w:p>
    <w:sectPr w:rsidR="00000000">
      <w:headerReference w:type="even" r:id="rId21"/>
      <w:headerReference w:type="default" r:id="rId22"/>
      <w:footerReference w:type="even" r:id="rId23"/>
      <w:footerReference w:type="default" r:id="rId24"/>
      <w:headerReference w:type="first" r:id="rId25"/>
      <w:footerReference w:type="first" r:id="rId2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6777C" w:rsidRDefault="00B6777C" w:rsidP="00B6777C">
      <w:r>
        <w:separator/>
      </w:r>
    </w:p>
  </w:endnote>
  <w:endnote w:type="continuationSeparator" w:id="0">
    <w:p w:rsidR="00B6777C" w:rsidRDefault="00B6777C" w:rsidP="00B6777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6777C" w:rsidRDefault="00B6777C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6777C" w:rsidRDefault="00B6777C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6777C" w:rsidRDefault="00B6777C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6777C" w:rsidRDefault="00B6777C" w:rsidP="00B6777C">
      <w:r>
        <w:separator/>
      </w:r>
    </w:p>
  </w:footnote>
  <w:footnote w:type="continuationSeparator" w:id="0">
    <w:p w:rsidR="00B6777C" w:rsidRDefault="00B6777C" w:rsidP="00B6777C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6777C" w:rsidRDefault="00B6777C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6777C" w:rsidRDefault="00B6777C" w:rsidP="00B6777C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B6777C" w:rsidRPr="00B6777C" w:rsidRDefault="00B6777C" w:rsidP="00B6777C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Закон Украины от 10 июля 2018 года № 2496-VIII «Об основных принципах и требования к органическому производству, обращению и маркировки органической продукции» (с изменениями и дополнениями по состоянию на 10.10.2024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6777C" w:rsidRDefault="00B6777C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B6777C"/>
    <w:rsid w:val="00B6777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B6777C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B6777C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B6777C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B6777C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B6777C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B6777C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B6777C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B6777C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4415653" TargetMode="External"/><Relationship Id="rId13" Type="http://schemas.openxmlformats.org/officeDocument/2006/relationships/hyperlink" Target="http://online.zakon.kz/Document/?doc_id=38612646" TargetMode="External"/><Relationship Id="rId18" Type="http://schemas.openxmlformats.org/officeDocument/2006/relationships/hyperlink" Target="http://online.zakon.kz/Document/?doc_id=32148631" TargetMode="External"/><Relationship Id="rId26" Type="http://schemas.openxmlformats.org/officeDocument/2006/relationships/footer" Target="footer3.xml"/><Relationship Id="rId3" Type="http://schemas.openxmlformats.org/officeDocument/2006/relationships/settings" Target="settings.xml"/><Relationship Id="rId21" Type="http://schemas.openxmlformats.org/officeDocument/2006/relationships/header" Target="header1.xml"/><Relationship Id="rId7" Type="http://schemas.openxmlformats.org/officeDocument/2006/relationships/hyperlink" Target="http://online.zakon.kz/Document/?doc_id=34415653" TargetMode="External"/><Relationship Id="rId12" Type="http://schemas.openxmlformats.org/officeDocument/2006/relationships/hyperlink" Target="http://online.zakon.kz/Document/?doc_id=33866551" TargetMode="External"/><Relationship Id="rId17" Type="http://schemas.openxmlformats.org/officeDocument/2006/relationships/hyperlink" Target="http://online.zakon.kz/Document/?doc_id=32148631" TargetMode="External"/><Relationship Id="rId25" Type="http://schemas.openxmlformats.org/officeDocument/2006/relationships/header" Target="header3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3710881" TargetMode="External"/><Relationship Id="rId20" Type="http://schemas.openxmlformats.org/officeDocument/2006/relationships/hyperlink" Target="http://online.zakon.kz/Document/?doc_id=37992905" TargetMode="Externa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7361890" TargetMode="External"/><Relationship Id="rId24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3710881" TargetMode="External"/><Relationship Id="rId23" Type="http://schemas.openxmlformats.org/officeDocument/2006/relationships/footer" Target="footer1.xml"/><Relationship Id="rId28" Type="http://schemas.openxmlformats.org/officeDocument/2006/relationships/theme" Target="theme/theme1.xml"/><Relationship Id="rId10" Type="http://schemas.openxmlformats.org/officeDocument/2006/relationships/hyperlink" Target="http://online.zakon.kz/Document/?doc_id=38320105" TargetMode="External"/><Relationship Id="rId19" Type="http://schemas.openxmlformats.org/officeDocument/2006/relationships/hyperlink" Target="http://online.zakon.kz/Document/?doc_id=37992905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7143763" TargetMode="External"/><Relationship Id="rId14" Type="http://schemas.openxmlformats.org/officeDocument/2006/relationships/hyperlink" Target="http://online.zakon.kz/Document/?doc_id=38612646" TargetMode="External"/><Relationship Id="rId22" Type="http://schemas.openxmlformats.org/officeDocument/2006/relationships/header" Target="header2.xml"/><Relationship Id="rId27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139</Words>
  <Characters>1852</Characters>
  <Application>Microsoft Office Word</Application>
  <DocSecurity>0</DocSecurity>
  <Lines>15</Lines>
  <Paragraphs>3</Paragraphs>
  <ScaleCrop>false</ScaleCrop>
  <Company/>
  <LinksUpToDate>false</LinksUpToDate>
  <CharactersWithSpaces>1988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2025-03-31T03:34:00Z</dcterms:created>
  <dcterms:modified xsi:type="dcterms:W3CDTF">2025-03-31T03:34:00Z</dcterms:modified>
</cp:coreProperties>
</file>