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1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ТР ТС 015/2011 «О безопасности зерна» (утвержден Решением Комиссии Таможенного союза от 9 декабря 2011 года № 874) (с изменениями по состоянию на 15.09.2017 г.)</w:t>
      </w:r>
    </w:p>
    <w:p w:rsidR="00000000" w:rsidRDefault="00FF21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21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F21D2">
      <w:pPr>
        <w:ind w:firstLine="400"/>
        <w:jc w:val="both"/>
      </w:pPr>
      <w:r>
        <w:rPr>
          <w:rStyle w:val="s0"/>
        </w:rPr>
        <w:t> </w:t>
      </w:r>
    </w:p>
    <w:p w:rsidR="00000000" w:rsidRDefault="00FF21D2">
      <w:pPr>
        <w:ind w:firstLine="397"/>
        <w:jc w:val="both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33 (вступило в силу по истечении 6 месяцев с даты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21D2">
      <w:pPr>
        <w:ind w:firstLine="397"/>
        <w:jc w:val="both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15.09.17 г. № 101 (вступило в силу по истечении 6 месяцев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F21D2">
      <w:pPr>
        <w:ind w:firstLine="397"/>
        <w:jc w:val="both"/>
      </w:pPr>
      <w:r>
        <w:rPr>
          <w:rStyle w:val="s0"/>
        </w:rPr>
        <w:t> </w:t>
      </w:r>
    </w:p>
    <w:p w:rsidR="00000000" w:rsidRDefault="00FF21D2">
      <w:pPr>
        <w:ind w:firstLine="397"/>
        <w:jc w:val="both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FF21D2">
      <w:pPr>
        <w:ind w:firstLine="397"/>
        <w:jc w:val="both"/>
      </w:pPr>
      <w:r>
        <w:rPr>
          <w:rStyle w:val="s0"/>
        </w:rPr>
        <w:t> </w:t>
      </w:r>
    </w:p>
    <w:p w:rsidR="00000000" w:rsidRDefault="00FF21D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16.05.16 г.</w:t>
      </w:r>
    </w:p>
    <w:p w:rsidR="00000000" w:rsidRDefault="00FF21D2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</w:t>
      </w:r>
      <w:r>
        <w:rPr>
          <w:rStyle w:val="s0"/>
        </w:rPr>
        <w:t>.17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1D2" w:rsidRDefault="00FF21D2" w:rsidP="00FF21D2">
      <w:r>
        <w:separator/>
      </w:r>
    </w:p>
  </w:endnote>
  <w:endnote w:type="continuationSeparator" w:id="0">
    <w:p w:rsidR="00FF21D2" w:rsidRDefault="00FF21D2" w:rsidP="00FF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1D2" w:rsidRDefault="00FF21D2" w:rsidP="00FF21D2">
      <w:r>
        <w:separator/>
      </w:r>
    </w:p>
  </w:footnote>
  <w:footnote w:type="continuationSeparator" w:id="0">
    <w:p w:rsidR="00FF21D2" w:rsidRDefault="00FF21D2" w:rsidP="00FF2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 w:rsidP="00FF21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1D2" w:rsidRPr="00FF21D2" w:rsidRDefault="00FF21D2" w:rsidP="00FF21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015/2011 «О безопасности зерна» (утвержден Решением Комиссии Таможенного союза от 9 декабря 2011 года № 874) (с изменениями по состоянию на 15.09.2017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D2" w:rsidRDefault="00FF21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1D2"/>
    <w:rsid w:val="00FF2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1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1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1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1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1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1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1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1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069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93025" TargetMode="External"/><Relationship Id="rId12" Type="http://schemas.openxmlformats.org/officeDocument/2006/relationships/hyperlink" Target="http://online.zakon.kz/Document/?doc_id=356375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655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93405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870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935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 ТС 015/2011 «О безопасности зерна» (утвержден Решением Комиссии Таможенного союза от 9 декабря 2011 года № 874) (с изменениями по состоянию на 15.09.2017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2024-01-02T03:09:00Z</dcterms:created>
  <dcterms:modified xsi:type="dcterms:W3CDTF">2024-01-02T03:09:00Z</dcterms:modified>
</cp:coreProperties>
</file>