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926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31 января 2012 года № 32</w:t>
      </w:r>
      <w:r>
        <w:br/>
      </w:r>
      <w:r>
        <w:rPr>
          <w:rStyle w:val="s1"/>
        </w:rPr>
        <w:t>Об утверждении Правил по нотариальному делопроизводству</w:t>
      </w:r>
    </w:p>
    <w:p w:rsidR="00000000" w:rsidRDefault="0065592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31.08.2021 г.)</w:t>
      </w:r>
    </w:p>
    <w:p w:rsidR="00000000" w:rsidRDefault="00655926">
      <w:pPr>
        <w:pStyle w:val="pc"/>
      </w:pPr>
      <w:r>
        <w:t> </w:t>
      </w:r>
    </w:p>
    <w:p w:rsidR="00000000" w:rsidRDefault="00655926">
      <w:pPr>
        <w:pStyle w:val="pji"/>
      </w:pPr>
      <w:r>
        <w:rPr>
          <w:rStyle w:val="s3"/>
        </w:rPr>
        <w:t xml:space="preserve">Данная редакция действовала до внесения изменений от 28 сентября 2022 года </w:t>
      </w:r>
    </w:p>
    <w:p w:rsidR="00000000" w:rsidRDefault="00655926">
      <w:pPr>
        <w:pStyle w:val="pc"/>
      </w:pPr>
      <w:r>
        <w:t> </w:t>
      </w:r>
    </w:p>
    <w:p w:rsidR="00000000" w:rsidRDefault="0065592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5926">
      <w:pPr>
        <w:pStyle w:val="pj"/>
      </w:pPr>
      <w:r>
        <w:rPr>
          <w:rStyle w:val="s0"/>
        </w:rPr>
        <w:t xml:space="preserve">В соответствии с </w:t>
      </w:r>
      <w:hyperlink r:id="rId10" w:anchor="sub_id=320000" w:history="1">
        <w:r>
          <w:rPr>
            <w:rStyle w:val="a4"/>
          </w:rPr>
          <w:t>подпунктом 3) статьи 32</w:t>
        </w:r>
      </w:hyperlink>
      <w:r>
        <w:rPr>
          <w:rStyle w:val="s0"/>
        </w:rPr>
        <w:t xml:space="preserve"> Закона Республики Казахстан от 14 июля 1997 года «О нотариате»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55926">
      <w:pPr>
        <w:pStyle w:val="pj"/>
      </w:pPr>
      <w:r>
        <w:rPr>
          <w:rStyle w:val="s0"/>
        </w:rPr>
        <w:t>1. Утвер</w:t>
      </w:r>
      <w:r>
        <w:rPr>
          <w:rStyle w:val="s0"/>
        </w:rPr>
        <w:t xml:space="preserve">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нотариальному делопроизводству.</w:t>
      </w:r>
    </w:p>
    <w:p w:rsidR="00000000" w:rsidRDefault="00655926">
      <w:pPr>
        <w:pStyle w:val="pj"/>
      </w:pPr>
      <w:r>
        <w:rPr>
          <w:rStyle w:val="s0"/>
        </w:rPr>
        <w:t xml:space="preserve">2. Признать утратившим силу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23 августа 2011 года № 294</w:t>
      </w:r>
      <w:r>
        <w:rPr>
          <w:rStyle w:val="s0"/>
        </w:rPr>
        <w:t xml:space="preserve"> «Об утверждении Инструкции по нотариальному делопроизводству» (зарегистрированный в Реестре государственной регистрации нормативных правовых актов за № 7182).</w:t>
      </w:r>
    </w:p>
    <w:p w:rsidR="00000000" w:rsidRDefault="00655926">
      <w:pPr>
        <w:pStyle w:val="pj"/>
      </w:pPr>
      <w:r>
        <w:rPr>
          <w:rStyle w:val="s0"/>
        </w:rPr>
        <w:t>3. Контроль за исполнением настоящего приказа возложить на председателя Комитета регистрационной</w:t>
      </w:r>
      <w:r>
        <w:rPr>
          <w:rStyle w:val="s0"/>
        </w:rPr>
        <w:t xml:space="preserve"> службы и оказания правовой помощи Министерства юстиции Республики Казахстан.</w:t>
      </w:r>
    </w:p>
    <w:p w:rsidR="00000000" w:rsidRDefault="0065592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a3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r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a3"/>
      </w:pPr>
      <w:r>
        <w:rPr>
          <w:rStyle w:val="s0"/>
        </w:rPr>
        <w:t>«СОГЛАСОВАН»</w:t>
      </w:r>
    </w:p>
    <w:p w:rsidR="00000000" w:rsidRDefault="00655926">
      <w:pPr>
        <w:pStyle w:val="a3"/>
      </w:pPr>
      <w:r>
        <w:rPr>
          <w:rStyle w:val="s0"/>
        </w:rPr>
        <w:t>Министр культуры и информации</w:t>
      </w:r>
    </w:p>
    <w:p w:rsidR="00000000" w:rsidRDefault="00655926">
      <w:pPr>
        <w:pStyle w:val="a3"/>
      </w:pPr>
      <w:r>
        <w:rPr>
          <w:rStyle w:val="s0"/>
        </w:rPr>
        <w:t>Республики Казахстан</w:t>
      </w:r>
    </w:p>
    <w:p w:rsidR="00000000" w:rsidRDefault="00655926">
      <w:pPr>
        <w:pStyle w:val="a3"/>
      </w:pPr>
      <w:r>
        <w:rPr>
          <w:rStyle w:val="s0"/>
        </w:rPr>
        <w:t>________________ Д. Мынбай</w:t>
      </w:r>
    </w:p>
    <w:p w:rsidR="00000000" w:rsidRDefault="00655926">
      <w:pPr>
        <w:pStyle w:val="a3"/>
      </w:pPr>
      <w:r>
        <w:rPr>
          <w:rStyle w:val="s0"/>
        </w:rPr>
        <w:t>01 февраля 2012 год</w:t>
      </w:r>
    </w:p>
    <w:p w:rsidR="00000000" w:rsidRDefault="00655926">
      <w:pPr>
        <w:pStyle w:val="a3"/>
      </w:pPr>
      <w:r>
        <w:rPr>
          <w:rStyle w:val="s0"/>
        </w:rPr>
        <w:t> </w:t>
      </w:r>
    </w:p>
    <w:p w:rsidR="00000000" w:rsidRDefault="00655926">
      <w:pPr>
        <w:pStyle w:val="pji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31.08.21 г. № 757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5926">
      <w:pPr>
        <w:pStyle w:val="pr"/>
      </w:pPr>
      <w:r>
        <w:rPr>
          <w:rStyle w:val="s0"/>
        </w:rPr>
        <w:t>Утверждены</w:t>
      </w:r>
    </w:p>
    <w:p w:rsidR="00000000" w:rsidRDefault="00655926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</w:t>
      </w:r>
    </w:p>
    <w:p w:rsidR="00000000" w:rsidRDefault="00655926">
      <w:pPr>
        <w:pStyle w:val="pr"/>
      </w:pPr>
      <w:r>
        <w:rPr>
          <w:rStyle w:val="s0"/>
        </w:rPr>
        <w:t>Республики Казахстан</w:t>
      </w:r>
    </w:p>
    <w:p w:rsidR="00000000" w:rsidRDefault="00655926">
      <w:pPr>
        <w:pStyle w:val="pr"/>
      </w:pPr>
      <w:r>
        <w:rPr>
          <w:rStyle w:val="s0"/>
        </w:rPr>
        <w:t>31 января 2012 года № 32</w:t>
      </w:r>
    </w:p>
    <w:p w:rsidR="00000000" w:rsidRDefault="00655926">
      <w:pPr>
        <w:pStyle w:val="pc"/>
      </w:pPr>
      <w:r>
        <w:t> </w:t>
      </w:r>
    </w:p>
    <w:p w:rsidR="00000000" w:rsidRDefault="00655926">
      <w:pPr>
        <w:pStyle w:val="pc"/>
      </w:pPr>
      <w:r>
        <w:t> </w:t>
      </w:r>
    </w:p>
    <w:p w:rsidR="00000000" w:rsidRDefault="00655926">
      <w:pPr>
        <w:pStyle w:val="pc"/>
      </w:pPr>
      <w:r>
        <w:rPr>
          <w:rStyle w:val="s1"/>
        </w:rPr>
        <w:t>Пр</w:t>
      </w:r>
      <w:r>
        <w:rPr>
          <w:rStyle w:val="s1"/>
        </w:rPr>
        <w:t>авила по нотариальному делопроизводству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1. Общие положения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 xml:space="preserve">1. Настоящие правила по нотариальному делопроизводству (далее - Правила) разработаны в соответствии со </w:t>
      </w:r>
      <w:hyperlink r:id="rId15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Закона Р</w:t>
      </w:r>
      <w:r>
        <w:rPr>
          <w:rStyle w:val="s0"/>
        </w:rPr>
        <w:t>еспублики Казахстан «О нотариате» (далее - Закон).</w:t>
      </w:r>
    </w:p>
    <w:p w:rsidR="00000000" w:rsidRDefault="00655926">
      <w:pPr>
        <w:pStyle w:val="pj"/>
      </w:pPr>
      <w:r>
        <w:rPr>
          <w:rStyle w:val="s0"/>
        </w:rPr>
        <w:t>Правила устанавливают единый порядок ведения нотариального делопроизводства:</w:t>
      </w:r>
    </w:p>
    <w:p w:rsidR="00000000" w:rsidRDefault="00655926">
      <w:pPr>
        <w:pStyle w:val="pj"/>
      </w:pPr>
      <w:r>
        <w:rPr>
          <w:rStyle w:val="s0"/>
        </w:rPr>
        <w:t>нотариусом, занимающимся частной практикой (далее - частный нотариус);</w:t>
      </w:r>
    </w:p>
    <w:p w:rsidR="00000000" w:rsidRDefault="00655926">
      <w:pPr>
        <w:pStyle w:val="pj"/>
      </w:pPr>
      <w:r>
        <w:rPr>
          <w:rStyle w:val="s0"/>
        </w:rPr>
        <w:t>государственными нотариусами государственной нотариальной</w:t>
      </w:r>
      <w:r>
        <w:rPr>
          <w:rStyle w:val="s0"/>
        </w:rPr>
        <w:t xml:space="preserve"> конторы (далее - государственный нотариус).</w:t>
      </w:r>
    </w:p>
    <w:p w:rsidR="00000000" w:rsidRDefault="00655926">
      <w:pPr>
        <w:pStyle w:val="pj"/>
      </w:pPr>
      <w:r>
        <w:rPr>
          <w:rStyle w:val="s0"/>
        </w:rPr>
        <w:t xml:space="preserve">2. Нотариальное делопроизводство ведется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языках в Республике Казахстан» и </w:t>
      </w:r>
      <w:hyperlink r:id="rId17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Закона.</w:t>
      </w:r>
    </w:p>
    <w:p w:rsidR="00000000" w:rsidRDefault="00655926">
      <w:pPr>
        <w:pStyle w:val="pj"/>
      </w:pPr>
      <w:r>
        <w:rPr>
          <w:rStyle w:val="s0"/>
        </w:rPr>
        <w:t>3. Правила определяют порядок:</w:t>
      </w:r>
    </w:p>
    <w:p w:rsidR="00000000" w:rsidRDefault="00655926">
      <w:pPr>
        <w:pStyle w:val="pj"/>
      </w:pPr>
      <w:r>
        <w:rPr>
          <w:rStyle w:val="s0"/>
        </w:rPr>
        <w:t>1) приема, регистрации и отправления документов;</w:t>
      </w:r>
    </w:p>
    <w:p w:rsidR="00000000" w:rsidRDefault="00655926">
      <w:pPr>
        <w:pStyle w:val="pj"/>
      </w:pPr>
      <w:r>
        <w:rPr>
          <w:rStyle w:val="s0"/>
        </w:rPr>
        <w:t>2) составления номенклатуры дел;</w:t>
      </w:r>
    </w:p>
    <w:p w:rsidR="00000000" w:rsidRDefault="00655926">
      <w:pPr>
        <w:pStyle w:val="pj"/>
      </w:pPr>
      <w:r>
        <w:rPr>
          <w:rStyle w:val="s0"/>
        </w:rPr>
        <w:t>3) формирования дел;</w:t>
      </w:r>
    </w:p>
    <w:p w:rsidR="00000000" w:rsidRDefault="00655926">
      <w:pPr>
        <w:pStyle w:val="pj"/>
      </w:pPr>
      <w:r>
        <w:rPr>
          <w:rStyle w:val="s0"/>
        </w:rPr>
        <w:t>4) оформления дел, составления описи дел;</w:t>
      </w:r>
    </w:p>
    <w:p w:rsidR="00000000" w:rsidRDefault="00655926">
      <w:pPr>
        <w:pStyle w:val="pj"/>
      </w:pPr>
      <w:r>
        <w:rPr>
          <w:rStyle w:val="s0"/>
        </w:rPr>
        <w:t>5) х</w:t>
      </w:r>
      <w:r>
        <w:rPr>
          <w:rStyle w:val="s0"/>
        </w:rPr>
        <w:t>ранения документов;</w:t>
      </w:r>
    </w:p>
    <w:p w:rsidR="00000000" w:rsidRDefault="00655926">
      <w:pPr>
        <w:pStyle w:val="pj"/>
      </w:pPr>
      <w:r>
        <w:rPr>
          <w:rStyle w:val="s0"/>
        </w:rPr>
        <w:t>6) передачи дел в частный нотариальный или государственный архив, обеспечения сохранности архивных документов;</w:t>
      </w:r>
    </w:p>
    <w:p w:rsidR="00000000" w:rsidRDefault="00655926">
      <w:pPr>
        <w:pStyle w:val="pj"/>
      </w:pPr>
      <w:r>
        <w:rPr>
          <w:rStyle w:val="s0"/>
        </w:rPr>
        <w:t>7) уничтожения дел;</w:t>
      </w:r>
    </w:p>
    <w:p w:rsidR="00000000" w:rsidRDefault="00655926">
      <w:pPr>
        <w:pStyle w:val="pj"/>
      </w:pPr>
      <w:r>
        <w:rPr>
          <w:rStyle w:val="s0"/>
        </w:rPr>
        <w:t>8) регистрации консультирования;</w:t>
      </w:r>
    </w:p>
    <w:p w:rsidR="00000000" w:rsidRDefault="00655926">
      <w:pPr>
        <w:pStyle w:val="pj"/>
      </w:pPr>
      <w:r>
        <w:rPr>
          <w:rStyle w:val="s0"/>
        </w:rPr>
        <w:t>9) оформления документов, предназначенных для совершения действий за границей;</w:t>
      </w:r>
    </w:p>
    <w:p w:rsidR="00000000" w:rsidRDefault="00655926">
      <w:pPr>
        <w:pStyle w:val="pj"/>
      </w:pPr>
      <w:r>
        <w:rPr>
          <w:rStyle w:val="s0"/>
        </w:rPr>
        <w:t>10) использования печати, штампов и электронной цифровой подписи;</w:t>
      </w:r>
    </w:p>
    <w:p w:rsidR="00000000" w:rsidRDefault="00655926">
      <w:pPr>
        <w:pStyle w:val="pj"/>
      </w:pPr>
      <w:r>
        <w:rPr>
          <w:rStyle w:val="s0"/>
        </w:rPr>
        <w:t>11) формирования и оформления наследственных дел.</w:t>
      </w:r>
    </w:p>
    <w:p w:rsidR="00000000" w:rsidRDefault="00655926">
      <w:pPr>
        <w:pStyle w:val="pj"/>
      </w:pPr>
      <w:r>
        <w:rPr>
          <w:rStyle w:val="s0"/>
        </w:rPr>
        <w:t>4. Организацию и правильное ведение делопроизводства, хранени</w:t>
      </w:r>
      <w:r>
        <w:rPr>
          <w:rStyle w:val="s0"/>
        </w:rPr>
        <w:t>е, учет и использование нотариальных архивных документов, а также сдачу нотариальных документов в соответствующий архив на постоянное хранение обеспечивает:</w:t>
      </w:r>
    </w:p>
    <w:p w:rsidR="00000000" w:rsidRDefault="00655926">
      <w:pPr>
        <w:pStyle w:val="pj"/>
      </w:pPr>
      <w:r>
        <w:rPr>
          <w:rStyle w:val="s0"/>
        </w:rPr>
        <w:t>частный нотариус;</w:t>
      </w:r>
    </w:p>
    <w:p w:rsidR="00000000" w:rsidRDefault="00655926">
      <w:pPr>
        <w:pStyle w:val="pj"/>
      </w:pPr>
      <w:r>
        <w:rPr>
          <w:rStyle w:val="s0"/>
        </w:rPr>
        <w:t>государственный нотариус.</w:t>
      </w:r>
    </w:p>
    <w:p w:rsidR="00000000" w:rsidRDefault="00655926">
      <w:pPr>
        <w:pStyle w:val="pj"/>
      </w:pPr>
      <w:r>
        <w:rPr>
          <w:rStyle w:val="s0"/>
        </w:rPr>
        <w:t>5. При увольнении или переводе государственного нотариу</w:t>
      </w:r>
      <w:r>
        <w:rPr>
          <w:rStyle w:val="s0"/>
        </w:rPr>
        <w:t>са организация и правильное ведение делопроизводства, хранение, учет и использование нотариальных архивных документов приказом территориального органа юстиции возлагается на другого государственного нотариуса.</w:t>
      </w:r>
    </w:p>
    <w:p w:rsidR="00000000" w:rsidRDefault="00655926">
      <w:pPr>
        <w:pStyle w:val="pj"/>
      </w:pPr>
      <w:r>
        <w:rPr>
          <w:rStyle w:val="s0"/>
        </w:rPr>
        <w:t>В случае приостановления действия лицензии час</w:t>
      </w:r>
      <w:r>
        <w:rPr>
          <w:rStyle w:val="s0"/>
        </w:rPr>
        <w:t>тного нотариуса, территориальный орган юстиции и территориальная нотариальная палата принимают меры по передаче документов, находящихся в производстве нотариуса, другому частному нотариусу в порядке, предусмотренном настоящими Правилами.</w:t>
      </w:r>
    </w:p>
    <w:p w:rsidR="00000000" w:rsidRDefault="00655926">
      <w:pPr>
        <w:pStyle w:val="pj"/>
      </w:pPr>
      <w:r>
        <w:rPr>
          <w:rStyle w:val="s0"/>
        </w:rPr>
        <w:t>При прекращении де</w:t>
      </w:r>
      <w:r>
        <w:rPr>
          <w:rStyle w:val="s0"/>
        </w:rPr>
        <w:t>йствия лицензии нотариуса, занимающегося частной практикой, территориальный орган юстиции и территориальная нотариальная палата в течение тридцати календарных дней, со дня подписания приказа о прекращении действия лицензии нотариуса, принимают меры по пере</w:t>
      </w:r>
      <w:r>
        <w:rPr>
          <w:rStyle w:val="s0"/>
        </w:rPr>
        <w:t>даче документов другому нотариусу или в частный нотариальный архив.</w:t>
      </w:r>
    </w:p>
    <w:p w:rsidR="00000000" w:rsidRDefault="00655926">
      <w:pPr>
        <w:pStyle w:val="pj"/>
      </w:pPr>
      <w:r>
        <w:rPr>
          <w:rStyle w:val="s0"/>
        </w:rPr>
        <w:t>При выходе из членства территориальной нотариальной палаты, территориальный орган юстиции совместно с нотариальной палатой в течение тридцати календарных дней, со дня поступления заявления</w:t>
      </w:r>
      <w:r>
        <w:rPr>
          <w:rStyle w:val="s0"/>
        </w:rPr>
        <w:t xml:space="preserve"> нотариуса о выходе из состава членства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655926">
      <w:pPr>
        <w:pStyle w:val="pj"/>
      </w:pPr>
      <w:r>
        <w:rPr>
          <w:rStyle w:val="s0"/>
        </w:rPr>
        <w:t>При исключении из членства территориальной нотариальной палаты территориальная нотариальная палата в течени</w:t>
      </w:r>
      <w:r>
        <w:rPr>
          <w:rStyle w:val="s0"/>
        </w:rPr>
        <w:t>е тридцати календарных дней, со дня вступления в силу решения дисциплинарной комиссии об исключении из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655926">
      <w:pPr>
        <w:pStyle w:val="pj"/>
      </w:pPr>
      <w:r>
        <w:rPr>
          <w:rStyle w:val="s0"/>
        </w:rPr>
        <w:t>В случае приостановления действия лицензии н</w:t>
      </w:r>
      <w:r>
        <w:rPr>
          <w:rStyle w:val="s0"/>
        </w:rPr>
        <w:t>отариуса, прекращения действия лицензии нотариуса, выхода или исключения нотариуса из членства нотариальной палаты Кабинет нотариуса в единой нотариальной информационной системе (далее - ЕНИС) передается другому частному нотариусу, по решению территориальн</w:t>
      </w:r>
      <w:r>
        <w:rPr>
          <w:rStyle w:val="s0"/>
        </w:rPr>
        <w:t>ой нотариальной палаты, а также в частный нотариальный архив.</w:t>
      </w:r>
    </w:p>
    <w:p w:rsidR="00000000" w:rsidRDefault="00655926">
      <w:pPr>
        <w:pStyle w:val="pj"/>
      </w:pPr>
      <w:r>
        <w:rPr>
          <w:rStyle w:val="s0"/>
        </w:rPr>
        <w:t>6. Учет создаваемых и получаемых документов, группировка документов в дела, определение сроков их хранения частным и государственным нотариусом регулируются номенклатурой дел.</w:t>
      </w:r>
    </w:p>
    <w:p w:rsidR="00000000" w:rsidRDefault="00655926">
      <w:pPr>
        <w:pStyle w:val="pj"/>
      </w:pPr>
      <w:r>
        <w:rPr>
          <w:rStyle w:val="s0"/>
        </w:rPr>
        <w:t>Номенклатура дел -</w:t>
      </w:r>
      <w:r>
        <w:rPr>
          <w:rStyle w:val="s0"/>
        </w:rPr>
        <w:t xml:space="preserve"> систематизированный перечень наименований (заголовков) дел с указанием сроков их хранения.</w:t>
      </w:r>
    </w:p>
    <w:p w:rsidR="00000000" w:rsidRDefault="00655926">
      <w:pPr>
        <w:pStyle w:val="pj"/>
      </w:pPr>
      <w:r>
        <w:rPr>
          <w:rStyle w:val="s0"/>
        </w:rPr>
        <w:t xml:space="preserve">7. Документы оформляются в соответствии с </w:t>
      </w:r>
      <w:hyperlink r:id="rId1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документирования, управления до</w:t>
      </w:r>
      <w:r>
        <w:rPr>
          <w:rStyle w:val="s0"/>
        </w:rPr>
        <w:t>кументацией и использования систем электронного документооборота в государственных и негосударственных организациях, утвержденными постановлением Правительства Республики Казахстан от 31 октября 2018 года № 703.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2. Прием, регистрация и отправлени</w:t>
      </w:r>
      <w:r>
        <w:rPr>
          <w:rStyle w:val="s1"/>
        </w:rPr>
        <w:t>е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8. Регистрации подлежат все поступающие документы.</w:t>
      </w:r>
    </w:p>
    <w:p w:rsidR="00000000" w:rsidRDefault="00655926">
      <w:pPr>
        <w:pStyle w:val="pj"/>
      </w:pPr>
      <w:r>
        <w:rPr>
          <w:rStyle w:val="s0"/>
        </w:rPr>
        <w:t>9. Для учета документов и контроля за их исполнением ведется:</w:t>
      </w:r>
    </w:p>
    <w:p w:rsidR="00000000" w:rsidRDefault="00655926">
      <w:pPr>
        <w:pStyle w:val="pj"/>
      </w:pPr>
      <w:r>
        <w:rPr>
          <w:rStyle w:val="s0"/>
        </w:rPr>
        <w:t xml:space="preserve">журнал регистрации входящих документов в ЕНИС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655926">
      <w:pPr>
        <w:pStyle w:val="pj"/>
      </w:pPr>
      <w:r>
        <w:rPr>
          <w:rStyle w:val="s0"/>
        </w:rPr>
        <w:t>ж</w:t>
      </w:r>
      <w:r>
        <w:rPr>
          <w:rStyle w:val="s0"/>
        </w:rPr>
        <w:t xml:space="preserve">урнал регистрации исходящих документов в ЕНИС по форме,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10. На входящих документах в правом нижнем углу первой страницы ставится регистрационный номер по журналу регистрации входящих до</w:t>
      </w:r>
      <w:r>
        <w:rPr>
          <w:rStyle w:val="s0"/>
        </w:rPr>
        <w:t>кументов и дата их регистрации.</w:t>
      </w:r>
    </w:p>
    <w:p w:rsidR="00000000" w:rsidRDefault="00655926">
      <w:pPr>
        <w:pStyle w:val="pj"/>
      </w:pPr>
      <w:r>
        <w:rPr>
          <w:rStyle w:val="s0"/>
        </w:rPr>
        <w:t xml:space="preserve">11. На исходящих документах проставляется регистрационный штамп по образцу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12. Документы направляются адресатам по почте (с направлением копии на известн</w:t>
      </w:r>
      <w:r>
        <w:rPr>
          <w:rStyle w:val="s0"/>
        </w:rPr>
        <w:t>ые электронные адреса) или вручаются нарочно.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3. Составление номенклатуры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13. Номенклатура дел составляется в трех экземплярах не позднее 10 декабря текущего года и вводится в действие с 1 января следующего календарного года.</w:t>
      </w:r>
    </w:p>
    <w:p w:rsidR="00000000" w:rsidRDefault="00655926">
      <w:pPr>
        <w:pStyle w:val="pj"/>
      </w:pPr>
      <w:r>
        <w:rPr>
          <w:rStyle w:val="s0"/>
        </w:rPr>
        <w:t>Номенклатура дел государственной нотариальной конторы утверждается руководителем территориального органа юстиции и согласовывается с государственным архивом.</w:t>
      </w:r>
    </w:p>
    <w:p w:rsidR="00000000" w:rsidRDefault="00655926">
      <w:pPr>
        <w:pStyle w:val="pj"/>
      </w:pPr>
      <w:r>
        <w:rPr>
          <w:rStyle w:val="s0"/>
        </w:rPr>
        <w:t>Частный нотариус утверждает номенклатуру дел по согласованию с частным нотариальным архивом.</w:t>
      </w:r>
    </w:p>
    <w:p w:rsidR="00000000" w:rsidRDefault="00655926">
      <w:pPr>
        <w:pStyle w:val="pj"/>
      </w:pPr>
      <w:r>
        <w:rPr>
          <w:rStyle w:val="s0"/>
        </w:rPr>
        <w:t>14. В</w:t>
      </w:r>
      <w:r>
        <w:rPr>
          <w:rStyle w:val="s0"/>
        </w:rPr>
        <w:t xml:space="preserve"> номенклатуру дел включаются наименования (заголовки) дел, отражающие всю документируемую деятельность. Электронные документы и базы данных включаются в номенклатуру дел на общих основаниях.</w:t>
      </w:r>
    </w:p>
    <w:p w:rsidR="00000000" w:rsidRDefault="00655926">
      <w:pPr>
        <w:pStyle w:val="pj"/>
      </w:pPr>
      <w:r>
        <w:rPr>
          <w:rStyle w:val="s0"/>
        </w:rPr>
        <w:t>В номенклатуре дел фиксируется форма документа (электронная с указанием носителя информации или бумажная).</w:t>
      </w:r>
    </w:p>
    <w:p w:rsidR="00000000" w:rsidRDefault="00655926">
      <w:pPr>
        <w:pStyle w:val="pj"/>
      </w:pPr>
      <w:r>
        <w:rPr>
          <w:rStyle w:val="s0"/>
        </w:rPr>
        <w:t xml:space="preserve">Номенклатура дел составляется на основе Примерной номенклатуры дел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Примерная н</w:t>
      </w:r>
      <w:r>
        <w:rPr>
          <w:rStyle w:val="s0"/>
        </w:rPr>
        <w:t>оменклатура дел предназначена для использования в качестве основного документа при подготовке номенклатуры дел, при определении сроков хранения дел в случае их отбора для передачи в архив или для уничтожения.</w:t>
      </w:r>
    </w:p>
    <w:p w:rsidR="00000000" w:rsidRDefault="00655926">
      <w:pPr>
        <w:pStyle w:val="pj"/>
      </w:pPr>
      <w:r>
        <w:rPr>
          <w:rStyle w:val="s0"/>
        </w:rPr>
        <w:t>Снижение сроков хранения, установленных Примерн</w:t>
      </w:r>
      <w:r>
        <w:rPr>
          <w:rStyle w:val="s0"/>
        </w:rPr>
        <w:t>ой номенклатурой дел, при составлении номенклатуры дел не допускается.</w:t>
      </w:r>
    </w:p>
    <w:p w:rsidR="00000000" w:rsidRDefault="00655926">
      <w:pPr>
        <w:pStyle w:val="pj"/>
      </w:pPr>
      <w:r>
        <w:rPr>
          <w:rStyle w:val="s0"/>
        </w:rPr>
        <w:t>В каждом разделе номенклатуры предусматриваются резервные индексы для внесения заголовков дел, не предусмотренных в номенклатуре дел, но сформированных в течение календарного года.</w:t>
      </w:r>
    </w:p>
    <w:p w:rsidR="00000000" w:rsidRDefault="00655926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 xml:space="preserve">По окончании года в номенклатуру дел вносится итоговая запись о количестве и категориях заведенных дел или томов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16. Экземпляр номенклатуры дел, как учетный документ для дел оп</w:t>
      </w:r>
      <w:r>
        <w:rPr>
          <w:rStyle w:val="s0"/>
        </w:rPr>
        <w:t>еративного хранения, остается в архиве государственной нотариальной конторы или частного нотариуса.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4. Формирование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17. Все имеющиеся в государственной нотариальной конторе и у частного нотариуса документы после их исполнения группируются в</w:t>
      </w:r>
      <w:r>
        <w:rPr>
          <w:rStyle w:val="s0"/>
        </w:rPr>
        <w:t xml:space="preserve"> дела в соответствии с номенклатурой дел и систематизируются внутри дела.</w:t>
      </w:r>
    </w:p>
    <w:p w:rsidR="00000000" w:rsidRDefault="00655926">
      <w:pPr>
        <w:pStyle w:val="pj"/>
      </w:pPr>
      <w:r>
        <w:rPr>
          <w:rStyle w:val="s0"/>
        </w:rPr>
        <w:t>18. В дела группируются документы одного года.</w:t>
      </w:r>
    </w:p>
    <w:p w:rsidR="00000000" w:rsidRDefault="00655926">
      <w:pPr>
        <w:pStyle w:val="pj"/>
      </w:pPr>
      <w:r>
        <w:rPr>
          <w:rStyle w:val="s0"/>
        </w:rPr>
        <w:t>19. Не допускается включение в дела не относящихся к ним документов, а также черновиков и проектов документов.</w:t>
      </w:r>
    </w:p>
    <w:p w:rsidR="00000000" w:rsidRDefault="00655926">
      <w:pPr>
        <w:pStyle w:val="pj"/>
      </w:pPr>
      <w:r>
        <w:rPr>
          <w:rStyle w:val="s0"/>
        </w:rPr>
        <w:t>20. Дело состоит из сгру</w:t>
      </w:r>
      <w:r>
        <w:rPr>
          <w:rStyle w:val="s0"/>
        </w:rPr>
        <w:t>ппированных в отдельной папке документов, относящихся к определенному вопросу или нотариальному действию.</w:t>
      </w:r>
    </w:p>
    <w:p w:rsidR="00000000" w:rsidRDefault="00655926">
      <w:pPr>
        <w:pStyle w:val="pj"/>
      </w:pPr>
      <w:r>
        <w:rPr>
          <w:rStyle w:val="s0"/>
        </w:rPr>
        <w:t>21. По объему дело не должно превышать 180 листов. Приложения объемом свыше 180 листов составляют отдельный том, о чем в документе делается отметка.</w:t>
      </w:r>
    </w:p>
    <w:p w:rsidR="00000000" w:rsidRDefault="00655926">
      <w:pPr>
        <w:pStyle w:val="pj"/>
      </w:pPr>
      <w:r>
        <w:rPr>
          <w:rStyle w:val="s0"/>
        </w:rPr>
        <w:t>П</w:t>
      </w:r>
      <w:r>
        <w:rPr>
          <w:rStyle w:val="s0"/>
        </w:rPr>
        <w:t>ри наличии в деле нескольких томов (частей) номер (индекс) и заголовок дела проставляется на каждом томе с добавлением нумерации томов (частей), в последнем томе (части) добавляется слово «последний» («последняя»).</w:t>
      </w:r>
    </w:p>
    <w:p w:rsidR="00000000" w:rsidRDefault="00655926">
      <w:pPr>
        <w:pStyle w:val="pj"/>
      </w:pPr>
      <w:r>
        <w:rPr>
          <w:rStyle w:val="s0"/>
        </w:rPr>
        <w:t>22. Экземпляры постановлений нотариуса, с</w:t>
      </w:r>
      <w:r>
        <w:rPr>
          <w:rStyle w:val="s0"/>
        </w:rPr>
        <w:t>вязанные с оформлением наследственных дел, помещаются в наследственные дела.</w:t>
      </w:r>
    </w:p>
    <w:p w:rsidR="00000000" w:rsidRDefault="00655926">
      <w:pPr>
        <w:pStyle w:val="pj"/>
      </w:pPr>
      <w:r>
        <w:rPr>
          <w:rStyle w:val="s0"/>
        </w:rPr>
        <w:t>Экземпляры постановлений об отложении нотариальных действий группируются с документами, связанными с отложенным нотариальным действием.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5. Оформление дел. Составление описи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23. Оформление дела состоит из комплекса работ по подготовке дела к хранению, включающего в себя формирование обложки дела, брошюровку, нумерацию листов, составление заверительной надписи и внутренней описи.</w:t>
      </w:r>
    </w:p>
    <w:p w:rsidR="00000000" w:rsidRDefault="00655926">
      <w:pPr>
        <w:pStyle w:val="pj"/>
      </w:pPr>
      <w:r>
        <w:rPr>
          <w:rStyle w:val="s0"/>
        </w:rPr>
        <w:t xml:space="preserve">24. Дело помещается в обложку дела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25. После завершения дела в делопроизводстве проводится его полное или частичное оформление в зависимости от сроков хранения, устанавливаемо</w:t>
      </w:r>
      <w:r>
        <w:rPr>
          <w:rStyle w:val="s0"/>
        </w:rPr>
        <w:t>го в соответствии с номенклатурой дел.</w:t>
      </w:r>
    </w:p>
    <w:p w:rsidR="00000000" w:rsidRDefault="00655926">
      <w:pPr>
        <w:pStyle w:val="pj"/>
      </w:pPr>
      <w:r>
        <w:rPr>
          <w:rStyle w:val="s0"/>
        </w:rPr>
        <w:t>26. Дела постоянного и временного (свыше десяти лет) сроков хранения предусматривают:</w:t>
      </w:r>
    </w:p>
    <w:p w:rsidR="00000000" w:rsidRDefault="00655926">
      <w:pPr>
        <w:pStyle w:val="pj"/>
      </w:pPr>
      <w:r>
        <w:rPr>
          <w:rStyle w:val="s0"/>
        </w:rPr>
        <w:t>нумерацию листов в деле;</w:t>
      </w:r>
    </w:p>
    <w:p w:rsidR="00000000" w:rsidRDefault="00655926">
      <w:pPr>
        <w:pStyle w:val="pj"/>
      </w:pPr>
      <w:r>
        <w:rPr>
          <w:rStyle w:val="s0"/>
        </w:rPr>
        <w:t>составление листа-заверителя дела;</w:t>
      </w:r>
    </w:p>
    <w:p w:rsidR="00000000" w:rsidRDefault="00655926">
      <w:pPr>
        <w:pStyle w:val="pj"/>
      </w:pPr>
      <w:r>
        <w:rPr>
          <w:rStyle w:val="s0"/>
        </w:rPr>
        <w:t>составление внутренней описи документов дела;</w:t>
      </w:r>
    </w:p>
    <w:p w:rsidR="00000000" w:rsidRDefault="00655926">
      <w:pPr>
        <w:pStyle w:val="pj"/>
      </w:pPr>
      <w:r>
        <w:rPr>
          <w:rStyle w:val="s0"/>
        </w:rPr>
        <w:t>брошюровку (подшивку) дел</w:t>
      </w:r>
      <w:r>
        <w:rPr>
          <w:rStyle w:val="s0"/>
        </w:rPr>
        <w:t>а в твердую обложку;</w:t>
      </w:r>
    </w:p>
    <w:p w:rsidR="00000000" w:rsidRDefault="00655926">
      <w:pPr>
        <w:pStyle w:val="pj"/>
      </w:pPr>
      <w:r>
        <w:rPr>
          <w:rStyle w:val="s0"/>
        </w:rPr>
        <w:t xml:space="preserve">заполнение всех реквизитов обложки дела согласно </w:t>
      </w:r>
      <w:hyperlink w:anchor="sub3200" w:history="1">
        <w:r>
          <w:rPr>
            <w:rStyle w:val="a4"/>
          </w:rPr>
          <w:t>пункту 32</w:t>
        </w:r>
      </w:hyperlink>
      <w:r>
        <w:rPr>
          <w:rStyle w:val="s0"/>
        </w:rPr>
        <w:t xml:space="preserve"> настоящих Правил.</w:t>
      </w:r>
    </w:p>
    <w:p w:rsidR="00000000" w:rsidRDefault="00655926">
      <w:pPr>
        <w:pStyle w:val="pj"/>
      </w:pPr>
      <w:r>
        <w:rPr>
          <w:rStyle w:val="s0"/>
        </w:rPr>
        <w:t xml:space="preserve">27. В конце дела подшивается лист-заверитель дела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</w:t>
      </w:r>
      <w:r>
        <w:rPr>
          <w:rStyle w:val="s0"/>
        </w:rPr>
        <w:t>.</w:t>
      </w:r>
    </w:p>
    <w:p w:rsidR="00000000" w:rsidRDefault="00655926">
      <w:pPr>
        <w:pStyle w:val="pj"/>
      </w:pPr>
      <w:r>
        <w:rPr>
          <w:rStyle w:val="s0"/>
        </w:rPr>
        <w:t>Лист-заверитель дела подписывается частным или государственным нотариусом, с указанием даты составления заверительной надписи, проставлением печати.</w:t>
      </w:r>
    </w:p>
    <w:p w:rsidR="00000000" w:rsidRDefault="00655926">
      <w:pPr>
        <w:pStyle w:val="pj"/>
      </w:pPr>
      <w:r>
        <w:rPr>
          <w:rStyle w:val="s0"/>
        </w:rPr>
        <w:t>При изменении нумерации листов дела на листе-заверителе дела делается отметка об изменении.</w:t>
      </w:r>
    </w:p>
    <w:p w:rsidR="00000000" w:rsidRDefault="00655926">
      <w:pPr>
        <w:pStyle w:val="pj"/>
      </w:pPr>
      <w:r>
        <w:rPr>
          <w:rStyle w:val="s0"/>
        </w:rPr>
        <w:t xml:space="preserve">28. На дела постоянного и временного сроков (свыше десяти лет) хранения составляется внутренняя опись документов дела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Внутренняя опись документов дела подписывается частным или</w:t>
      </w:r>
      <w:r>
        <w:rPr>
          <w:rStyle w:val="s0"/>
        </w:rPr>
        <w:t xml:space="preserve"> государственным нотариусом и подшивается в начале дела.</w:t>
      </w:r>
    </w:p>
    <w:p w:rsidR="00000000" w:rsidRDefault="00655926">
      <w:pPr>
        <w:pStyle w:val="pj"/>
      </w:pPr>
      <w:r>
        <w:rPr>
          <w:rStyle w:val="s0"/>
        </w:rPr>
        <w:t xml:space="preserve">29. Дела временного (до десяти лет включительно) хранения допускается хранить в скоросшивателях, не проводить пересистематизацию документов в деле, листы дела не нумеруются, заверительные надписи не </w:t>
      </w:r>
      <w:r>
        <w:rPr>
          <w:rStyle w:val="s0"/>
        </w:rPr>
        <w:t>составляются.</w:t>
      </w:r>
    </w:p>
    <w:p w:rsidR="00000000" w:rsidRDefault="00655926">
      <w:pPr>
        <w:pStyle w:val="pj"/>
      </w:pPr>
      <w:r>
        <w:rPr>
          <w:rStyle w:val="s0"/>
        </w:rPr>
        <w:t xml:space="preserve">30. По окончании календарного года отдельно на дела постоянного и временного (свыше десяти лет) хранения, оконченные в делопроизводстве, составляется опись дел постоянного хранения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астоящим Правилам. Опись представляет собой перечень заголовков дел с указанием дат и количества листов в деле.</w:t>
      </w:r>
    </w:p>
    <w:p w:rsidR="00000000" w:rsidRDefault="00655926">
      <w:pPr>
        <w:pStyle w:val="pj"/>
      </w:pPr>
      <w:r>
        <w:rPr>
          <w:rStyle w:val="s0"/>
        </w:rPr>
        <w:t>На дела временного (до десяти лет) хранения опись не составляется.</w:t>
      </w:r>
    </w:p>
    <w:p w:rsidR="00000000" w:rsidRDefault="00655926">
      <w:pPr>
        <w:pStyle w:val="pj"/>
      </w:pPr>
      <w:r>
        <w:rPr>
          <w:rStyle w:val="s0"/>
        </w:rPr>
        <w:t>31. Документы, хранящиеся в делах частного нотариуса или в государственной но</w:t>
      </w:r>
      <w:r>
        <w:rPr>
          <w:rStyle w:val="s0"/>
        </w:rPr>
        <w:t xml:space="preserve">тариальной конторе, выдаются лицам, указанным в </w:t>
      </w:r>
      <w:hyperlink r:id="rId19" w:anchor="sub_id=30600" w:history="1">
        <w:r>
          <w:rPr>
            <w:rStyle w:val="a4"/>
          </w:rPr>
          <w:t>пункте 6 статьи 3</w:t>
        </w:r>
      </w:hyperlink>
      <w:r>
        <w:rPr>
          <w:rStyle w:val="s0"/>
        </w:rPr>
        <w:t xml:space="preserve"> Закона.</w:t>
      </w:r>
    </w:p>
    <w:p w:rsidR="00000000" w:rsidRDefault="00655926">
      <w:pPr>
        <w:pStyle w:val="pj"/>
      </w:pPr>
      <w:r>
        <w:rPr>
          <w:rStyle w:val="s0"/>
        </w:rPr>
        <w:t xml:space="preserve">Изъятие документов из дел производится в соответствии с </w:t>
      </w:r>
      <w:hyperlink r:id="rId2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 этом в дело вкладывают копии документов и акт (протокол) об изъятии подлинников.</w:t>
      </w:r>
    </w:p>
    <w:p w:rsidR="00000000" w:rsidRDefault="00655926">
      <w:pPr>
        <w:pStyle w:val="pj"/>
      </w:pPr>
      <w:bookmarkStart w:id="2" w:name="SUB3200"/>
      <w:bookmarkEnd w:id="2"/>
      <w:r>
        <w:rPr>
          <w:rStyle w:val="s0"/>
        </w:rPr>
        <w:t xml:space="preserve">32. В случае возвращения ранее изъятых из дел документов, они вновь помещаются в дело, откуда, </w:t>
      </w:r>
      <w:r>
        <w:rPr>
          <w:rStyle w:val="s0"/>
        </w:rPr>
        <w:t>в свою очередь, изымаются их копии.</w:t>
      </w:r>
    </w:p>
    <w:p w:rsidR="00000000" w:rsidRDefault="00655926">
      <w:pPr>
        <w:pStyle w:val="pj"/>
      </w:pPr>
      <w:r>
        <w:rPr>
          <w:rStyle w:val="s0"/>
        </w:rPr>
        <w:t>33. Журналы, заводимые нотариусом, до внесения в них первой записи прошиваются, листы их пронумеровываются. Количество пронумерованных и сшитых листов указывается на оборотной стороне последнего листа журнала.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 xml:space="preserve">Глава </w:t>
      </w:r>
      <w:r>
        <w:rPr>
          <w:rStyle w:val="s1"/>
        </w:rPr>
        <w:t>6. Хранение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34. Документы нотариального делопроизводства хранятся по месту их формирования в течение десяти лет.</w:t>
      </w:r>
    </w:p>
    <w:p w:rsidR="00000000" w:rsidRDefault="00655926">
      <w:pPr>
        <w:pStyle w:val="pj"/>
      </w:pPr>
      <w:r>
        <w:rPr>
          <w:rStyle w:val="s0"/>
        </w:rPr>
        <w:t xml:space="preserve">При наличии условий для хранения документов нотариального делопроизводства, установленных </w:t>
      </w:r>
      <w:hyperlink r:id="rId21" w:anchor="sub_id=100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к помещению нотариуса, утвержденными приказом Министра юстиции Республики Казахстан от 31 января 2012 года № 29, (зарегистрирован в Реестре государственной регистрации нормативных правовых актов Республ</w:t>
      </w:r>
      <w:r>
        <w:rPr>
          <w:rStyle w:val="s0"/>
        </w:rPr>
        <w:t>ики Казахстан № 7444), они хранятся по месту их формирования на весь период осуществления профессиональной деятельности нотариуса.</w:t>
      </w:r>
    </w:p>
    <w:p w:rsidR="00000000" w:rsidRDefault="00655926">
      <w:pPr>
        <w:pStyle w:val="pj"/>
      </w:pPr>
      <w:bookmarkStart w:id="3" w:name="SUB3500"/>
      <w:bookmarkEnd w:id="3"/>
      <w:r>
        <w:rPr>
          <w:rStyle w:val="s0"/>
        </w:rPr>
        <w:t>35. Частный нотариус, государственный нотариус обеспечивают сохранность документов и дел на период хранения документов.</w:t>
      </w:r>
    </w:p>
    <w:p w:rsidR="00000000" w:rsidRDefault="00655926">
      <w:pPr>
        <w:pStyle w:val="pj"/>
      </w:pPr>
      <w:r>
        <w:rPr>
          <w:rStyle w:val="s0"/>
        </w:rPr>
        <w:t>36. Дела располагаются в соответствии с утвержденной номенклатурой дел организации, на корешках обложек указываются их индексы.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7. Передача дел в частный нотариальный или государственный архив. Обеспечение сохранности архивных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37. Ча</w:t>
      </w:r>
      <w:r>
        <w:rPr>
          <w:rStyle w:val="s0"/>
        </w:rPr>
        <w:t>стный нотариус по истечении десяти лет хранения и при отсутствии условий для хранения передает в течение календарного года, следующего за истекшим периодом хранения, в частный нотариальный архив завершенные и оформленные дела на хранение.</w:t>
      </w:r>
    </w:p>
    <w:p w:rsidR="00000000" w:rsidRDefault="00655926">
      <w:pPr>
        <w:pStyle w:val="pj"/>
      </w:pPr>
      <w:r>
        <w:rPr>
          <w:rStyle w:val="s0"/>
        </w:rPr>
        <w:t>Частный нотариус,</w:t>
      </w:r>
      <w:r>
        <w:rPr>
          <w:rStyle w:val="s0"/>
        </w:rPr>
        <w:t xml:space="preserve"> прекративший свою деятельность в соответствии со </w:t>
      </w:r>
      <w:hyperlink r:id="rId22" w:anchor="sub_id=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Закона, а также вышедший из членства территориальной нотариальной палаты, в течение десяти рабочих дней передает</w:t>
      </w:r>
      <w:r>
        <w:rPr>
          <w:rStyle w:val="s0"/>
        </w:rPr>
        <w:t xml:space="preserve"> завершенные и оформленные дела на хранение другому нотариусу или в частный нотариальный архив соответствующего нотариального округа.</w:t>
      </w:r>
    </w:p>
    <w:p w:rsidR="00000000" w:rsidRDefault="00655926">
      <w:pPr>
        <w:pStyle w:val="pj"/>
      </w:pPr>
      <w:r>
        <w:rPr>
          <w:rStyle w:val="s0"/>
        </w:rPr>
        <w:t>Допускается продление срока передачи завершенных и оформленных дел на хранение в частный нотариальный архив, но не более ч</w:t>
      </w:r>
      <w:r>
        <w:rPr>
          <w:rStyle w:val="s0"/>
        </w:rPr>
        <w:t>ем на два месяца.</w:t>
      </w:r>
    </w:p>
    <w:p w:rsidR="00000000" w:rsidRDefault="00655926">
      <w:pPr>
        <w:pStyle w:val="pj"/>
      </w:pPr>
      <w:r>
        <w:rPr>
          <w:rStyle w:val="s0"/>
        </w:rPr>
        <w:t>38. Передача дел осуществляется по описям дел постоянного и временного (свыше десяти лет) хранения и номенклатуре дел.</w:t>
      </w:r>
    </w:p>
    <w:p w:rsidR="00000000" w:rsidRDefault="00655926">
      <w:pPr>
        <w:pStyle w:val="pj"/>
      </w:pPr>
      <w:bookmarkStart w:id="4" w:name="SUB3900"/>
      <w:bookmarkEnd w:id="4"/>
      <w:r>
        <w:rPr>
          <w:rStyle w:val="s0"/>
        </w:rPr>
        <w:t>39. Частный нотариус передает в частный нотариальный архив завершенные и оформленные дела постоянного, временного (семь</w:t>
      </w:r>
      <w:r>
        <w:rPr>
          <w:rStyle w:val="s0"/>
        </w:rPr>
        <w:t>десят пять лет) срока хранения:</w:t>
      </w:r>
    </w:p>
    <w:p w:rsidR="00000000" w:rsidRDefault="00655926">
      <w:pPr>
        <w:pStyle w:val="pj"/>
      </w:pPr>
      <w:r>
        <w:rPr>
          <w:rStyle w:val="s0"/>
        </w:rPr>
        <w:t>договоры об отчуждении земельных участков;</w:t>
      </w:r>
    </w:p>
    <w:p w:rsidR="00000000" w:rsidRDefault="00655926">
      <w:pPr>
        <w:pStyle w:val="pj"/>
      </w:pPr>
      <w:r>
        <w:rPr>
          <w:rStyle w:val="s0"/>
        </w:rPr>
        <w:t>договоры об отчуждении жилых домов, квартир (документы, на основании которых они удостоверены);</w:t>
      </w:r>
    </w:p>
    <w:p w:rsidR="00000000" w:rsidRDefault="00655926">
      <w:pPr>
        <w:pStyle w:val="pj"/>
      </w:pPr>
      <w:r>
        <w:rPr>
          <w:rStyle w:val="s0"/>
        </w:rPr>
        <w:t>оконченные наследственные дела;</w:t>
      </w:r>
    </w:p>
    <w:p w:rsidR="00000000" w:rsidRDefault="00655926">
      <w:pPr>
        <w:pStyle w:val="pj"/>
      </w:pPr>
      <w:r>
        <w:rPr>
          <w:rStyle w:val="s0"/>
        </w:rPr>
        <w:t>свидетельства о праве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то оно подшивается в наследственное дело);</w:t>
      </w:r>
    </w:p>
    <w:p w:rsidR="00000000" w:rsidRDefault="00655926">
      <w:pPr>
        <w:pStyle w:val="pj"/>
      </w:pPr>
      <w:r>
        <w:rPr>
          <w:rStyle w:val="s0"/>
        </w:rPr>
        <w:t>Не подлежат сдаче в час</w:t>
      </w:r>
      <w:r>
        <w:rPr>
          <w:rStyle w:val="s0"/>
        </w:rPr>
        <w:t>тный нотариальный архив нотариально удостоверенные завещания, в том числе секретные завещания, а также неоконченное наследственное дело.</w:t>
      </w:r>
    </w:p>
    <w:p w:rsidR="00000000" w:rsidRDefault="00655926">
      <w:pPr>
        <w:pStyle w:val="pj"/>
      </w:pPr>
      <w:r>
        <w:rPr>
          <w:rStyle w:val="s0"/>
        </w:rPr>
        <w:t>40. В случае прекращения действия лицензии частного нотариуса, выходе или исключении частного нотариуса из членства тер</w:t>
      </w:r>
      <w:r>
        <w:rPr>
          <w:rStyle w:val="s0"/>
        </w:rPr>
        <w:t>риториальной нотариальной палаты, нотариально удостоверенные завещания, в том числе секретные завещания, а также неоконченные наследственные дела, в течение десяти рабочих дней передаются другому частному нотариусу по совместному решению территориального о</w:t>
      </w:r>
      <w:r>
        <w:rPr>
          <w:rStyle w:val="s0"/>
        </w:rPr>
        <w:t>ргана юстиции и территориальной нотариальной палаты.</w:t>
      </w:r>
    </w:p>
    <w:p w:rsidR="00000000" w:rsidRDefault="00655926">
      <w:pPr>
        <w:pStyle w:val="pj"/>
      </w:pPr>
      <w:r>
        <w:rPr>
          <w:rStyle w:val="s0"/>
        </w:rPr>
        <w:t xml:space="preserve">В случае приостановления действия лицензии частного нотариуса, документы, находящиеся в производстве нотариуса, в течение десяти рабочих дней передаются другому частному нотариусу по совместному решению </w:t>
      </w:r>
      <w:r>
        <w:rPr>
          <w:rStyle w:val="s0"/>
        </w:rPr>
        <w:t>территориального органа юстиции и территориальной нотариальной палаты.</w:t>
      </w:r>
    </w:p>
    <w:p w:rsidR="00000000" w:rsidRDefault="00655926">
      <w:pPr>
        <w:pStyle w:val="pj"/>
      </w:pPr>
      <w:r>
        <w:rPr>
          <w:rStyle w:val="s0"/>
        </w:rPr>
        <w:t xml:space="preserve">О произведенной передаче документов составляется акт приема-передачи документов по форме,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41. Для хранения и обе</w:t>
      </w:r>
      <w:r>
        <w:rPr>
          <w:rStyle w:val="s0"/>
        </w:rPr>
        <w:t xml:space="preserve">спечения сохранности нотариальных документов в соответствии со </w:t>
      </w:r>
      <w:hyperlink r:id="rId23" w:anchor="sub_id=29010000" w:history="1">
        <w:r>
          <w:rPr>
            <w:rStyle w:val="a4"/>
          </w:rPr>
          <w:t>статьей 29-1</w:t>
        </w:r>
      </w:hyperlink>
      <w:r>
        <w:rPr>
          <w:rStyle w:val="s0"/>
        </w:rPr>
        <w:t xml:space="preserve"> Закона функционируют частные нотариальные архивы.</w:t>
      </w:r>
    </w:p>
    <w:p w:rsidR="00000000" w:rsidRDefault="00655926">
      <w:pPr>
        <w:pStyle w:val="pj"/>
      </w:pPr>
      <w:r>
        <w:rPr>
          <w:rStyle w:val="s0"/>
        </w:rPr>
        <w:t>Частные нотариальные архивы являются филиалам</w:t>
      </w:r>
      <w:r>
        <w:rPr>
          <w:rStyle w:val="s0"/>
        </w:rPr>
        <w:t>и территориальных нотариальных палат.</w:t>
      </w:r>
    </w:p>
    <w:p w:rsidR="00000000" w:rsidRDefault="00655926">
      <w:pPr>
        <w:pStyle w:val="pj"/>
      </w:pPr>
      <w:r>
        <w:rPr>
          <w:rStyle w:val="s0"/>
        </w:rPr>
        <w:t xml:space="preserve">В частном нотариальном архиве хранятся документы, указанные в части 1 </w:t>
      </w:r>
      <w:hyperlink w:anchor="sub3900" w:history="1">
        <w:r>
          <w:rPr>
            <w:rStyle w:val="a4"/>
          </w:rPr>
          <w:t>пункта 39</w:t>
        </w:r>
      </w:hyperlink>
      <w:r>
        <w:rPr>
          <w:rStyle w:val="s0"/>
        </w:rPr>
        <w:t xml:space="preserve"> настоящих Правил.</w:t>
      </w:r>
    </w:p>
    <w:p w:rsidR="00000000" w:rsidRDefault="00655926">
      <w:pPr>
        <w:pStyle w:val="pj"/>
      </w:pPr>
      <w:r>
        <w:rPr>
          <w:rStyle w:val="s0"/>
        </w:rPr>
        <w:t>42. В случае упразднения государственной нотариальной конторы завершенные и оформленные де</w:t>
      </w:r>
      <w:r>
        <w:rPr>
          <w:rStyle w:val="s0"/>
        </w:rPr>
        <w:t>ла территориальный орган юстиции передает в государственный архив.</w:t>
      </w:r>
    </w:p>
    <w:p w:rsidR="00000000" w:rsidRDefault="00655926">
      <w:pPr>
        <w:pStyle w:val="pji"/>
      </w:pPr>
      <w:r>
        <w:rPr>
          <w:rStyle w:val="s3"/>
        </w:rPr>
        <w:t xml:space="preserve">Пункты 43 - 45 </w:t>
      </w:r>
      <w:hyperlink r:id="rId24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2022 г.</w:t>
      </w:r>
    </w:p>
    <w:p w:rsidR="00000000" w:rsidRDefault="00655926">
      <w:pPr>
        <w:pStyle w:val="pj"/>
      </w:pPr>
      <w:r>
        <w:rPr>
          <w:rStyle w:val="s0"/>
        </w:rPr>
        <w:t>43. Сведения о совершении нотариальных действий и иные сведения, предус</w:t>
      </w:r>
      <w:r>
        <w:rPr>
          <w:rStyle w:val="s0"/>
        </w:rPr>
        <w:t>мотренные Законом, должны размещаться на временное хранение в нотариальном электронном репозитории и по истечении установленного срока должны быть переданы в нотариальный электронный архив.</w:t>
      </w:r>
    </w:p>
    <w:p w:rsidR="00000000" w:rsidRDefault="00655926">
      <w:pPr>
        <w:pStyle w:val="pj"/>
      </w:pPr>
      <w:r>
        <w:rPr>
          <w:rStyle w:val="s0"/>
        </w:rPr>
        <w:t>44. Нотариальным электронным репозиторием является компонент ЕНИС,</w:t>
      </w:r>
      <w:r>
        <w:rPr>
          <w:rStyle w:val="s0"/>
        </w:rPr>
        <w:t xml:space="preserve"> обеспечивающий временное хранение, учет и использование нотариальных документов в электронной форме.</w:t>
      </w:r>
    </w:p>
    <w:p w:rsidR="00000000" w:rsidRDefault="00655926">
      <w:pPr>
        <w:pStyle w:val="pj"/>
      </w:pPr>
      <w:r>
        <w:rPr>
          <w:rStyle w:val="s0"/>
        </w:rPr>
        <w:t>45. Нотариальным электронным архивом является централизованная информационная система, предназначенная для сбора, приобретения, комплектования, упорядочен</w:t>
      </w:r>
      <w:r>
        <w:rPr>
          <w:rStyle w:val="s0"/>
        </w:rPr>
        <w:t>ия, хранения, учета и использования нотариальных документов в электронной форме.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8. Уничтожение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46. Дела, срок хранения которых истек, выделяются к уничтожению после утверждения описи дел постоянного хранения и акта о выделении к уничтожению документов и дел за соответствующий период.</w:t>
      </w:r>
    </w:p>
    <w:p w:rsidR="00000000" w:rsidRDefault="00655926">
      <w:pPr>
        <w:pStyle w:val="pj"/>
      </w:pPr>
      <w:r>
        <w:rPr>
          <w:rStyle w:val="s0"/>
        </w:rPr>
        <w:t xml:space="preserve">47. Отобранные к уничтожению дела оформляются актом о выделении к </w:t>
      </w:r>
      <w:r>
        <w:rPr>
          <w:rStyle w:val="s0"/>
        </w:rPr>
        <w:t xml:space="preserve">уничтожению документов и дел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48. Акт подписывается:</w:t>
      </w:r>
    </w:p>
    <w:p w:rsidR="00000000" w:rsidRDefault="00655926">
      <w:pPr>
        <w:pStyle w:val="pj"/>
      </w:pPr>
      <w:r>
        <w:rPr>
          <w:rStyle w:val="s0"/>
        </w:rPr>
        <w:t>частным нотариусом;</w:t>
      </w:r>
    </w:p>
    <w:p w:rsidR="00000000" w:rsidRDefault="00655926">
      <w:pPr>
        <w:pStyle w:val="pj"/>
      </w:pPr>
      <w:r>
        <w:rPr>
          <w:rStyle w:val="s0"/>
        </w:rPr>
        <w:t>государственным нотариусом, на которого возложены организация и ведение делопроизводства.</w:t>
      </w:r>
    </w:p>
    <w:p w:rsidR="00000000" w:rsidRDefault="00655926">
      <w:pPr>
        <w:pStyle w:val="pj"/>
      </w:pPr>
      <w:r>
        <w:rPr>
          <w:rStyle w:val="s0"/>
        </w:rPr>
        <w:t>49. Акт пред</w:t>
      </w:r>
      <w:r>
        <w:rPr>
          <w:rStyle w:val="s0"/>
        </w:rPr>
        <w:t>ставляется на одобрение экспертной проверочной комиссией (далее - ЭПК), состав которой определяется:</w:t>
      </w:r>
    </w:p>
    <w:p w:rsidR="00000000" w:rsidRDefault="00655926">
      <w:pPr>
        <w:pStyle w:val="pj"/>
      </w:pPr>
      <w:r>
        <w:rPr>
          <w:rStyle w:val="s0"/>
        </w:rPr>
        <w:t>территориальной нотариальной палатой;</w:t>
      </w:r>
    </w:p>
    <w:p w:rsidR="00000000" w:rsidRDefault="00655926">
      <w:pPr>
        <w:pStyle w:val="pj"/>
      </w:pPr>
      <w:r>
        <w:rPr>
          <w:rStyle w:val="s0"/>
        </w:rPr>
        <w:t>территориальным органом юстиции (при уничтожении дел государственной нотариальной конторы).</w:t>
      </w:r>
    </w:p>
    <w:p w:rsidR="00000000" w:rsidRDefault="00655926">
      <w:pPr>
        <w:pStyle w:val="pj"/>
      </w:pPr>
      <w:r>
        <w:rPr>
          <w:rStyle w:val="s0"/>
        </w:rPr>
        <w:t>Акт, одобренный ЭПК, пред</w:t>
      </w:r>
      <w:r>
        <w:rPr>
          <w:rStyle w:val="s0"/>
        </w:rPr>
        <w:t>ставляется на утверждение в территориальную нотариальную палату или территориальный орган юстиции.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9. Ведение реестра учета консультирования. Регистрация консультирования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 xml:space="preserve">50. Учету подлежит консультирование, осуществляемое в соответствии со </w:t>
      </w:r>
      <w:hyperlink r:id="rId25" w:anchor="sub_id=17010000" w:history="1">
        <w:r>
          <w:rPr>
            <w:rStyle w:val="a4"/>
          </w:rPr>
          <w:t>статьей 17-1</w:t>
        </w:r>
      </w:hyperlink>
      <w:r>
        <w:rPr>
          <w:rStyle w:val="s0"/>
        </w:rPr>
        <w:t xml:space="preserve"> Закона, предоставляемое нотариусом в форме проведения устных и письменных консультаций правового характера, не связанных непосредственно с совершением нотариа</w:t>
      </w:r>
      <w:r>
        <w:rPr>
          <w:rStyle w:val="s0"/>
        </w:rPr>
        <w:t>льных действий; составление проектов сделок, заявлений и других документов в соответствии с требованиями законодательства Республики Казахстан.</w:t>
      </w:r>
    </w:p>
    <w:p w:rsidR="00000000" w:rsidRDefault="00655926">
      <w:pPr>
        <w:pStyle w:val="pj"/>
      </w:pPr>
      <w:r>
        <w:rPr>
          <w:rStyle w:val="s0"/>
        </w:rPr>
        <w:t xml:space="preserve">51. Учет консультирования ведется нотариусом в реестре учета консультирования в ЕНИС,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52. Сведения подлежат включению в реестр учета консультирования в день обращения за консультацией.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10. Оформление документов, предназначенных для совершения действий за границей</w:t>
      </w:r>
    </w:p>
    <w:p w:rsidR="00000000" w:rsidRDefault="00655926">
      <w:pPr>
        <w:pStyle w:val="pc"/>
      </w:pPr>
      <w:r>
        <w:rPr>
          <w:rStyle w:val="s1"/>
        </w:rPr>
        <w:t> </w:t>
      </w:r>
    </w:p>
    <w:p w:rsidR="00000000" w:rsidRDefault="00655926">
      <w:pPr>
        <w:pStyle w:val="pj"/>
      </w:pPr>
      <w:r>
        <w:rPr>
          <w:rStyle w:val="s0"/>
        </w:rPr>
        <w:t>53. При по</w:t>
      </w:r>
      <w:r>
        <w:rPr>
          <w:rStyle w:val="s0"/>
        </w:rPr>
        <w:t>дписании документов, предназначенных для совершения действий за границей, лицо, которое обратилось за совершением нотариального действия, пишет в документе в строку свою фамилию, имя, отчество (при его наличии) в той последовательности, как указано в докум</w:t>
      </w:r>
      <w:r>
        <w:rPr>
          <w:rStyle w:val="s0"/>
        </w:rPr>
        <w:t>енте, удостоверяющем личность, с проставлением подписи.</w:t>
      </w:r>
    </w:p>
    <w:p w:rsidR="00000000" w:rsidRDefault="00655926">
      <w:pPr>
        <w:pStyle w:val="pj"/>
      </w:pPr>
      <w:r>
        <w:rPr>
          <w:rStyle w:val="s0"/>
        </w:rPr>
        <w:t>54. При заполнении удостоверительной надписи указывается полностью в соответствии с оттиском печати:</w:t>
      </w:r>
    </w:p>
    <w:p w:rsidR="00000000" w:rsidRDefault="00655926">
      <w:pPr>
        <w:pStyle w:val="pj"/>
      </w:pPr>
      <w:r>
        <w:rPr>
          <w:rStyle w:val="s0"/>
        </w:rPr>
        <w:t>фамилия, имя, отчество (при его наличии) частного или государственного нотариуса;</w:t>
      </w:r>
    </w:p>
    <w:p w:rsidR="00000000" w:rsidRDefault="00655926">
      <w:pPr>
        <w:pStyle w:val="pj"/>
      </w:pPr>
      <w:r>
        <w:rPr>
          <w:rStyle w:val="s0"/>
        </w:rPr>
        <w:t>наименование госу</w:t>
      </w:r>
      <w:r>
        <w:rPr>
          <w:rStyle w:val="s0"/>
        </w:rPr>
        <w:t>дарственной нотариальной конторы;</w:t>
      </w:r>
    </w:p>
    <w:p w:rsidR="00000000" w:rsidRDefault="00655926">
      <w:pPr>
        <w:pStyle w:val="pj"/>
      </w:pPr>
      <w:r>
        <w:rPr>
          <w:rStyle w:val="s0"/>
        </w:rPr>
        <w:t>номер, дата выдачи лицензии.</w:t>
      </w:r>
    </w:p>
    <w:p w:rsidR="00000000" w:rsidRDefault="00655926">
      <w:pPr>
        <w:pStyle w:val="pj"/>
      </w:pPr>
      <w:r>
        <w:rPr>
          <w:rStyle w:val="s0"/>
        </w:rPr>
        <w:t>Дата совершения нотариального действия прописывается словами.</w:t>
      </w:r>
    </w:p>
    <w:p w:rsidR="00000000" w:rsidRDefault="00655926">
      <w:pPr>
        <w:pStyle w:val="pj"/>
      </w:pPr>
      <w:r>
        <w:rPr>
          <w:rStyle w:val="s0"/>
        </w:rPr>
        <w:t>Фамилия, имя, отчество (при его наличии) лица, подписавшего документ, указывается в той последовательности, как указано в документе</w:t>
      </w:r>
      <w:r>
        <w:rPr>
          <w:rStyle w:val="s0"/>
        </w:rPr>
        <w:t>, удостоверяющем его личность.</w:t>
      </w:r>
    </w:p>
    <w:p w:rsidR="00000000" w:rsidRDefault="00655926">
      <w:pPr>
        <w:pStyle w:val="pj"/>
      </w:pPr>
      <w:r>
        <w:rPr>
          <w:rStyle w:val="s0"/>
        </w:rPr>
        <w:t>55. Печать ставится на свободном месте документа под удостоверительной надписью, не затрагивая ее текста и подписи частного или государственного нотариуса.</w:t>
      </w:r>
    </w:p>
    <w:p w:rsidR="00000000" w:rsidRDefault="00655926">
      <w:pPr>
        <w:pStyle w:val="pj"/>
      </w:pPr>
      <w:r>
        <w:rPr>
          <w:rStyle w:val="s0"/>
        </w:rPr>
        <w:t>Текст удостоверительной надписи (в том числе номер электронного реестра нотариальных действий, сумма взысканной государственной пошлины и/или сумма, оплаченная нотариусу) печатается техническими средствами (пишущей машинкой, персональным компьютером).</w:t>
      </w:r>
    </w:p>
    <w:p w:rsidR="00000000" w:rsidRDefault="00655926">
      <w:pPr>
        <w:pStyle w:val="pj"/>
      </w:pPr>
      <w:r>
        <w:rPr>
          <w:rStyle w:val="s0"/>
        </w:rPr>
        <w:t xml:space="preserve">56. </w:t>
      </w:r>
      <w:r>
        <w:rPr>
          <w:rStyle w:val="s0"/>
        </w:rPr>
        <w:t>Документы не сгибаются, незаполненные до конца строки, свободные места не прочеркиваются, проставление мастичных штампов не допускается.</w:t>
      </w:r>
    </w:p>
    <w:p w:rsidR="00000000" w:rsidRDefault="00655926">
      <w:pPr>
        <w:pStyle w:val="pj"/>
      </w:pPr>
      <w:r>
        <w:rPr>
          <w:rStyle w:val="s0"/>
        </w:rPr>
        <w:t>Документы сшиваются ниткой или лентой красного или белого цвета в три прокола.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11. Печать, штампы и электронн</w:t>
      </w:r>
      <w:r>
        <w:rPr>
          <w:rStyle w:val="s1"/>
        </w:rPr>
        <w:t>ая цифровая подпись нотариуса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 xml:space="preserve">57. Печать частного и государственного нотариуса изготавливается в соответствии с требованиями </w:t>
      </w:r>
      <w:hyperlink r:id="rId26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 Закона и </w:t>
      </w:r>
      <w:hyperlink r:id="rId27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Закона Республики Казахстан «О языках в Республике Казахстан».</w:t>
      </w:r>
    </w:p>
    <w:p w:rsidR="00000000" w:rsidRDefault="00655926">
      <w:pPr>
        <w:pStyle w:val="pj"/>
      </w:pPr>
      <w:r>
        <w:rPr>
          <w:rStyle w:val="s0"/>
        </w:rPr>
        <w:t xml:space="preserve">58. Печать частного нотариуса изготавливается в соответствии с эскизом печати частного нотариуса по форме,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59. Написание фамилии, имени и отчества (при его наличии) частного и государственного нотариуса в тексте печати производится по документу, удостоверяющему его личность.</w:t>
      </w:r>
    </w:p>
    <w:p w:rsidR="00000000" w:rsidRDefault="00655926">
      <w:pPr>
        <w:pStyle w:val="pj"/>
      </w:pPr>
      <w:r>
        <w:rPr>
          <w:rStyle w:val="s0"/>
        </w:rPr>
        <w:t xml:space="preserve">60. Территориальный орган юстиции </w:t>
      </w:r>
      <w:r>
        <w:rPr>
          <w:rStyle w:val="s0"/>
        </w:rPr>
        <w:t>осуществляет заказ на изготовление печати государственного нотариуса.</w:t>
      </w:r>
    </w:p>
    <w:p w:rsidR="00000000" w:rsidRDefault="00655926">
      <w:pPr>
        <w:pStyle w:val="pj"/>
      </w:pPr>
      <w:r>
        <w:rPr>
          <w:rStyle w:val="s0"/>
        </w:rPr>
        <w:t>Территориальная нотариальная палата осуществляет заказ на изготовление печати частного нотариуса.</w:t>
      </w:r>
    </w:p>
    <w:p w:rsidR="00000000" w:rsidRDefault="00655926">
      <w:pPr>
        <w:pStyle w:val="pj"/>
      </w:pPr>
      <w:r>
        <w:rPr>
          <w:rStyle w:val="s0"/>
        </w:rPr>
        <w:t>Выдача нотариусам печати для совершения нотариальных действий производится под роспись в</w:t>
      </w:r>
      <w:r>
        <w:rPr>
          <w:rStyle w:val="s0"/>
        </w:rPr>
        <w:t xml:space="preserve"> журнале выдачи печати территориальным органом юстиции или территориальной нотариальной палатой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настоящим Правилам.</w:t>
      </w:r>
    </w:p>
    <w:p w:rsidR="00000000" w:rsidRDefault="00655926">
      <w:pPr>
        <w:pStyle w:val="pj"/>
      </w:pPr>
      <w:r>
        <w:rPr>
          <w:rStyle w:val="s0"/>
        </w:rPr>
        <w:t>61. Печать используется частным и государственным нотариусом, для скрепления своей подписи на тексте удостоверительной надписи при выдаче нотариально удостоверенного либо засвидетельствованного документа, на постановлении, поручении (запросе) и на документ</w:t>
      </w:r>
      <w:r>
        <w:rPr>
          <w:rStyle w:val="s0"/>
        </w:rPr>
        <w:t>ах, связанных с нотариальной деятельностью.</w:t>
      </w:r>
    </w:p>
    <w:p w:rsidR="00000000" w:rsidRDefault="00655926">
      <w:pPr>
        <w:pStyle w:val="pj"/>
      </w:pPr>
      <w:r>
        <w:rPr>
          <w:rStyle w:val="s0"/>
        </w:rPr>
        <w:t>62. Об утрате или хищении печати частный нотариус сообщает в территориальный орган юстиции и территориальную нотариальную палату в течение одного дня со дня обнаружения.</w:t>
      </w:r>
    </w:p>
    <w:p w:rsidR="00000000" w:rsidRDefault="00655926">
      <w:pPr>
        <w:pStyle w:val="pj"/>
      </w:pPr>
      <w:r>
        <w:rPr>
          <w:rStyle w:val="s0"/>
        </w:rPr>
        <w:t>Об утрате или хищении печати государственн</w:t>
      </w:r>
      <w:r>
        <w:rPr>
          <w:rStyle w:val="s0"/>
        </w:rPr>
        <w:t>ый нотариус сообщает в территориальный орган юстиции в течение одного дня со дня обнаружения.</w:t>
      </w:r>
    </w:p>
    <w:p w:rsidR="00000000" w:rsidRDefault="00655926">
      <w:pPr>
        <w:pStyle w:val="pj"/>
      </w:pPr>
      <w:r>
        <w:rPr>
          <w:rStyle w:val="s0"/>
        </w:rPr>
        <w:t>63. Печать уничтожается в случаях:</w:t>
      </w:r>
    </w:p>
    <w:p w:rsidR="00000000" w:rsidRDefault="00655926">
      <w:pPr>
        <w:pStyle w:val="pj"/>
      </w:pPr>
      <w:r>
        <w:rPr>
          <w:rStyle w:val="s0"/>
        </w:rPr>
        <w:t>освобождения от должности государственного нотариуса;</w:t>
      </w:r>
    </w:p>
    <w:p w:rsidR="00000000" w:rsidRDefault="00655926">
      <w:pPr>
        <w:pStyle w:val="pj"/>
      </w:pPr>
      <w:r>
        <w:rPr>
          <w:rStyle w:val="s0"/>
        </w:rPr>
        <w:t>изменения территории деятельности нотариуса за пределы нотариального окру</w:t>
      </w:r>
      <w:r>
        <w:rPr>
          <w:rStyle w:val="s0"/>
        </w:rPr>
        <w:t>га;</w:t>
      </w:r>
    </w:p>
    <w:p w:rsidR="00000000" w:rsidRDefault="00655926">
      <w:pPr>
        <w:pStyle w:val="pj"/>
      </w:pPr>
      <w:r>
        <w:rPr>
          <w:rStyle w:val="s0"/>
        </w:rPr>
        <w:t>прекращения действия лицензии частного нотариуса;</w:t>
      </w:r>
    </w:p>
    <w:p w:rsidR="00000000" w:rsidRDefault="00655926">
      <w:pPr>
        <w:pStyle w:val="pj"/>
      </w:pPr>
      <w:r>
        <w:rPr>
          <w:rStyle w:val="s0"/>
        </w:rPr>
        <w:t>изменения данных, удостоверяющих личность нотариуса;</w:t>
      </w:r>
    </w:p>
    <w:p w:rsidR="00000000" w:rsidRDefault="00655926">
      <w:pPr>
        <w:pStyle w:val="pj"/>
      </w:pPr>
      <w:r>
        <w:rPr>
          <w:rStyle w:val="s0"/>
        </w:rPr>
        <w:t>замены в связи с непригодностью для применения.</w:t>
      </w:r>
    </w:p>
    <w:p w:rsidR="00000000" w:rsidRDefault="00655926">
      <w:pPr>
        <w:pStyle w:val="pj"/>
      </w:pPr>
      <w:r>
        <w:rPr>
          <w:rStyle w:val="s0"/>
        </w:rPr>
        <w:t>64. Печать сдается на хранение в территориальный орган юстиции:</w:t>
      </w:r>
    </w:p>
    <w:p w:rsidR="00000000" w:rsidRDefault="00655926">
      <w:pPr>
        <w:pStyle w:val="pj"/>
      </w:pPr>
      <w:r>
        <w:rPr>
          <w:rStyle w:val="s0"/>
        </w:rPr>
        <w:t>частным нотариусом на период приостан</w:t>
      </w:r>
      <w:r>
        <w:rPr>
          <w:rStyle w:val="s0"/>
        </w:rPr>
        <w:t>овления действия лицензии со дня ознакомления с приказом о приостановлении действия его лицензии;</w:t>
      </w:r>
    </w:p>
    <w:p w:rsidR="00000000" w:rsidRDefault="00655926">
      <w:pPr>
        <w:pStyle w:val="pj"/>
      </w:pPr>
      <w:r>
        <w:rPr>
          <w:rStyle w:val="s0"/>
        </w:rPr>
        <w:t>частным нотариусом в случае исключения из членства в нотариальной палате;</w:t>
      </w:r>
    </w:p>
    <w:p w:rsidR="00000000" w:rsidRDefault="00655926">
      <w:pPr>
        <w:pStyle w:val="pj"/>
      </w:pPr>
      <w:r>
        <w:rPr>
          <w:rStyle w:val="s0"/>
        </w:rPr>
        <w:t>государственным нотариусом на период нахождения в отпуске (в том числе по уходу за р</w:t>
      </w:r>
      <w:r>
        <w:rPr>
          <w:rStyle w:val="s0"/>
        </w:rPr>
        <w:t>ебенком) в течение одного рабочего дня со дня ознакомления с приказом.</w:t>
      </w:r>
    </w:p>
    <w:p w:rsidR="00000000" w:rsidRDefault="00655926">
      <w:pPr>
        <w:pStyle w:val="pj"/>
      </w:pPr>
      <w:r>
        <w:rPr>
          <w:rStyle w:val="s0"/>
        </w:rPr>
        <w:t>Печать государственного или частного нотариуса в присутствии нотариуса помещается в конверт, который скрепляется подписями нотариуса, должностного лица и печатью территориального органа</w:t>
      </w:r>
      <w:r>
        <w:rPr>
          <w:rStyle w:val="s0"/>
        </w:rPr>
        <w:t xml:space="preserve"> юстиции.</w:t>
      </w:r>
    </w:p>
    <w:p w:rsidR="00000000" w:rsidRDefault="00655926">
      <w:pPr>
        <w:pStyle w:val="pj"/>
      </w:pPr>
      <w:r>
        <w:rPr>
          <w:rStyle w:val="s0"/>
        </w:rPr>
        <w:t>Вскрытие конверта с печатью производится в присутствии нотариуса.</w:t>
      </w:r>
    </w:p>
    <w:p w:rsidR="00000000" w:rsidRDefault="00655926">
      <w:pPr>
        <w:pStyle w:val="pj"/>
      </w:pPr>
      <w:r>
        <w:rPr>
          <w:rStyle w:val="s0"/>
        </w:rPr>
        <w:t>65. При пользовании печати применяется синий или фиолетовый красители, не допуская применения черного, многоцветного красителей.</w:t>
      </w:r>
    </w:p>
    <w:p w:rsidR="00000000" w:rsidRDefault="00655926">
      <w:pPr>
        <w:pStyle w:val="pj"/>
      </w:pPr>
      <w:r>
        <w:rPr>
          <w:rStyle w:val="s0"/>
        </w:rPr>
        <w:t>66. Территориальный орган юстиции в случае утраты или уничтожения печати государственного нотариуса публикует информацию на Интернет-ресурсе Министерства юстиции Республики Казахстан.</w:t>
      </w:r>
    </w:p>
    <w:p w:rsidR="00000000" w:rsidRDefault="00655926">
      <w:pPr>
        <w:pStyle w:val="pj"/>
      </w:pPr>
      <w:r>
        <w:rPr>
          <w:rStyle w:val="s0"/>
        </w:rPr>
        <w:t>Информация об утрате или уничтожении печати частного нотариуса размещает</w:t>
      </w:r>
      <w:r>
        <w:rPr>
          <w:rStyle w:val="s0"/>
        </w:rPr>
        <w:t>ся на Интернет-ресурсе территориальной нотариальной палаты.</w:t>
      </w:r>
    </w:p>
    <w:p w:rsidR="00000000" w:rsidRDefault="00655926">
      <w:pPr>
        <w:pStyle w:val="pj"/>
      </w:pPr>
      <w:r>
        <w:rPr>
          <w:rStyle w:val="s0"/>
        </w:rPr>
        <w:t xml:space="preserve">67. Частный и государственный нотариус имеет электронную цифровую подпись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электрон</w:t>
      </w:r>
      <w:r>
        <w:rPr>
          <w:rStyle w:val="s0"/>
        </w:rPr>
        <w:t>ном документе и электронной цифровой подписи».</w:t>
      </w:r>
    </w:p>
    <w:p w:rsidR="00000000" w:rsidRDefault="00655926">
      <w:pPr>
        <w:pStyle w:val="pj"/>
      </w:pPr>
      <w:r>
        <w:rPr>
          <w:rStyle w:val="s0"/>
        </w:rPr>
        <w:t>Совершение нотариальных действий с электронными документами и внесение сведений в ЕНИС нотариус осуществляет посредством электронной цифровой подписи.</w:t>
      </w:r>
    </w:p>
    <w:p w:rsidR="00000000" w:rsidRDefault="00655926">
      <w:pPr>
        <w:pStyle w:val="pj"/>
      </w:pPr>
      <w:r>
        <w:rPr>
          <w:rStyle w:val="s0"/>
        </w:rPr>
        <w:t>68. Нотариальные документы составляются на стандартных лис</w:t>
      </w:r>
      <w:r>
        <w:rPr>
          <w:rStyle w:val="s0"/>
        </w:rPr>
        <w:t>тах бумаги формата А4.</w:t>
      </w:r>
    </w:p>
    <w:p w:rsidR="00000000" w:rsidRDefault="00655926">
      <w:pPr>
        <w:pStyle w:val="pj"/>
      </w:pPr>
      <w:r>
        <w:rPr>
          <w:rStyle w:val="s0"/>
        </w:rPr>
        <w:t>ЕНИС по каждому нотариальному действию присваивается уникальный номер, который указывается в бумажной версии документа.</w:t>
      </w:r>
    </w:p>
    <w:p w:rsidR="00000000" w:rsidRDefault="00655926">
      <w:pPr>
        <w:pStyle w:val="pj"/>
      </w:pPr>
      <w:r>
        <w:rPr>
          <w:rStyle w:val="s0"/>
        </w:rPr>
        <w:t>69. При оформлении документов используются мастичные штампы. Оттиски мастичных штампов выполняются штемпельной кр</w:t>
      </w:r>
      <w:r>
        <w:rPr>
          <w:rStyle w:val="s0"/>
        </w:rPr>
        <w:t>аской синего или фиолетового цвета.</w:t>
      </w:r>
    </w:p>
    <w:p w:rsidR="00000000" w:rsidRDefault="00655926">
      <w:pPr>
        <w:pStyle w:val="pj"/>
      </w:pPr>
      <w:r>
        <w:rPr>
          <w:rStyle w:val="s0"/>
        </w:rPr>
        <w:t>При использовании мастичного штампа для исполнения удостоверительной надписи допускается дописывание незаполненных мест штампа при помощи использования технических средств или от руки с использованием красителя синего ил</w:t>
      </w:r>
      <w:r>
        <w:rPr>
          <w:rStyle w:val="s0"/>
        </w:rPr>
        <w:t xml:space="preserve">и фиолетового цвета. Допускается проставление от руки с использованием красителя синего или фиолетового цвета регистрационного номера нотариального действия и суммы взысканной государственной пошлины (нотариального тарифа) при исполнении удостоверительной </w:t>
      </w:r>
      <w:r>
        <w:rPr>
          <w:rStyle w:val="s0"/>
        </w:rPr>
        <w:t>надписи с использованием технических средств. При написании удостоверительной надписи от руки также используется краситель синего или фиолетового цвета.</w:t>
      </w:r>
    </w:p>
    <w:p w:rsidR="00000000" w:rsidRDefault="00655926">
      <w:pPr>
        <w:pStyle w:val="pj"/>
      </w:pPr>
      <w:r>
        <w:rPr>
          <w:rStyle w:val="s0"/>
        </w:rPr>
        <w:t>70. Печати, штампы удостоверительных надписей хранятся в сейфах или опечатываемых несгораемых металличе</w:t>
      </w:r>
      <w:r>
        <w:rPr>
          <w:rStyle w:val="s0"/>
        </w:rPr>
        <w:t>ских шкафах в помещении частного нотариуса или государственной нотариальной конторе.</w:t>
      </w:r>
    </w:p>
    <w:p w:rsidR="00000000" w:rsidRDefault="00655926">
      <w:pPr>
        <w:pStyle w:val="pj"/>
      </w:pPr>
      <w:r>
        <w:rPr>
          <w:rStyle w:val="s0"/>
        </w:rPr>
        <w:t>71. Использование, хранение и учет печати, штампов удостоверительных надписей, ведется частным и государственным нотариусом, в государственной нотариальной конторе - одним</w:t>
      </w:r>
      <w:r>
        <w:rPr>
          <w:rStyle w:val="s0"/>
        </w:rPr>
        <w:t xml:space="preserve"> из государственных нотариусов, определенным приказом руководителя территориального органа юстиции.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Глава 12. Формирование и оформление наследственных дел. Учет завещаний.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72. Основанием для начала производства по наследственному делу является получе</w:t>
      </w:r>
      <w:r>
        <w:rPr>
          <w:rStyle w:val="s0"/>
        </w:rPr>
        <w:t>ние нотариусом заявления, свидетельствующего об открытии наследства, частным нотариусом либо поступившего в государственную нотариальную контору. К таким заявлениям относятся: заявление о принятии наследства, заявление о выдаче свидетельства о праве на нас</w:t>
      </w:r>
      <w:r>
        <w:rPr>
          <w:rStyle w:val="s0"/>
        </w:rPr>
        <w:t>ледство, заявление об отказе от наследства, заявление пережившего супруга о выдаче свидетельства о праве собственности на долю в общем имуществе супругов.</w:t>
      </w:r>
    </w:p>
    <w:p w:rsidR="00000000" w:rsidRDefault="00655926">
      <w:pPr>
        <w:pStyle w:val="pj"/>
      </w:pPr>
      <w:r>
        <w:rPr>
          <w:rStyle w:val="s0"/>
        </w:rPr>
        <w:t>73. Документы, относящиеся к наследственному делу, представляются частному или государственному нотар</w:t>
      </w:r>
      <w:r>
        <w:rPr>
          <w:rStyle w:val="s0"/>
        </w:rPr>
        <w:t>иусу как на личном приеме, так и по почте.</w:t>
      </w:r>
    </w:p>
    <w:p w:rsidR="00000000" w:rsidRDefault="00655926">
      <w:pPr>
        <w:pStyle w:val="pj"/>
      </w:pPr>
      <w:r>
        <w:rPr>
          <w:rStyle w:val="s0"/>
        </w:rPr>
        <w:t>74. Документ, послуживший основанием для начала производства по наследственному делу, регистрируется в реестре наследственных дел ЕНИС.</w:t>
      </w:r>
    </w:p>
    <w:p w:rsidR="00000000" w:rsidRDefault="00655926">
      <w:pPr>
        <w:pStyle w:val="pj"/>
      </w:pPr>
      <w:r>
        <w:rPr>
          <w:rStyle w:val="s0"/>
        </w:rPr>
        <w:t xml:space="preserve">75. На основании заявлений об отказе от наследства или о принятии наследства </w:t>
      </w:r>
      <w:r>
        <w:rPr>
          <w:rStyle w:val="s0"/>
        </w:rPr>
        <w:t>либо о выдаче свидетельства о праве на наследство, об оплате расходов за счет наследственного имущества заводится наследственное дело и присваивается порядковый номер.</w:t>
      </w:r>
    </w:p>
    <w:p w:rsidR="00000000" w:rsidRDefault="00655926">
      <w:pPr>
        <w:pStyle w:val="pj"/>
      </w:pPr>
      <w:r>
        <w:rPr>
          <w:rStyle w:val="s0"/>
        </w:rPr>
        <w:t>На всех заявлениях указывается дата их поступления, номер наследственного дела, присвоен</w:t>
      </w:r>
      <w:r>
        <w:rPr>
          <w:rStyle w:val="s0"/>
        </w:rPr>
        <w:t>ный первому поступившему заявлению.</w:t>
      </w:r>
    </w:p>
    <w:p w:rsidR="00000000" w:rsidRDefault="00655926">
      <w:pPr>
        <w:pStyle w:val="pj"/>
      </w:pPr>
      <w:r>
        <w:rPr>
          <w:rStyle w:val="s0"/>
        </w:rPr>
        <w:t>Наследственное дело является отдельным номенклатурным делом. На обложке дела к номенклатурному индексу через дробь присваивается номер наследственного дела (Дело № 2-8/27/2021).</w:t>
      </w:r>
    </w:p>
    <w:p w:rsidR="00000000" w:rsidRDefault="00655926">
      <w:pPr>
        <w:pStyle w:val="pj"/>
      </w:pPr>
      <w:r>
        <w:rPr>
          <w:rStyle w:val="s0"/>
        </w:rPr>
        <w:t>В наследственное дело подшиваются все доку</w:t>
      </w:r>
      <w:r>
        <w:rPr>
          <w:rStyle w:val="s0"/>
        </w:rPr>
        <w:t>менты, представленные наследниками, на основании которых выдано свидетельство о праве на наследство.</w:t>
      </w:r>
    </w:p>
    <w:p w:rsidR="00000000" w:rsidRDefault="00655926">
      <w:pPr>
        <w:pStyle w:val="pj"/>
      </w:pPr>
      <w:r>
        <w:rPr>
          <w:rStyle w:val="s0"/>
        </w:rPr>
        <w:t>Если наследственное дело не закончено производством в текущем году, то оно переходит в следующий год под тем же номером и перерегистрации не подлежит.</w:t>
      </w:r>
    </w:p>
    <w:p w:rsidR="00000000" w:rsidRDefault="00655926">
      <w:pPr>
        <w:pStyle w:val="pj"/>
      </w:pPr>
      <w:r>
        <w:rPr>
          <w:rStyle w:val="s0"/>
        </w:rPr>
        <w:t xml:space="preserve">76. </w:t>
      </w:r>
      <w:r>
        <w:rPr>
          <w:rStyle w:val="s0"/>
        </w:rPr>
        <w:t>Передача частным или государственным нотариусом наследственного дела по принадлежности другому нотариусу производится в следующем порядке:</w:t>
      </w:r>
    </w:p>
    <w:p w:rsidR="00000000" w:rsidRDefault="00655926">
      <w:pPr>
        <w:pStyle w:val="pj"/>
      </w:pPr>
      <w:r>
        <w:rPr>
          <w:rStyle w:val="s0"/>
        </w:rPr>
        <w:t>подшиваются документы, находящиеся в наследственном деле;</w:t>
      </w:r>
    </w:p>
    <w:p w:rsidR="00000000" w:rsidRDefault="00655926">
      <w:pPr>
        <w:pStyle w:val="pj"/>
      </w:pPr>
      <w:r>
        <w:rPr>
          <w:rStyle w:val="s0"/>
        </w:rPr>
        <w:t>составляется внутренняя опись документов;</w:t>
      </w:r>
    </w:p>
    <w:p w:rsidR="00000000" w:rsidRDefault="00655926">
      <w:pPr>
        <w:pStyle w:val="pj"/>
      </w:pPr>
      <w:r>
        <w:rPr>
          <w:rStyle w:val="s0"/>
        </w:rPr>
        <w:t>снимается копия наследственного дела, включая копию обложки.</w:t>
      </w:r>
    </w:p>
    <w:p w:rsidR="00000000" w:rsidRDefault="00655926">
      <w:pPr>
        <w:pStyle w:val="pj"/>
      </w:pPr>
      <w:r>
        <w:rPr>
          <w:rStyle w:val="s0"/>
        </w:rPr>
        <w:t>Подлинное наследственное дело с сопроводительным письмом направляется нотариусом либо помощником нотариуса другому нотариусу по принадлежности заказным письмом (заказной бандеролью) либо курьером</w:t>
      </w:r>
      <w:r>
        <w:rPr>
          <w:rStyle w:val="s0"/>
        </w:rPr>
        <w:t>.</w:t>
      </w:r>
    </w:p>
    <w:p w:rsidR="00000000" w:rsidRDefault="00655926">
      <w:pPr>
        <w:pStyle w:val="pj"/>
      </w:pPr>
      <w:r>
        <w:rPr>
          <w:rStyle w:val="s0"/>
        </w:rPr>
        <w:t>77. В делах частного или государственного нотариуса, передавшего наследственное дело по принадлежности, хранится акт приема - передачи, копия наследственного дела с сопроводительным письмом и уведомлением оператора почтовой связи, а в случае доставки нас</w:t>
      </w:r>
      <w:r>
        <w:rPr>
          <w:rStyle w:val="s0"/>
        </w:rPr>
        <w:t>ледственного дела курьером или нотариусом либо помощником нотариуса - отметка нотариуса или территориального органа юстиции о его получении.</w:t>
      </w:r>
    </w:p>
    <w:p w:rsidR="00000000" w:rsidRDefault="00655926">
      <w:pPr>
        <w:pStyle w:val="pj"/>
      </w:pPr>
      <w:r>
        <w:rPr>
          <w:rStyle w:val="s0"/>
        </w:rPr>
        <w:t>Передача наследственного дела или его копии по принадлежности осуществляется в течение семи рабочих дней со дня получения нотариусом, передающим наследственное дело или его копию, документа, послужившего основанием для передачи (заявления наследника, запро</w:t>
      </w:r>
      <w:r>
        <w:rPr>
          <w:rStyle w:val="s0"/>
        </w:rPr>
        <w:t>с нотариуса).</w:t>
      </w:r>
    </w:p>
    <w:p w:rsidR="00000000" w:rsidRDefault="00655926">
      <w:pPr>
        <w:pStyle w:val="pj"/>
      </w:pPr>
      <w:r>
        <w:rPr>
          <w:rStyle w:val="s0"/>
        </w:rPr>
        <w:t>78. Частный или государственный нотариус, получивший наследственное дело, направленное к нему по принадлежности, регистрирует дело в порядке, предусмотренном для регистрации наследственных дел.</w:t>
      </w:r>
    </w:p>
    <w:p w:rsidR="00000000" w:rsidRDefault="00655926">
      <w:pPr>
        <w:pStyle w:val="pj"/>
      </w:pPr>
      <w:r>
        <w:rPr>
          <w:rStyle w:val="s0"/>
        </w:rPr>
        <w:t>79. В территориальной нотариальной палате ведетс</w:t>
      </w:r>
      <w:r>
        <w:rPr>
          <w:rStyle w:val="s0"/>
        </w:rPr>
        <w:t xml:space="preserve">я реестр учета завещаний, полученных от должностных лиц, уполномоченных на удостоверение завещаний, приравненных к нотариально удостоверенным по форме согласно </w:t>
      </w:r>
      <w:hyperlink r:id="rId29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</w:t>
      </w:r>
      <w:r>
        <w:rPr>
          <w:rStyle w:val="s0"/>
        </w:rPr>
        <w:t>авилам ведения реестров единой нотариальной информационной системы, утвержденным приказом Министра юстиции Республики Казахстан от 30 апреля 2021 года № 356 (зарегистрирован в Реестре государственной регистрации нормативных правовых актов Республики Казахс</w:t>
      </w:r>
      <w:r>
        <w:rPr>
          <w:rStyle w:val="s0"/>
        </w:rPr>
        <w:t>тан № 22701).</w:t>
      </w:r>
    </w:p>
    <w:p w:rsidR="00000000" w:rsidRDefault="00655926">
      <w:pPr>
        <w:pStyle w:val="pj"/>
      </w:pPr>
      <w:r>
        <w:rPr>
          <w:rStyle w:val="s0"/>
        </w:rPr>
        <w:t>Сведения об удостоверенном завещании поступают в реестр учета завещаний ЕНИС после внесения записи в электронном реестре ЕНИС.</w:t>
      </w:r>
    </w:p>
    <w:p w:rsidR="00000000" w:rsidRDefault="00655926">
      <w:pPr>
        <w:pStyle w:val="pj"/>
      </w:pPr>
      <w:r>
        <w:rPr>
          <w:rStyle w:val="s0"/>
        </w:rPr>
        <w:t>80. Оконченное наследственное дело возобновляется при выдаче дополнительного свидетельства о праве на наследство ил</w:t>
      </w:r>
      <w:r>
        <w:rPr>
          <w:rStyle w:val="s0"/>
        </w:rPr>
        <w:t>и нового свидетельства о праве на наследство в случае отмены ранее выданного свидетельства о праве на наследство. При этом в реестре учета наследственных дел регистрируются заявления, послужившие основанием для возобновления наследственного дела. Новые док</w:t>
      </w:r>
      <w:r>
        <w:rPr>
          <w:rStyle w:val="s0"/>
        </w:rPr>
        <w:t>ументы помещаются в конец наследственного дела, вносятся необходимые изменения в обложку дела, во внутреннюю опись, в лист-заверитель.</w:t>
      </w:r>
    </w:p>
    <w:p w:rsidR="00000000" w:rsidRDefault="00655926">
      <w:pPr>
        <w:pStyle w:val="pj"/>
      </w:pPr>
      <w:r>
        <w:rPr>
          <w:rStyle w:val="s0"/>
        </w:rPr>
        <w:t>Дополнительное свидетельство о праве на наследство выдается нотариусом, ранее выдавшим свидетельство о праве на наследств</w:t>
      </w:r>
      <w:r>
        <w:rPr>
          <w:rStyle w:val="s0"/>
        </w:rPr>
        <w:t>о.</w:t>
      </w:r>
    </w:p>
    <w:p w:rsidR="00000000" w:rsidRDefault="00655926">
      <w:pPr>
        <w:pStyle w:val="pj"/>
      </w:pPr>
      <w:r>
        <w:rPr>
          <w:rStyle w:val="s0"/>
        </w:rPr>
        <w:t>В случае приостановления действия лицензии нотариуса дополнительное свидетельство о праве на наследство выдается нотариусом, которому переданы документы.</w:t>
      </w:r>
    </w:p>
    <w:p w:rsidR="00000000" w:rsidRDefault="00655926">
      <w:pPr>
        <w:pStyle w:val="pj"/>
      </w:pPr>
      <w:r>
        <w:rPr>
          <w:rStyle w:val="s0"/>
        </w:rPr>
        <w:t>В случае прекращения действия лицензии нотариуса, выходе или исключении нотариуса из членства нотар</w:t>
      </w:r>
      <w:r>
        <w:rPr>
          <w:rStyle w:val="s0"/>
        </w:rPr>
        <w:t>иальной палаты, ранее выдавшего свидетельство о праве на наследство, и передачи дел на хранение в архив, дополнительное свидетельство о праве на наследство выдается нотариусом, к которому обратилось заинтересованное лицо. При этом нотариус запрашивает из а</w:t>
      </w:r>
      <w:r>
        <w:rPr>
          <w:rStyle w:val="s0"/>
        </w:rPr>
        <w:t>рхива копию наследственного дела и на основании указанных документов выдает дополнительное свидетельство о праве на наследство.</w:t>
      </w:r>
    </w:p>
    <w:p w:rsidR="00000000" w:rsidRDefault="00655926">
      <w:pPr>
        <w:pStyle w:val="pj"/>
      </w:pPr>
      <w:r>
        <w:rPr>
          <w:rStyle w:val="s0"/>
        </w:rPr>
        <w:t xml:space="preserve">81. При подготовке законченного наследственного дела к хранению документы подшиваются по правилам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настоящих Правил в следующем порядке:</w:t>
      </w:r>
    </w:p>
    <w:p w:rsidR="00000000" w:rsidRDefault="00655926">
      <w:pPr>
        <w:pStyle w:val="pj"/>
      </w:pPr>
      <w:r>
        <w:rPr>
          <w:rStyle w:val="s0"/>
        </w:rPr>
        <w:t>свидетельство о праве на наследство;</w:t>
      </w:r>
    </w:p>
    <w:p w:rsidR="00000000" w:rsidRDefault="00655926">
      <w:pPr>
        <w:pStyle w:val="pj"/>
      </w:pPr>
      <w:r>
        <w:rPr>
          <w:rStyle w:val="s0"/>
        </w:rPr>
        <w:t>заявления о принятии наследства, о выдаче свидетельства о праве на наследство или об отказе от наследства;</w:t>
      </w:r>
    </w:p>
    <w:p w:rsidR="00000000" w:rsidRDefault="00655926">
      <w:pPr>
        <w:pStyle w:val="pj"/>
      </w:pPr>
      <w:r>
        <w:rPr>
          <w:rStyle w:val="s0"/>
        </w:rPr>
        <w:t>сведения, полученные через ЕНИС в информационной системе «регист</w:t>
      </w:r>
      <w:r>
        <w:rPr>
          <w:rStyle w:val="s0"/>
        </w:rPr>
        <w:t>рационный пункт ЗАГС» о государственной регистрации смерти (при отсутствии сведений о смерти в информационной системе «регистрационный пункт ЗАГС» или в случае смерти за пределами Республики Казахстан копия свидетельства или справки, либо записи акта о сме</w:t>
      </w:r>
      <w:r>
        <w:rPr>
          <w:rStyle w:val="s0"/>
        </w:rPr>
        <w:t>рти);</w:t>
      </w:r>
    </w:p>
    <w:p w:rsidR="00000000" w:rsidRDefault="00655926">
      <w:pPr>
        <w:pStyle w:val="pj"/>
      </w:pPr>
      <w:r>
        <w:rPr>
          <w:rStyle w:val="s0"/>
        </w:rPr>
        <w:t>сведения, полученные через ЕНИС из государственной базы данных «Физические лица» о месте регистрации наследодателя;</w:t>
      </w:r>
    </w:p>
    <w:p w:rsidR="00000000" w:rsidRDefault="00655926">
      <w:pPr>
        <w:pStyle w:val="pj"/>
      </w:pPr>
      <w:r>
        <w:rPr>
          <w:rStyle w:val="s0"/>
        </w:rPr>
        <w:t>копии документов, подтверждающих родственные отношения наследников с наследодателем, основание наследования (завещание, документы о ст</w:t>
      </w:r>
      <w:r>
        <w:rPr>
          <w:rStyle w:val="s0"/>
        </w:rPr>
        <w:t>епени родства, об усыновлении, о нахождении на иждивении наследодателя);</w:t>
      </w:r>
    </w:p>
    <w:p w:rsidR="00000000" w:rsidRDefault="00655926">
      <w:pPr>
        <w:pStyle w:val="pj"/>
      </w:pPr>
      <w:r>
        <w:rPr>
          <w:rStyle w:val="s0"/>
        </w:rPr>
        <w:t>запросы нотариуса, сделанные для установления круга наследников, и ответы на них;</w:t>
      </w:r>
    </w:p>
    <w:p w:rsidR="00000000" w:rsidRDefault="00655926">
      <w:pPr>
        <w:pStyle w:val="pj"/>
      </w:pPr>
      <w:r>
        <w:rPr>
          <w:rStyle w:val="s0"/>
        </w:rPr>
        <w:t>справка о наличии / отсутствии наследственного дела в ЕНИС;</w:t>
      </w:r>
    </w:p>
    <w:p w:rsidR="00000000" w:rsidRDefault="00655926">
      <w:pPr>
        <w:pStyle w:val="pj"/>
      </w:pPr>
      <w:r>
        <w:rPr>
          <w:rStyle w:val="s0"/>
        </w:rPr>
        <w:t xml:space="preserve">документы, подтверждающие принадлежность </w:t>
      </w:r>
      <w:r>
        <w:rPr>
          <w:rStyle w:val="s0"/>
        </w:rPr>
        <w:t>наследства наследодателю (правоустанавливающие документы);</w:t>
      </w:r>
    </w:p>
    <w:p w:rsidR="00000000" w:rsidRDefault="00655926">
      <w:pPr>
        <w:pStyle w:val="pj"/>
      </w:pPr>
      <w:r>
        <w:rPr>
          <w:rStyle w:val="s0"/>
        </w:rPr>
        <w:t>иные приобщенные к наследственному делу документы.</w:t>
      </w:r>
    </w:p>
    <w:p w:rsidR="00000000" w:rsidRDefault="00655926">
      <w:pPr>
        <w:pStyle w:val="pj"/>
      </w:pPr>
      <w:r>
        <w:rPr>
          <w:rStyle w:val="s0"/>
        </w:rPr>
        <w:t>82. Производство по наследственному делу считается оконченным и дело оформляется для хранения после выдачи свидетельства о праве на наследство все</w:t>
      </w:r>
      <w:r>
        <w:rPr>
          <w:rStyle w:val="s0"/>
        </w:rPr>
        <w:t>м наследникам.</w:t>
      </w:r>
    </w:p>
    <w:p w:rsidR="00000000" w:rsidRDefault="00655926">
      <w:pPr>
        <w:pStyle w:val="pj"/>
      </w:pPr>
      <w:r>
        <w:rPr>
          <w:rStyle w:val="s0"/>
        </w:rPr>
        <w:t>83. Если секретное завещание хранится у нотариуса, удостоверившего секретное завещание, то конверт с секретным завещанием в запечатанном нотариусом конверте, экземпляр свидетельства о принятии на хранение секретного завещания, заявление об о</w:t>
      </w:r>
      <w:r>
        <w:rPr>
          <w:rStyle w:val="s0"/>
        </w:rPr>
        <w:t>тмене секретного завещания, в случае его отмены завещателем помещаются в дело «Конверты хранения секретного завещания».</w:t>
      </w:r>
    </w:p>
    <w:p w:rsidR="00000000" w:rsidRDefault="00655926">
      <w:pPr>
        <w:pStyle w:val="pj"/>
      </w:pPr>
      <w:r>
        <w:rPr>
          <w:rStyle w:val="s0"/>
        </w:rPr>
        <w:t>Для обеспечения целостности секретного завещания они помещаются в папки из твердого материала, оснащенные специальными средствами, позво</w:t>
      </w:r>
      <w:r>
        <w:rPr>
          <w:rStyle w:val="s0"/>
        </w:rPr>
        <w:t>ляющими содержать в них документы без механического повреждения (с зажимами, прозрачными файлами).</w:t>
      </w:r>
    </w:p>
    <w:p w:rsidR="00000000" w:rsidRDefault="00655926">
      <w:pPr>
        <w:pStyle w:val="pj"/>
      </w:pPr>
      <w:r>
        <w:rPr>
          <w:rStyle w:val="s0"/>
        </w:rPr>
        <w:t>Все документы, относящиеся к одному секретному завещанию, группируются вместе и нумеруются, но не прошиваются.</w:t>
      </w:r>
    </w:p>
    <w:p w:rsidR="00000000" w:rsidRDefault="00655926">
      <w:pPr>
        <w:pStyle w:val="pj"/>
      </w:pPr>
      <w:r>
        <w:rPr>
          <w:rStyle w:val="s0"/>
        </w:rPr>
        <w:t>Помимо самого конверта хранения в дело помещае</w:t>
      </w:r>
      <w:r>
        <w:rPr>
          <w:rStyle w:val="s0"/>
        </w:rPr>
        <w:t>тся экземпляр свидетельства о принятии на хранение секретного завещания.</w:t>
      </w:r>
    </w:p>
    <w:p w:rsidR="00000000" w:rsidRDefault="00655926">
      <w:pPr>
        <w:pStyle w:val="pj"/>
      </w:pPr>
      <w:r>
        <w:rPr>
          <w:rStyle w:val="s0"/>
        </w:rPr>
        <w:t>При отмене секретного завещания переданного на хранение завещателю или исполнителю (душеприказчику) завещания, в делах нотариуса остается свидетельство о передаче на хранение секретно</w:t>
      </w:r>
      <w:r>
        <w:rPr>
          <w:rStyle w:val="s0"/>
        </w:rPr>
        <w:t>го завещания и заявление об его отмене.</w:t>
      </w:r>
    </w:p>
    <w:p w:rsidR="00000000" w:rsidRDefault="00655926">
      <w:pPr>
        <w:pStyle w:val="pj"/>
      </w:pPr>
      <w:r>
        <w:rPr>
          <w:rStyle w:val="s0"/>
        </w:rPr>
        <w:t>84. Если секретное завещание хранится у нотариуса удостоверившего секретное завещание, то секретное завещание и относящееся к нему свидетельство о принятии на хранение секретного завещания изымаются из дела при вскры</w:t>
      </w:r>
      <w:r>
        <w:rPr>
          <w:rStyle w:val="s0"/>
        </w:rPr>
        <w:t xml:space="preserve">тии конверта секретного завещания, на их место помещается справка об изъятии документа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настоящим Правилам, содержащая сведения о причине и дате изъятия документов.</w:t>
      </w:r>
    </w:p>
    <w:p w:rsidR="00000000" w:rsidRDefault="00655926">
      <w:pPr>
        <w:pStyle w:val="pj"/>
      </w:pPr>
      <w:r>
        <w:rPr>
          <w:rStyle w:val="s0"/>
        </w:rPr>
        <w:t>85. Основанием для начала прои</w:t>
      </w:r>
      <w:r>
        <w:rPr>
          <w:rStyle w:val="s0"/>
        </w:rPr>
        <w:t>зводства по вскрытию конверта с секретным завещанием является получение нотариусом, у которого удостоверено либо хранится секретное завещание, свидетельства о смерти завещателя, а также конверт с секретным завещанием, в случае хранения его у завещателя или</w:t>
      </w:r>
      <w:r>
        <w:rPr>
          <w:rStyle w:val="s0"/>
        </w:rPr>
        <w:t xml:space="preserve"> у исполнителя (душеприказчика) завещания, заявления о вскрытии и оглашении секретного завещания.</w:t>
      </w:r>
    </w:p>
    <w:p w:rsidR="00000000" w:rsidRDefault="00655926">
      <w:pPr>
        <w:pStyle w:val="pj"/>
      </w:pPr>
      <w:r>
        <w:rPr>
          <w:rStyle w:val="s0"/>
        </w:rPr>
        <w:t>86. Нотариус формирует индивидуальное дело «Секретное завещание». Номер индивидуального дела «Секретное завещание» обозначается арабскими цифрами и состоит из</w:t>
      </w:r>
      <w:r>
        <w:rPr>
          <w:rStyle w:val="s0"/>
        </w:rPr>
        <w:t xml:space="preserve"> номера, под которым зарегистрирован протокол вскрытия и оглашения секретного завещания в электронном реестре ЕНИС регистрации нотариальных действий, и года заведения индивидуального дела: 20/2021, где 20 - номер, под которым протокол вскрытия и оглашения </w:t>
      </w:r>
      <w:r>
        <w:rPr>
          <w:rStyle w:val="s0"/>
        </w:rPr>
        <w:t>секретного завещания зарегистрирован в электронном реестре ЕНИС, 2021 - год заведения индивидуального дела.</w:t>
      </w:r>
    </w:p>
    <w:p w:rsidR="00000000" w:rsidRDefault="00655926">
      <w:pPr>
        <w:pStyle w:val="pj"/>
      </w:pPr>
      <w:r>
        <w:rPr>
          <w:rStyle w:val="s0"/>
        </w:rPr>
        <w:t>87. Наследникам по закону лица, совершившего секретное завещание, местонахождения которых известно нотариусу, заказным письмом направляется извещени</w:t>
      </w:r>
      <w:r>
        <w:rPr>
          <w:rStyle w:val="s0"/>
        </w:rPr>
        <w:t xml:space="preserve">е о вскрытии секретного завещания по форме,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настоящим Правилам, в котором содержатся сведения о дате, месте и времени вскрытия и оглашения секретного завещания. Уведомление о вручении извещения хранится </w:t>
      </w:r>
      <w:r>
        <w:rPr>
          <w:rStyle w:val="s0"/>
        </w:rPr>
        <w:t>в деле нотариуса.</w:t>
      </w:r>
    </w:p>
    <w:p w:rsidR="00000000" w:rsidRDefault="00655926">
      <w:pPr>
        <w:pStyle w:val="pj"/>
      </w:pPr>
      <w:r>
        <w:rPr>
          <w:rStyle w:val="s0"/>
        </w:rPr>
        <w:t xml:space="preserve">88. В дело секретного завещания помещаются все документы, связанные со вскрытием конверта и оглашением текста конкретного секретного завещания, включая конверт хранения, конверт, в который было помещено секретное завещание, свидетельство </w:t>
      </w:r>
      <w:r>
        <w:rPr>
          <w:rStyle w:val="s0"/>
        </w:rPr>
        <w:t>о принятии секретного завещания, подлинник секретного завещания (или любое иное вложение, изъятое из конверта, переданного нотариусу завещателем), подлинник протокола вскрытия и оглашения секретного завещания.</w:t>
      </w:r>
    </w:p>
    <w:p w:rsidR="00000000" w:rsidRDefault="00655926">
      <w:pPr>
        <w:pStyle w:val="pj"/>
      </w:pPr>
      <w:r>
        <w:rPr>
          <w:rStyle w:val="s0"/>
        </w:rPr>
        <w:t>89. Производство по конкретному секретному завещанию считается оконченным и дело готовится для постоянного хранения после выдачи наследникам по завещанию копии протокола о вскрытии и оглашении секретного завещания.</w:t>
      </w:r>
    </w:p>
    <w:p w:rsidR="00000000" w:rsidRDefault="00655926">
      <w:pPr>
        <w:pStyle w:val="pj"/>
      </w:pPr>
      <w:r>
        <w:rPr>
          <w:rStyle w:val="s0"/>
        </w:rPr>
        <w:t>90. Производство по делу секретного завещ</w:t>
      </w:r>
      <w:r>
        <w:rPr>
          <w:rStyle w:val="s0"/>
        </w:rPr>
        <w:t>ания окончено и дело подготовлено для временного хранения, если наследниками по завещанию копия протокола о вскрытии и оглашении секретного завещания не получена в течение года со дня вскрытия конверта и оглашения текста секретного завещания.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5" w:name="SUB1"/>
      <w:bookmarkEnd w:id="5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518"/>
        <w:gridCol w:w="1312"/>
        <w:gridCol w:w="1788"/>
        <w:gridCol w:w="1626"/>
        <w:gridCol w:w="1440"/>
        <w:gridCol w:w="1442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</w:t>
            </w:r>
          </w:p>
        </w:tc>
        <w:tc>
          <w:tcPr>
            <w:tcW w:w="5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поступления</w:t>
            </w:r>
          </w:p>
        </w:tc>
        <w:tc>
          <w:tcPr>
            <w:tcW w:w="9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и индекс входящего документа</w:t>
            </w:r>
          </w:p>
        </w:tc>
        <w:tc>
          <w:tcPr>
            <w:tcW w:w="4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Корреспондент</w:t>
            </w:r>
          </w:p>
        </w:tc>
        <w:tc>
          <w:tcPr>
            <w:tcW w:w="1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Вид документа, заголовок или краткое содержание входящего документа</w:t>
            </w:r>
          </w:p>
        </w:tc>
        <w:tc>
          <w:tcPr>
            <w:tcW w:w="8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Отметка об исполнении документа</w:t>
            </w:r>
          </w:p>
        </w:tc>
        <w:tc>
          <w:tcPr>
            <w:tcW w:w="3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1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6" w:name="SUB2"/>
      <w:bookmarkEnd w:id="6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2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Журнал регистрации исходящих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651"/>
        <w:gridCol w:w="1651"/>
        <w:gridCol w:w="1788"/>
        <w:gridCol w:w="1427"/>
        <w:gridCol w:w="1531"/>
        <w:gridCol w:w="1442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</w:t>
            </w:r>
          </w:p>
        </w:tc>
        <w:tc>
          <w:tcPr>
            <w:tcW w:w="9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исходящего (внутреннего) документа</w:t>
            </w:r>
          </w:p>
        </w:tc>
        <w:tc>
          <w:tcPr>
            <w:tcW w:w="8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Индекс</w:t>
            </w:r>
          </w:p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исходящего (внутреннего) документа</w:t>
            </w:r>
          </w:p>
        </w:tc>
        <w:tc>
          <w:tcPr>
            <w:tcW w:w="4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Корреспондент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Заголовок или краткое содержание документа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Отметка об исполнении документа и о направлении его в дело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2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7" w:name="SUB3"/>
      <w:bookmarkEnd w:id="7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3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Регистрационный штамп (образец)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Наименование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государственной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нотариальной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конторы, или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Ф.И.О. (при его наличии) нотариуса,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номер, дата его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лицензии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№ исходящего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«___»_____20___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(дата)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8" w:name="SUB4"/>
      <w:bookmarkEnd w:id="8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4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«Утверждаю»</w:t>
      </w:r>
    </w:p>
    <w:p w:rsidR="00000000" w:rsidRDefault="00655926">
      <w:pPr>
        <w:pStyle w:val="pr"/>
      </w:pPr>
      <w:r>
        <w:rPr>
          <w:rStyle w:val="s0"/>
        </w:rPr>
        <w:t>Руководитель</w:t>
      </w:r>
    </w:p>
    <w:p w:rsidR="00000000" w:rsidRDefault="00655926">
      <w:pPr>
        <w:pStyle w:val="pr"/>
      </w:pPr>
      <w:r>
        <w:rPr>
          <w:rStyle w:val="s0"/>
        </w:rPr>
        <w:t>Департамента юстиции</w:t>
      </w:r>
    </w:p>
    <w:p w:rsidR="00000000" w:rsidRDefault="00655926">
      <w:pPr>
        <w:pStyle w:val="pr"/>
      </w:pPr>
      <w:r>
        <w:rPr>
          <w:rStyle w:val="s0"/>
        </w:rPr>
        <w:t>(наименование области или города)</w:t>
      </w:r>
    </w:p>
    <w:p w:rsidR="00000000" w:rsidRDefault="00655926">
      <w:pPr>
        <w:pStyle w:val="pr"/>
      </w:pPr>
      <w:r>
        <w:rPr>
          <w:rStyle w:val="s0"/>
        </w:rPr>
        <w:t>или Ф.И.О. (при его наличии)</w:t>
      </w:r>
    </w:p>
    <w:p w:rsidR="00000000" w:rsidRDefault="00655926">
      <w:pPr>
        <w:pStyle w:val="pr"/>
      </w:pPr>
      <w:r>
        <w:rPr>
          <w:rStyle w:val="s0"/>
        </w:rPr>
        <w:t>нотариуса, дата, номер лицензии</w:t>
      </w:r>
    </w:p>
    <w:p w:rsidR="00000000" w:rsidRDefault="00655926">
      <w:pPr>
        <w:pStyle w:val="pr"/>
      </w:pPr>
      <w:r>
        <w:rPr>
          <w:rStyle w:val="s0"/>
        </w:rPr>
        <w:t>_____________________________</w:t>
      </w:r>
    </w:p>
    <w:p w:rsidR="00000000" w:rsidRDefault="00655926">
      <w:pPr>
        <w:pStyle w:val="pr"/>
      </w:pPr>
      <w:r>
        <w:rPr>
          <w:rStyle w:val="s0"/>
        </w:rPr>
        <w:t>фамилия, инициалы подпись</w:t>
      </w:r>
    </w:p>
    <w:p w:rsidR="00000000" w:rsidRDefault="00655926">
      <w:pPr>
        <w:pStyle w:val="pr"/>
      </w:pPr>
      <w:r>
        <w:rPr>
          <w:rStyle w:val="s0"/>
        </w:rPr>
        <w:t>_____ «__»__________ 20 ___ год</w:t>
      </w:r>
    </w:p>
    <w:p w:rsidR="00000000" w:rsidRDefault="00655926">
      <w:pPr>
        <w:pStyle w:val="pr"/>
      </w:pPr>
      <w:r>
        <w:rPr>
          <w:rStyle w:val="s0"/>
        </w:rPr>
        <w:t>___________ №_______________</w:t>
      </w:r>
    </w:p>
    <w:p w:rsidR="00000000" w:rsidRDefault="00655926">
      <w:pPr>
        <w:pStyle w:val="pr"/>
      </w:pPr>
      <w:r>
        <w:rPr>
          <w:rStyle w:val="s0"/>
        </w:rPr>
        <w:t>(дата) (индекс)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Примерная номенклатура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0"/>
        <w:gridCol w:w="3078"/>
        <w:gridCol w:w="1417"/>
        <w:gridCol w:w="1297"/>
        <w:gridCol w:w="2809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Индекс дела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Заголовок дела (тома, части)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Количество дел (томов, частей)</w:t>
            </w: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Срок хранения дела (тома, части) и номер пункта по перечню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Статистические отчеты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Справки и акты о результатах проверки работы нотариальной конторы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Приказы и другие документы по личному составу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Переписка с органами юстиции и нотариальной палатой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Переписка с учреждениями, организациями и гражданами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Документы финансовой и хозяйственной деятельности нотариальной конторы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при условии завершения документальной ревизии финансово- хозяйственной деятельности. В случае возникновения споров, разногласий, следственных и судебных дел - сохраняются до вынесения окончательного решения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1-7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Заявления и предложения по организаци</w:t>
            </w:r>
            <w:r>
              <w:rPr>
                <w:rStyle w:val="s0"/>
              </w:rPr>
              <w:t>и работы нотариальной конторы и ответы на них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 ЭПК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Номенклатура дел нотариальной конторы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Описи документальных материалов, сданных в архив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1-10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Журнал регистрации входящих документов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1-11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Журнал регистрации исходящих документов 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1-12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2. Совершение нотариальных действий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Договоры об отчуждении земельных участков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Прочие договоры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Нотариально удостоверенные завещания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Свидетельства о принятии секретного завещания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Свидетельства о передаче на хранение секретного завещания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2-7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Протоколы вскрытия и оглашения секретного завещания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Наследственные дела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Доверенности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 со дня истечения срока их давности (действия)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Согласия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Свидетельства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</w:t>
            </w:r>
            <w:r>
              <w:rPr>
                <w:rStyle w:val="s0"/>
              </w:rPr>
              <w:t>видетельства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Документы по удостоверению времени предъявления документов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Документы по совершению депозитных операций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10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2-16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Акты о морских протестах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2-17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Документы, составленные в связи с обеспечением доказательств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2-18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Дела юридических лиц (копии устава, свидетельства о государственной регистрации, протоколы, приказы)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10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2-19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Постановления об отказе в совершении нотариальных действий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2-20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Постановления о направлении документов на экспертизу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2-21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Реестры для регистрации нотариальных действий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на электронном носителе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2-22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Реестр наследственных дел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на электронном носителе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2-23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Реестр учета завещаний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75 лет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на электронном носителе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2-24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Исполнительные надписи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3 года</w:t>
            </w: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2-25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Примечание:</w:t>
      </w:r>
    </w:p>
    <w:p w:rsidR="00000000" w:rsidRDefault="00655926">
      <w:pPr>
        <w:pStyle w:val="pj"/>
      </w:pPr>
      <w:r>
        <w:rPr>
          <w:rStyle w:val="s0"/>
        </w:rPr>
        <w:t>Количество листов заверяется подписью работника органа</w:t>
      </w:r>
    </w:p>
    <w:p w:rsidR="00000000" w:rsidRDefault="00655926">
      <w:pPr>
        <w:pStyle w:val="pj"/>
      </w:pPr>
      <w:r>
        <w:rPr>
          <w:rStyle w:val="s0"/>
        </w:rPr>
        <w:t>юстиции или территориальной нотариальной палаты.</w:t>
      </w:r>
    </w:p>
    <w:p w:rsidR="00000000" w:rsidRDefault="00655926">
      <w:pPr>
        <w:pStyle w:val="pj"/>
      </w:pPr>
      <w:r>
        <w:rPr>
          <w:rStyle w:val="s0"/>
        </w:rPr>
        <w:t>Наименование должности руководителя __________________________</w:t>
      </w:r>
    </w:p>
    <w:p w:rsidR="00000000" w:rsidRDefault="00655926">
      <w:pPr>
        <w:pStyle w:val="pj"/>
      </w:pPr>
      <w:r>
        <w:rPr>
          <w:rStyle w:val="s0"/>
        </w:rPr>
        <w:t>Расшифровка подписи нотариуса дата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8"/>
        <w:gridCol w:w="6133"/>
      </w:tblGrid>
      <w:tr w:rsidR="00000000">
        <w:tc>
          <w:tcPr>
            <w:tcW w:w="17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Согласована</w:t>
            </w:r>
          </w:p>
        </w:tc>
        <w:tc>
          <w:tcPr>
            <w:tcW w:w="32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Согласована</w:t>
            </w:r>
          </w:p>
        </w:tc>
      </w:tr>
      <w:tr w:rsidR="00000000">
        <w:tc>
          <w:tcPr>
            <w:tcW w:w="17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протоколом ЦЭК (ЭК) Департамента юстиции 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(наименование области или города) (дата и номер протокола)</w:t>
            </w:r>
          </w:p>
        </w:tc>
        <w:tc>
          <w:tcPr>
            <w:tcW w:w="32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протоколом ЭПК частного нотариального </w:t>
            </w:r>
          </w:p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архива (дата и номер протокола)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9" w:name="SUB5"/>
      <w:bookmarkEnd w:id="9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5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Итоговая запись о категориях и количестве дел, заведенных в __ году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8"/>
        <w:gridCol w:w="1022"/>
        <w:gridCol w:w="2006"/>
        <w:gridCol w:w="2695"/>
      </w:tblGrid>
      <w:tr w:rsidR="00000000">
        <w:tc>
          <w:tcPr>
            <w:tcW w:w="201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По срокам хранения</w:t>
            </w:r>
          </w:p>
        </w:tc>
        <w:tc>
          <w:tcPr>
            <w:tcW w:w="5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Всего</w:t>
            </w:r>
          </w:p>
        </w:tc>
        <w:tc>
          <w:tcPr>
            <w:tcW w:w="245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592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5926">
            <w:pPr>
              <w:rPr>
                <w:color w:val="000000"/>
              </w:rPr>
            </w:pPr>
          </w:p>
        </w:tc>
        <w:tc>
          <w:tcPr>
            <w:tcW w:w="1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переходящих</w:t>
            </w:r>
          </w:p>
        </w:tc>
        <w:tc>
          <w:tcPr>
            <w:tcW w:w="1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с отметкой «ЭПК»</w:t>
            </w:r>
          </w:p>
        </w:tc>
      </w:tr>
      <w:tr w:rsidR="00000000">
        <w:tc>
          <w:tcPr>
            <w:tcW w:w="20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Постоянного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Временного (свыше 10 лет)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Временного (до 10 лет включительно)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Итого: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Ф.И.О. (при его наличии) частного или государственного нотариуса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дата</w:t>
      </w:r>
    </w:p>
    <w:p w:rsidR="00000000" w:rsidRDefault="00655926">
      <w:pPr>
        <w:pStyle w:val="pj"/>
      </w:pPr>
      <w:r>
        <w:rPr>
          <w:rStyle w:val="s0"/>
        </w:rPr>
        <w:t>Итоговые сведения переданы в архив организации.</w:t>
      </w:r>
    </w:p>
    <w:p w:rsidR="00000000" w:rsidRDefault="00655926">
      <w:pPr>
        <w:pStyle w:val="pj"/>
      </w:pPr>
      <w:r>
        <w:rPr>
          <w:rStyle w:val="s0"/>
        </w:rPr>
        <w:t>Ф.И.О. (при его наличии), наименование должности работника, передавшего сведения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0" w:name="SUB6"/>
      <w:bookmarkEnd w:id="10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6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  <w:b/>
          <w:bCs/>
        </w:rPr>
        <w:t>Обложка дела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  <w:b/>
          <w:bCs/>
        </w:rPr>
        <w:t>____________________ Фонд № ____________________</w:t>
      </w:r>
    </w:p>
    <w:p w:rsidR="00000000" w:rsidRDefault="00655926">
      <w:pPr>
        <w:pStyle w:val="pj"/>
      </w:pPr>
      <w:r>
        <w:rPr>
          <w:rStyle w:val="s0"/>
          <w:b/>
          <w:bCs/>
        </w:rPr>
        <w:t>Опись № ____________ Дело № ____________________</w:t>
      </w:r>
    </w:p>
    <w:p w:rsidR="00000000" w:rsidRDefault="00655926">
      <w:pPr>
        <w:pStyle w:val="pj"/>
      </w:pPr>
      <w:r>
        <w:rPr>
          <w:rStyle w:val="s0"/>
        </w:rPr>
        <w:t xml:space="preserve">________________________________________________________________________ </w:t>
      </w:r>
    </w:p>
    <w:p w:rsidR="00000000" w:rsidRDefault="00655926">
      <w:pPr>
        <w:pStyle w:val="pj"/>
      </w:pPr>
      <w:r>
        <w:rPr>
          <w:rStyle w:val="s0"/>
        </w:rPr>
        <w:t xml:space="preserve">(наименование государственной нотариальной конторы, Ф.И.О. (при его наличии) 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 частного нотариуса, дата и</w:t>
      </w:r>
      <w:r>
        <w:rPr>
          <w:rStyle w:val="s0"/>
        </w:rPr>
        <w:t xml:space="preserve"> номер его лицензии)</w:t>
      </w:r>
    </w:p>
    <w:p w:rsidR="00000000" w:rsidRDefault="00655926">
      <w:pPr>
        <w:pStyle w:val="pj"/>
      </w:pPr>
      <w:r>
        <w:rPr>
          <w:rStyle w:val="s0"/>
        </w:rPr>
        <w:t>______________ том № _________</w:t>
      </w:r>
    </w:p>
    <w:p w:rsidR="00000000" w:rsidRDefault="00655926">
      <w:pPr>
        <w:pStyle w:val="pj"/>
      </w:pPr>
      <w:r>
        <w:rPr>
          <w:rStyle w:val="s0"/>
        </w:rPr>
        <w:t>Дело № индекса ________</w:t>
      </w:r>
    </w:p>
    <w:p w:rsidR="00000000" w:rsidRDefault="00655926">
      <w:pPr>
        <w:pStyle w:val="pj"/>
      </w:pPr>
      <w:r>
        <w:rPr>
          <w:rStyle w:val="s0"/>
        </w:rPr>
        <w:t>______________________________</w:t>
      </w:r>
    </w:p>
    <w:p w:rsidR="00000000" w:rsidRDefault="00655926">
      <w:pPr>
        <w:pStyle w:val="pj"/>
      </w:pPr>
      <w:r>
        <w:rPr>
          <w:rStyle w:val="s0"/>
        </w:rPr>
        <w:t>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 (заголовок дела)</w:t>
      </w:r>
    </w:p>
    <w:p w:rsidR="00000000" w:rsidRDefault="00655926">
      <w:pPr>
        <w:pStyle w:val="pj"/>
      </w:pPr>
      <w:r>
        <w:rPr>
          <w:rStyle w:val="s0"/>
        </w:rPr>
        <w:t>«___»____20___год</w:t>
      </w:r>
    </w:p>
    <w:p w:rsidR="00000000" w:rsidRDefault="00655926">
      <w:pPr>
        <w:pStyle w:val="pj"/>
      </w:pPr>
      <w:r>
        <w:rPr>
          <w:rStyle w:val="s0"/>
        </w:rPr>
        <w:t>на _____________________ листах</w:t>
      </w:r>
    </w:p>
    <w:p w:rsidR="00000000" w:rsidRDefault="00655926">
      <w:pPr>
        <w:pStyle w:val="pj"/>
      </w:pPr>
      <w:r>
        <w:rPr>
          <w:rStyle w:val="s0"/>
        </w:rPr>
        <w:t>Срок хранения _____________ лет</w:t>
      </w:r>
    </w:p>
    <w:p w:rsidR="00000000" w:rsidRDefault="00655926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____________________ Фонд №</w:t>
      </w:r>
    </w:p>
    <w:p w:rsidR="00000000" w:rsidRDefault="00655926">
      <w:pPr>
        <w:pStyle w:val="pj"/>
      </w:pPr>
      <w:r>
        <w:rPr>
          <w:rStyle w:val="s0"/>
        </w:rPr>
        <w:t>_____________________ Опись №</w:t>
      </w:r>
    </w:p>
    <w:p w:rsidR="00000000" w:rsidRDefault="00655926">
      <w:pPr>
        <w:pStyle w:val="pj"/>
      </w:pPr>
      <w:r>
        <w:rPr>
          <w:rStyle w:val="s0"/>
        </w:rPr>
        <w:t>______________________ Дело №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1" w:name="SUB7"/>
      <w:bookmarkEnd w:id="11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7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ЛИСТ-ЗАВЕРИТЕЛЬ ДЕЛА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Фонд № _____ Опись № ________ Дело № ____</w:t>
      </w:r>
      <w:r>
        <w:rPr>
          <w:rStyle w:val="s0"/>
        </w:rPr>
        <w:t>_</w:t>
      </w:r>
    </w:p>
    <w:p w:rsidR="00000000" w:rsidRDefault="00655926">
      <w:pPr>
        <w:pStyle w:val="pj"/>
      </w:pPr>
      <w:r>
        <w:rPr>
          <w:rStyle w:val="s0"/>
        </w:rPr>
        <w:t>В дело подшито и пронумеровано ______________ лист (ов), в том числе:</w:t>
      </w:r>
    </w:p>
    <w:p w:rsidR="00000000" w:rsidRDefault="00655926">
      <w:pPr>
        <w:pStyle w:val="pj"/>
      </w:pPr>
      <w:r>
        <w:rPr>
          <w:rStyle w:val="s0"/>
          <w:b/>
          <w:bCs/>
        </w:rPr>
        <w:t>литерные № № листов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пропущенные № № листов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пронумерованные чистые листы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листов внутренней описи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Учтено документов в виде вложений и приложений, не подлежащих</w:t>
      </w:r>
    </w:p>
    <w:p w:rsidR="00000000" w:rsidRDefault="00655926">
      <w:pPr>
        <w:pStyle w:val="pj"/>
      </w:pPr>
      <w:r>
        <w:rPr>
          <w:rStyle w:val="s0"/>
        </w:rPr>
        <w:t>нумерации 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 (разновидности документов и их количество)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88"/>
        <w:gridCol w:w="1283"/>
      </w:tblGrid>
      <w:tr w:rsidR="00000000">
        <w:tc>
          <w:tcPr>
            <w:tcW w:w="4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Особенности формирования, оформления, физического состояния и учета документов дела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 № листов</w:t>
            </w:r>
          </w:p>
        </w:tc>
      </w:tr>
      <w:tr w:rsidR="00000000">
        <w:tc>
          <w:tcPr>
            <w:tcW w:w="4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4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 xml:space="preserve">   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Наименование должности лица,</w:t>
      </w:r>
    </w:p>
    <w:p w:rsidR="00000000" w:rsidRDefault="00655926">
      <w:pPr>
        <w:pStyle w:val="pj"/>
      </w:pPr>
      <w:r>
        <w:rPr>
          <w:rStyle w:val="s0"/>
        </w:rPr>
        <w:t>заполнившего лист-заверитель дела ________________ подписи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                                  (личная подпись)</w:t>
      </w:r>
    </w:p>
    <w:p w:rsidR="00000000" w:rsidRDefault="00655926">
      <w:pPr>
        <w:pStyle w:val="pj"/>
      </w:pPr>
      <w:r>
        <w:rPr>
          <w:rStyle w:val="s0"/>
        </w:rPr>
        <w:t>дата</w:t>
      </w:r>
    </w:p>
    <w:p w:rsidR="00000000" w:rsidRDefault="00655926">
      <w:pPr>
        <w:pStyle w:val="pj"/>
      </w:pPr>
      <w:r>
        <w:rPr>
          <w:rStyle w:val="s0"/>
        </w:rPr>
        <w:t>Ф.И.О. (при его наличии) частного или государственного нотариуса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2" w:name="SUB8"/>
      <w:bookmarkEnd w:id="12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8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  <w:b/>
          <w:bCs/>
        </w:rPr>
        <w:t>ВНУТРЕННЯЯ ОПИСЬ</w:t>
      </w:r>
    </w:p>
    <w:p w:rsidR="00000000" w:rsidRDefault="00655926">
      <w:pPr>
        <w:pStyle w:val="pj"/>
      </w:pPr>
      <w:r>
        <w:rPr>
          <w:rStyle w:val="s0"/>
          <w:b/>
          <w:bCs/>
        </w:rPr>
        <w:t> </w:t>
      </w:r>
    </w:p>
    <w:p w:rsidR="00000000" w:rsidRDefault="00655926">
      <w:pPr>
        <w:pStyle w:val="pj"/>
      </w:pPr>
      <w:r>
        <w:rPr>
          <w:rStyle w:val="s0"/>
          <w:b/>
          <w:bCs/>
        </w:rPr>
        <w:t>документов дела № ___</w:t>
      </w:r>
    </w:p>
    <w:p w:rsidR="00000000" w:rsidRDefault="00655926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651"/>
        <w:gridCol w:w="1293"/>
        <w:gridCol w:w="1782"/>
        <w:gridCol w:w="1684"/>
        <w:gridCol w:w="1487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№№</w:t>
            </w:r>
          </w:p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п/п</w:t>
            </w:r>
          </w:p>
        </w:tc>
        <w:tc>
          <w:tcPr>
            <w:tcW w:w="1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Делопроизводственный индекс</w:t>
            </w:r>
          </w:p>
        </w:tc>
        <w:tc>
          <w:tcPr>
            <w:tcW w:w="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документа</w:t>
            </w:r>
          </w:p>
        </w:tc>
        <w:tc>
          <w:tcPr>
            <w:tcW w:w="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Заголовок документа</w:t>
            </w:r>
          </w:p>
        </w:tc>
        <w:tc>
          <w:tcPr>
            <w:tcW w:w="9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Номера листов дела</w:t>
            </w:r>
          </w:p>
        </w:tc>
        <w:tc>
          <w:tcPr>
            <w:tcW w:w="6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> </w:t>
            </w:r>
          </w:p>
        </w:tc>
        <w:tc>
          <w:tcPr>
            <w:tcW w:w="1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6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Итого ___________________________________ листов документов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</w:t>
      </w:r>
      <w:r>
        <w:rPr>
          <w:rStyle w:val="s0"/>
        </w:rPr>
        <w:t>              (цифрами и прописью)</w:t>
      </w:r>
    </w:p>
    <w:p w:rsidR="00000000" w:rsidRDefault="00655926">
      <w:pPr>
        <w:pStyle w:val="pj"/>
      </w:pPr>
      <w:r>
        <w:rPr>
          <w:rStyle w:val="s0"/>
        </w:rPr>
        <w:t>Количество листов внутренней описи 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 (цифрами и прописью)</w:t>
      </w:r>
    </w:p>
    <w:p w:rsidR="00000000" w:rsidRDefault="00655926">
      <w:pPr>
        <w:pStyle w:val="pj"/>
      </w:pPr>
      <w:r>
        <w:rPr>
          <w:rStyle w:val="s0"/>
        </w:rPr>
        <w:t>Итого _________________________________________ документов</w:t>
      </w:r>
    </w:p>
    <w:p w:rsidR="00000000" w:rsidRDefault="00655926">
      <w:pPr>
        <w:pStyle w:val="pj"/>
      </w:pPr>
      <w:r>
        <w:rPr>
          <w:rStyle w:val="s0"/>
        </w:rPr>
        <w:t>             </w:t>
      </w:r>
      <w:r>
        <w:rPr>
          <w:rStyle w:val="s0"/>
        </w:rPr>
        <w:t>            (количество цифрами и прописью)</w:t>
      </w:r>
    </w:p>
    <w:p w:rsidR="00000000" w:rsidRDefault="00655926">
      <w:pPr>
        <w:pStyle w:val="pj"/>
      </w:pPr>
      <w:r>
        <w:rPr>
          <w:rStyle w:val="s0"/>
        </w:rPr>
        <w:t>Ф.И.О. (при его наличии) частного или государственного нотариуса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3" w:name="SUB9"/>
      <w:bookmarkEnd w:id="13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9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  <w:b/>
          <w:bCs/>
        </w:rPr>
        <w:t>Опись</w:t>
      </w:r>
    </w:p>
    <w:p w:rsidR="00000000" w:rsidRDefault="00655926">
      <w:pPr>
        <w:pStyle w:val="pj"/>
      </w:pPr>
      <w:r>
        <w:rPr>
          <w:rStyle w:val="s0"/>
          <w:b/>
          <w:bCs/>
        </w:rPr>
        <w:t>дел постоянного хранения</w:t>
      </w:r>
    </w:p>
    <w:p w:rsidR="00000000" w:rsidRDefault="00655926">
      <w:pPr>
        <w:pStyle w:val="pj"/>
      </w:pPr>
      <w:r>
        <w:rPr>
          <w:rStyle w:val="s0"/>
          <w:b/>
          <w:bCs/>
        </w:rPr>
        <w:t>(тит</w:t>
      </w:r>
      <w:r>
        <w:rPr>
          <w:rStyle w:val="s0"/>
          <w:b/>
          <w:bCs/>
        </w:rPr>
        <w:t>ульный лист описи)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За ________________ годы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 xml:space="preserve">    наименование государственной нотариальной конторы или Ф.И.О. </w:t>
      </w:r>
    </w:p>
    <w:p w:rsidR="00000000" w:rsidRDefault="00655926">
      <w:pPr>
        <w:pStyle w:val="pj"/>
      </w:pPr>
      <w:r>
        <w:rPr>
          <w:rStyle w:val="s0"/>
        </w:rPr>
        <w:t>        (при его наличии) частного нотариуса, дата и номер его лицензии</w:t>
      </w:r>
    </w:p>
    <w:p w:rsidR="00000000" w:rsidRDefault="00655926">
      <w:pPr>
        <w:pStyle w:val="pj"/>
      </w:pPr>
      <w:r>
        <w:rPr>
          <w:rStyle w:val="s0"/>
        </w:rPr>
        <w:t>Фонд № 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 (заполняется в гос.архиве)</w:t>
      </w:r>
    </w:p>
    <w:p w:rsidR="00000000" w:rsidRDefault="00655926">
      <w:pPr>
        <w:pStyle w:val="pj"/>
      </w:pPr>
      <w:r>
        <w:rPr>
          <w:rStyle w:val="s0"/>
        </w:rPr>
        <w:t>«Утверждено»</w:t>
      </w:r>
    </w:p>
    <w:p w:rsidR="00000000" w:rsidRDefault="00655926">
      <w:pPr>
        <w:pStyle w:val="pj"/>
      </w:pPr>
      <w:r>
        <w:rPr>
          <w:rStyle w:val="s0"/>
        </w:rPr>
        <w:t>Протокол ЭПК_________________________________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 (наименование архивного учреждения)</w:t>
      </w:r>
    </w:p>
    <w:p w:rsidR="00000000" w:rsidRDefault="00655926">
      <w:pPr>
        <w:pStyle w:val="pj"/>
      </w:pPr>
      <w:r>
        <w:rPr>
          <w:rStyle w:val="s0"/>
        </w:rPr>
        <w:t>____________________№____________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     (дат</w:t>
      </w:r>
      <w:r>
        <w:rPr>
          <w:rStyle w:val="s0"/>
        </w:rPr>
        <w:t>а)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 наименование государственной нотариальной конторы,</w:t>
      </w:r>
    </w:p>
    <w:p w:rsidR="00000000" w:rsidRDefault="00655926">
      <w:pPr>
        <w:pStyle w:val="pj"/>
      </w:pPr>
      <w:r>
        <w:rPr>
          <w:rStyle w:val="s0"/>
        </w:rPr>
        <w:t>  дата и номер лицензии нотариуса, занимающегося частной практикой</w:t>
      </w:r>
    </w:p>
    <w:p w:rsidR="00000000" w:rsidRDefault="00655926">
      <w:pPr>
        <w:pStyle w:val="pj"/>
      </w:pPr>
      <w:r>
        <w:rPr>
          <w:rStyle w:val="s0"/>
        </w:rPr>
        <w:t>Опись № __________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Дела постоянного хранения за_____</w:t>
      </w:r>
      <w:r>
        <w:rPr>
          <w:rStyle w:val="s0"/>
        </w:rPr>
        <w:t>_год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70"/>
        <w:gridCol w:w="1510"/>
        <w:gridCol w:w="1481"/>
        <w:gridCol w:w="1799"/>
        <w:gridCol w:w="1784"/>
        <w:gridCol w:w="1487"/>
      </w:tblGrid>
      <w:tr w:rsidR="00000000">
        <w:tc>
          <w:tcPr>
            <w:tcW w:w="2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 п/п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Индекс дел</w:t>
            </w:r>
          </w:p>
        </w:tc>
        <w:tc>
          <w:tcPr>
            <w:tcW w:w="8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Заголовки дел (тома, части)</w:t>
            </w:r>
          </w:p>
        </w:tc>
        <w:tc>
          <w:tcPr>
            <w:tcW w:w="8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Крайние даты (тома, части)</w:t>
            </w:r>
          </w:p>
        </w:tc>
        <w:tc>
          <w:tcPr>
            <w:tcW w:w="10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Срок хранения дела (тома, части)</w:t>
            </w:r>
          </w:p>
        </w:tc>
        <w:tc>
          <w:tcPr>
            <w:tcW w:w="10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Количество листов (тома, части)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7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В данный раздел включено ___________________ дел</w:t>
      </w:r>
    </w:p>
    <w:p w:rsidR="00000000" w:rsidRDefault="00655926">
      <w:pPr>
        <w:pStyle w:val="pj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                      (цифрами)</w:t>
      </w:r>
    </w:p>
    <w:p w:rsidR="00000000" w:rsidRDefault="00655926">
      <w:pPr>
        <w:pStyle w:val="pj"/>
      </w:pPr>
      <w:r>
        <w:rPr>
          <w:rStyle w:val="s0"/>
        </w:rPr>
        <w:t>с № _________________ по №_____________________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 (должность, фамилия, инициалы составителя)</w:t>
      </w:r>
    </w:p>
    <w:p w:rsidR="00000000" w:rsidRDefault="00655926">
      <w:pPr>
        <w:pStyle w:val="pj"/>
      </w:pPr>
      <w:r>
        <w:rPr>
          <w:rStyle w:val="s0"/>
        </w:rPr>
        <w:t>Итоговую запись к разделу описи за ___ год з</w:t>
      </w:r>
      <w:r>
        <w:rPr>
          <w:rStyle w:val="s0"/>
        </w:rPr>
        <w:t>аверяю:</w:t>
      </w:r>
    </w:p>
    <w:p w:rsidR="00000000" w:rsidRDefault="00655926">
      <w:pPr>
        <w:pStyle w:val="pj"/>
      </w:pPr>
      <w:r>
        <w:rPr>
          <w:rStyle w:val="s0"/>
        </w:rPr>
        <w:t>Подпись 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(должность, Ф.И.О. (при его наличии) ответственного за делопроизводство)</w:t>
      </w:r>
    </w:p>
    <w:p w:rsidR="00000000" w:rsidRDefault="00655926">
      <w:pPr>
        <w:pStyle w:val="pj"/>
      </w:pPr>
      <w:r>
        <w:rPr>
          <w:rStyle w:val="s0"/>
        </w:rPr>
        <w:t>«Согласовано»</w:t>
      </w:r>
    </w:p>
    <w:p w:rsidR="00000000" w:rsidRDefault="00655926">
      <w:pPr>
        <w:pStyle w:val="pj"/>
      </w:pPr>
      <w:r>
        <w:rPr>
          <w:rStyle w:val="s0"/>
        </w:rPr>
        <w:t>Председатель экспертной комиссии ________ (подпись, дата)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4" w:name="SUB10"/>
      <w:bookmarkEnd w:id="14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10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приема-передаче документов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Мы, нижеподписавшиеся, составили настоящий акт о передаче документов</w:t>
      </w:r>
    </w:p>
    <w:p w:rsidR="00000000" w:rsidRDefault="00655926">
      <w:pPr>
        <w:pStyle w:val="pj"/>
      </w:pPr>
      <w:r>
        <w:rPr>
          <w:rStyle w:val="s0"/>
        </w:rPr>
        <w:t>частного нотариуса 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(Ф.И.О. (при его наличии) частного нотариуса, который передает документы)</w:t>
      </w:r>
    </w:p>
    <w:p w:rsidR="00000000" w:rsidRDefault="00655926">
      <w:pPr>
        <w:pStyle w:val="pj"/>
      </w:pPr>
      <w:r>
        <w:rPr>
          <w:rStyle w:val="s0"/>
        </w:rPr>
        <w:t>частному нотариусу 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(Ф.И.О. (при его наличии) частного нотариуса, который принимает документы)</w:t>
      </w:r>
    </w:p>
    <w:p w:rsidR="00000000" w:rsidRDefault="00655926">
      <w:pPr>
        <w:pStyle w:val="pj"/>
      </w:pPr>
      <w:r>
        <w:rPr>
          <w:rStyle w:val="s0"/>
        </w:rPr>
        <w:t>в присутствии _____________________</w:t>
      </w:r>
      <w:r>
        <w:rPr>
          <w:rStyle w:val="s0"/>
        </w:rPr>
        <w:t>____________________________________</w:t>
      </w:r>
    </w:p>
    <w:p w:rsidR="00000000" w:rsidRDefault="00655926">
      <w:pPr>
        <w:pStyle w:val="pj"/>
      </w:pPr>
      <w:r>
        <w:rPr>
          <w:rStyle w:val="s0"/>
        </w:rPr>
        <w:t>(Ф.И.О. (при его наличии) работника юстиции и нотариальной палаты, должность)</w:t>
      </w:r>
    </w:p>
    <w:p w:rsidR="00000000" w:rsidRDefault="00655926">
      <w:pPr>
        <w:pStyle w:val="pj"/>
      </w:pPr>
      <w:r>
        <w:rPr>
          <w:rStyle w:val="s0"/>
        </w:rPr>
        <w:t>1. 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2. 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Итого _______________________</w:t>
      </w:r>
      <w:r>
        <w:rPr>
          <w:rStyle w:val="s0"/>
        </w:rPr>
        <w:t>_______________ документов.</w:t>
      </w:r>
    </w:p>
    <w:p w:rsidR="00000000" w:rsidRDefault="00655926">
      <w:pPr>
        <w:pStyle w:val="pj"/>
      </w:pPr>
      <w:r>
        <w:rPr>
          <w:rStyle w:val="s0"/>
        </w:rPr>
        <w:t>                  (количество цифрами и прописью)</w:t>
      </w:r>
    </w:p>
    <w:p w:rsidR="00000000" w:rsidRDefault="00655926">
      <w:pPr>
        <w:pStyle w:val="pj"/>
      </w:pPr>
      <w:r>
        <w:rPr>
          <w:rStyle w:val="s0"/>
        </w:rPr>
        <w:t>Передал:</w:t>
      </w:r>
    </w:p>
    <w:p w:rsidR="00000000" w:rsidRDefault="00655926">
      <w:pPr>
        <w:pStyle w:val="pj"/>
      </w:pPr>
      <w:r>
        <w:rPr>
          <w:rStyle w:val="s0"/>
        </w:rPr>
        <w:t>Ф.И.О. (при его наличии) частного нотариуса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Принял:</w:t>
      </w:r>
    </w:p>
    <w:p w:rsidR="00000000" w:rsidRDefault="00655926">
      <w:pPr>
        <w:pStyle w:val="pj"/>
      </w:pPr>
      <w:r>
        <w:rPr>
          <w:rStyle w:val="s0"/>
        </w:rPr>
        <w:t>Ф.И.О. (при его наличии) частного нотариуса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В присутствии:</w:t>
      </w:r>
    </w:p>
    <w:p w:rsidR="00000000" w:rsidRDefault="00655926">
      <w:pPr>
        <w:pStyle w:val="pj"/>
      </w:pPr>
      <w:r>
        <w:rPr>
          <w:rStyle w:val="s0"/>
        </w:rPr>
        <w:t>Ф.И.О. (при его наличии) работника террито</w:t>
      </w:r>
      <w:r>
        <w:rPr>
          <w:rStyle w:val="s0"/>
        </w:rPr>
        <w:t>риального органа юстиции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Ф.И.О. (при его наличии) работника территориальной нотариальной палаты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5" w:name="SUB11"/>
      <w:bookmarkEnd w:id="15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11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«УТВЕРЖДАЮ»</w:t>
      </w:r>
    </w:p>
    <w:p w:rsidR="00000000" w:rsidRDefault="00655926">
      <w:pPr>
        <w:pStyle w:val="pr"/>
      </w:pPr>
      <w:r>
        <w:rPr>
          <w:rStyle w:val="s0"/>
        </w:rPr>
        <w:t>Начальник Департамента юстиции</w:t>
      </w:r>
    </w:p>
    <w:p w:rsidR="00000000" w:rsidRDefault="00655926">
      <w:pPr>
        <w:pStyle w:val="pr"/>
      </w:pPr>
      <w:r>
        <w:rPr>
          <w:rStyle w:val="s0"/>
        </w:rPr>
        <w:t>(наименование области или города)</w:t>
      </w:r>
    </w:p>
    <w:p w:rsidR="00000000" w:rsidRDefault="00655926">
      <w:pPr>
        <w:pStyle w:val="pr"/>
      </w:pPr>
      <w:r>
        <w:rPr>
          <w:rStyle w:val="s0"/>
        </w:rPr>
        <w:t>_____________________________</w:t>
      </w:r>
    </w:p>
    <w:p w:rsidR="00000000" w:rsidRDefault="00655926">
      <w:pPr>
        <w:pStyle w:val="pr"/>
      </w:pPr>
      <w:r>
        <w:rPr>
          <w:rStyle w:val="s0"/>
        </w:rPr>
        <w:t> фамилия, инициалы подпись</w:t>
      </w:r>
    </w:p>
    <w:p w:rsidR="00000000" w:rsidRDefault="00655926">
      <w:pPr>
        <w:pStyle w:val="pr"/>
      </w:pPr>
      <w:r>
        <w:rPr>
          <w:rStyle w:val="s0"/>
        </w:rPr>
        <w:t>или Ф.И.О. (при его наличии) нотариуса,</w:t>
      </w:r>
    </w:p>
    <w:p w:rsidR="00000000" w:rsidRDefault="00655926">
      <w:pPr>
        <w:pStyle w:val="pr"/>
      </w:pPr>
      <w:r>
        <w:rPr>
          <w:rStyle w:val="s0"/>
        </w:rPr>
        <w:t>дата, номер лицензии</w:t>
      </w:r>
    </w:p>
    <w:p w:rsidR="00000000" w:rsidRDefault="00655926">
      <w:pPr>
        <w:pStyle w:val="pr"/>
      </w:pPr>
      <w:r>
        <w:rPr>
          <w:rStyle w:val="s0"/>
        </w:rPr>
        <w:t>__________ «__»______20__год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Акт о выделении к уничтожению документов</w:t>
      </w:r>
      <w:r>
        <w:rPr>
          <w:rStyle w:val="s1"/>
        </w:rPr>
        <w:t xml:space="preserve"> и дел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Дата ___________________ Индекс ________________</w:t>
      </w:r>
    </w:p>
    <w:p w:rsidR="00000000" w:rsidRDefault="00655926">
      <w:pPr>
        <w:pStyle w:val="pj"/>
      </w:pPr>
      <w:r>
        <w:rPr>
          <w:rStyle w:val="s0"/>
        </w:rPr>
        <w:t>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 (место составления)</w:t>
      </w:r>
    </w:p>
    <w:p w:rsidR="00000000" w:rsidRDefault="00655926">
      <w:pPr>
        <w:pStyle w:val="pj"/>
      </w:pPr>
      <w:r>
        <w:rPr>
          <w:rStyle w:val="s0"/>
        </w:rPr>
        <w:t>О выделении к уничтожению документов и дел</w:t>
      </w:r>
    </w:p>
    <w:p w:rsidR="00000000" w:rsidRDefault="00655926">
      <w:pPr>
        <w:pStyle w:val="pj"/>
      </w:pPr>
      <w:r>
        <w:rPr>
          <w:rStyle w:val="s0"/>
        </w:rPr>
        <w:t>Основание: приказ № _________________от _________________ (дата)</w:t>
      </w:r>
    </w:p>
    <w:p w:rsidR="00000000" w:rsidRDefault="00655926">
      <w:pPr>
        <w:pStyle w:val="pj"/>
      </w:pPr>
      <w:r>
        <w:rPr>
          <w:rStyle w:val="s0"/>
        </w:rPr>
        <w:t>Составлен: экспертной комиссией</w:t>
      </w:r>
    </w:p>
    <w:p w:rsidR="00000000" w:rsidRDefault="00655926">
      <w:pPr>
        <w:pStyle w:val="pj"/>
      </w:pPr>
      <w:r>
        <w:rPr>
          <w:rStyle w:val="s0"/>
        </w:rPr>
        <w:t>Председатель комиссии: ___________ (должность, Ф.И.О. (при его наличии)</w:t>
      </w:r>
    </w:p>
    <w:p w:rsidR="00000000" w:rsidRDefault="00655926">
      <w:pPr>
        <w:pStyle w:val="pj"/>
      </w:pPr>
      <w:r>
        <w:rPr>
          <w:rStyle w:val="s0"/>
        </w:rPr>
        <w:t>Члены комиссии: __________________ (должность, Ф.И.О. (при его наличии)</w:t>
      </w:r>
    </w:p>
    <w:p w:rsidR="00000000" w:rsidRDefault="00655926">
      <w:pPr>
        <w:pStyle w:val="pj"/>
      </w:pPr>
      <w:r>
        <w:rPr>
          <w:rStyle w:val="s0"/>
        </w:rPr>
        <w:t>Присутствовали: __________________ (должность, Ф.И.О. (при его наличии)</w:t>
      </w:r>
    </w:p>
    <w:p w:rsidR="00000000" w:rsidRDefault="00655926">
      <w:pPr>
        <w:pStyle w:val="pj"/>
      </w:pPr>
      <w:r>
        <w:rPr>
          <w:rStyle w:val="s0"/>
        </w:rPr>
        <w:t>Комиссия, руководствуясь перечнем ________________________________</w:t>
      </w:r>
    </w:p>
    <w:p w:rsidR="00000000" w:rsidRDefault="00655926">
      <w:pPr>
        <w:pStyle w:val="pj"/>
      </w:pPr>
      <w:r>
        <w:rPr>
          <w:rStyle w:val="s0"/>
        </w:rPr>
        <w:t>(название перечня), отобрала к уничтожению как не имеющие научно-исторической ценности и утратившие практическое значение следующие документы и дела.</w:t>
      </w:r>
    </w:p>
    <w:p w:rsidR="00000000" w:rsidRDefault="00655926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</w:t>
      </w:r>
    </w:p>
    <w:p w:rsidR="00000000" w:rsidRDefault="00655926">
      <w:pPr>
        <w:pStyle w:val="pj"/>
      </w:pPr>
      <w:r>
        <w:rPr>
          <w:rStyle w:val="s0"/>
        </w:rPr>
        <w:t>(наименование нотариальной конторы, Ф.И.О. (при его наличии) частного нотариуса, в деятельности которых отложились документы, не подлежащие дальнейшему хранению)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20"/>
        <w:gridCol w:w="2812"/>
        <w:gridCol w:w="1329"/>
        <w:gridCol w:w="2005"/>
        <w:gridCol w:w="1465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 п/п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Годы документов и дел</w:t>
            </w:r>
          </w:p>
        </w:tc>
        <w:tc>
          <w:tcPr>
            <w:tcW w:w="15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Заголовки документов и дел, инд</w:t>
            </w:r>
            <w:r>
              <w:rPr>
                <w:rStyle w:val="s0"/>
              </w:rPr>
              <w:t>екс по номенклатуре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Пояснения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Количеств документов и дел (томов)</w:t>
            </w:r>
          </w:p>
        </w:tc>
        <w:tc>
          <w:tcPr>
            <w:tcW w:w="8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Номера статей по перечню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15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8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Всего дел ______________________________ (цифрами и прописью)</w:t>
      </w:r>
    </w:p>
    <w:p w:rsidR="00000000" w:rsidRDefault="00655926">
      <w:pPr>
        <w:pStyle w:val="pj"/>
      </w:pPr>
      <w:r>
        <w:rPr>
          <w:rStyle w:val="s0"/>
        </w:rPr>
        <w:t>Председатель экспертной</w:t>
      </w:r>
    </w:p>
    <w:p w:rsidR="00000000" w:rsidRDefault="00655926">
      <w:pPr>
        <w:pStyle w:val="pj"/>
      </w:pPr>
      <w:r>
        <w:rPr>
          <w:rStyle w:val="s0"/>
        </w:rPr>
        <w:t>комиссии _______________ (Ф.И.О. (при его наличии) ___________ подпись</w:t>
      </w:r>
    </w:p>
    <w:p w:rsidR="00000000" w:rsidRDefault="00655926">
      <w:pPr>
        <w:pStyle w:val="pj"/>
      </w:pPr>
      <w:r>
        <w:rPr>
          <w:rStyle w:val="s0"/>
        </w:rPr>
        <w:t>Члены: подписи _____________________ (Ф.И.О. (при его наличии)</w:t>
      </w:r>
    </w:p>
    <w:p w:rsidR="00000000" w:rsidRDefault="00655926">
      <w:pPr>
        <w:pStyle w:val="pj"/>
      </w:pPr>
      <w:r>
        <w:rPr>
          <w:rStyle w:val="s0"/>
        </w:rPr>
        <w:t>Документы измельчены и уничтожены путем сожжения.</w:t>
      </w:r>
    </w:p>
    <w:p w:rsidR="00000000" w:rsidRDefault="00655926">
      <w:pPr>
        <w:pStyle w:val="pj"/>
      </w:pPr>
      <w:r>
        <w:rPr>
          <w:rStyle w:val="s0"/>
        </w:rPr>
        <w:t>Председатель экспертной комиссии ____________________ (подпись, дата)</w:t>
      </w:r>
    </w:p>
    <w:p w:rsidR="00000000" w:rsidRDefault="00655926">
      <w:pPr>
        <w:pStyle w:val="pj"/>
      </w:pPr>
      <w:r>
        <w:rPr>
          <w:rStyle w:val="s0"/>
        </w:rPr>
        <w:t>Да</w:t>
      </w:r>
      <w:r>
        <w:rPr>
          <w:rStyle w:val="s0"/>
        </w:rPr>
        <w:t>та</w:t>
      </w:r>
    </w:p>
    <w:p w:rsidR="00000000" w:rsidRDefault="00655926">
      <w:pPr>
        <w:pStyle w:val="pj"/>
      </w:pPr>
      <w:r>
        <w:rPr>
          <w:rStyle w:val="s0"/>
        </w:rPr>
        <w:t>Одобрен Экспертной комиссией в составе:</w:t>
      </w:r>
    </w:p>
    <w:p w:rsidR="00000000" w:rsidRDefault="00655926">
      <w:pPr>
        <w:pStyle w:val="pj"/>
      </w:pPr>
      <w:r>
        <w:rPr>
          <w:rStyle w:val="s0"/>
        </w:rPr>
        <w:t>член комиссии Подпись Расшифровка подписи</w:t>
      </w:r>
    </w:p>
    <w:p w:rsidR="00000000" w:rsidRDefault="00655926">
      <w:pPr>
        <w:pStyle w:val="pj"/>
      </w:pPr>
      <w:r>
        <w:rPr>
          <w:rStyle w:val="s0"/>
        </w:rPr>
        <w:t>член комиссии Подпись Расшифровка подписи</w:t>
      </w:r>
    </w:p>
    <w:p w:rsidR="00000000" w:rsidRDefault="00655926">
      <w:pPr>
        <w:pStyle w:val="pj"/>
      </w:pPr>
      <w:r>
        <w:rPr>
          <w:rStyle w:val="s0"/>
        </w:rPr>
        <w:t>Дата</w:t>
      </w:r>
    </w:p>
    <w:p w:rsidR="00000000" w:rsidRDefault="00655926">
      <w:pPr>
        <w:pStyle w:val="pj"/>
      </w:pPr>
      <w:r>
        <w:rPr>
          <w:rStyle w:val="s0"/>
        </w:rPr>
        <w:t>Частный нотариус или государственный нотариус</w:t>
      </w:r>
    </w:p>
    <w:p w:rsidR="00000000" w:rsidRDefault="00655926">
      <w:pPr>
        <w:pStyle w:val="pj"/>
      </w:pPr>
      <w:r>
        <w:rPr>
          <w:rStyle w:val="s0"/>
        </w:rPr>
        <w:t>___________________</w:t>
      </w:r>
    </w:p>
    <w:p w:rsidR="00000000" w:rsidRDefault="00655926">
      <w:pPr>
        <w:pStyle w:val="pj"/>
      </w:pPr>
      <w:r>
        <w:rPr>
          <w:rStyle w:val="s0"/>
        </w:rPr>
        <w:t>(Ф.И.О. (при его наличии) подпись)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6" w:name="SUB12"/>
      <w:bookmarkEnd w:id="16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12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Реестр учета консультирования</w:t>
      </w:r>
      <w:r>
        <w:rPr>
          <w:rStyle w:val="s1"/>
        </w:rPr>
        <w:br/>
        <w:t>________________________________________________________</w:t>
      </w:r>
      <w:r>
        <w:rPr>
          <w:rStyle w:val="s1"/>
        </w:rPr>
        <w:br/>
        <w:t>(Ф.И.О. (при его наличии) нотариуса)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30"/>
        <w:gridCol w:w="1401"/>
        <w:gridCol w:w="1758"/>
        <w:gridCol w:w="1152"/>
        <w:gridCol w:w="652"/>
        <w:gridCol w:w="1167"/>
        <w:gridCol w:w="1218"/>
        <w:gridCol w:w="2098"/>
        <w:gridCol w:w="1323"/>
      </w:tblGrid>
      <w:tr w:rsidR="00000000">
        <w:tc>
          <w:tcPr>
            <w:tcW w:w="23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 п/п</w:t>
            </w:r>
          </w:p>
        </w:tc>
        <w:tc>
          <w:tcPr>
            <w:tcW w:w="7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Фактическая дата проведения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Время проведения</w:t>
            </w: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ИИН лица, обратившегося за консультацией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Фамилия</w:t>
            </w:r>
          </w:p>
        </w:tc>
        <w:tc>
          <w:tcPr>
            <w:tcW w:w="2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Имя</w:t>
            </w:r>
          </w:p>
        </w:tc>
        <w:tc>
          <w:tcPr>
            <w:tcW w:w="3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Отчество</w:t>
            </w:r>
          </w:p>
        </w:tc>
        <w:tc>
          <w:tcPr>
            <w:tcW w:w="4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рождения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Вид консультирования</w:t>
            </w:r>
          </w:p>
        </w:tc>
        <w:tc>
          <w:tcPr>
            <w:tcW w:w="3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Стоимость</w:t>
            </w:r>
          </w:p>
        </w:tc>
      </w:tr>
      <w:tr w:rsidR="00000000">
        <w:tc>
          <w:tcPr>
            <w:tcW w:w="2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8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9</w:t>
            </w:r>
          </w:p>
        </w:tc>
        <w:tc>
          <w:tcPr>
            <w:tcW w:w="3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10</w:t>
            </w: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7" w:name="SUB13"/>
      <w:bookmarkEnd w:id="17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13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Эскиз печати частного нотариуса</w:t>
      </w:r>
    </w:p>
    <w:p w:rsidR="00000000" w:rsidRDefault="00655926">
      <w:pPr>
        <w:pStyle w:val="pc"/>
      </w:pPr>
      <w:r>
        <w:rPr>
          <w:rStyle w:val="s1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Описание печати частного нотариуса</w:t>
      </w:r>
    </w:p>
    <w:p w:rsidR="00000000" w:rsidRDefault="00655926">
      <w:pPr>
        <w:pStyle w:val="pj"/>
      </w:pPr>
      <w:r>
        <w:rPr>
          <w:rStyle w:val="s0"/>
        </w:rPr>
        <w:t>1. Печать частного нотариуса (далее - печать) изготавливается на специальном оборудовании, должен соответствовать всем требованиям, предъявляемым к ее изготовлению и характеризоваться высоким качеством изготовления, защищенностью от подделок, долговечность</w:t>
      </w:r>
      <w:r>
        <w:rPr>
          <w:rStyle w:val="s0"/>
        </w:rPr>
        <w:t>ю и стойкостью к красителям.</w:t>
      </w:r>
    </w:p>
    <w:p w:rsidR="00000000" w:rsidRDefault="00655926">
      <w:pPr>
        <w:pStyle w:val="pj"/>
      </w:pPr>
      <w:r>
        <w:rPr>
          <w:rStyle w:val="s0"/>
        </w:rPr>
        <w:t>2. Диаметр печати должен быть 44 миллиметров (далее - мм).</w:t>
      </w:r>
    </w:p>
    <w:p w:rsidR="00000000" w:rsidRDefault="00655926">
      <w:pPr>
        <w:pStyle w:val="pj"/>
      </w:pPr>
      <w:r>
        <w:rPr>
          <w:rStyle w:val="s0"/>
        </w:rPr>
        <w:t>3. Текст печати частного нотариуса состоит из слов «частный нотариус», фамилии, имени, отчества нотариуса, а также номер и дата выдачи лицензии. Содержание всех надписе</w:t>
      </w:r>
      <w:r>
        <w:rPr>
          <w:rStyle w:val="s0"/>
        </w:rPr>
        <w:t>й в печати частного нотариуса производится на государственном и русском языках.</w:t>
      </w:r>
    </w:p>
    <w:p w:rsidR="00000000" w:rsidRDefault="00655926">
      <w:pPr>
        <w:pStyle w:val="pj"/>
      </w:pPr>
      <w:r>
        <w:rPr>
          <w:rStyle w:val="s0"/>
        </w:rPr>
        <w:t>4. В тексте печати должны быть изображены три ободка и Государственный Герб Республики Казахстан.</w:t>
      </w:r>
    </w:p>
    <w:p w:rsidR="00000000" w:rsidRDefault="00655926">
      <w:pPr>
        <w:pStyle w:val="pj"/>
      </w:pPr>
      <w:r>
        <w:rPr>
          <w:rStyle w:val="s0"/>
        </w:rPr>
        <w:t>5. Первый ободок толщиной 3 мм создается круговым микрошрифтом и состоит из сл</w:t>
      </w:r>
      <w:r>
        <w:rPr>
          <w:rStyle w:val="s0"/>
        </w:rPr>
        <w:t>ов «Қазақстан Республикасы».</w:t>
      </w:r>
    </w:p>
    <w:p w:rsidR="00000000" w:rsidRDefault="00655926">
      <w:pPr>
        <w:pStyle w:val="pj"/>
      </w:pPr>
      <w:r>
        <w:rPr>
          <w:rStyle w:val="s0"/>
        </w:rPr>
        <w:t>6. Толщина линии второго ободка составляет 5 мм. Внутри второго ободка должен располагаться текст, следующего содержания «Лицензия № 0000000 выдана ________ года Министерством юстиции Республики Казахстан».</w:t>
      </w:r>
    </w:p>
    <w:p w:rsidR="00000000" w:rsidRDefault="00655926">
      <w:pPr>
        <w:pStyle w:val="pj"/>
      </w:pPr>
      <w:r>
        <w:rPr>
          <w:rStyle w:val="s0"/>
        </w:rPr>
        <w:t xml:space="preserve">7. Толщина третьего </w:t>
      </w:r>
      <w:r>
        <w:rPr>
          <w:rStyle w:val="s0"/>
        </w:rPr>
        <w:t>ободка составляет 2,5 мм, внутри третьего ободка текст должен состоять из слов «частный нотариус», а также из фамилии, имени, отчества частного нотариуса.</w:t>
      </w:r>
    </w:p>
    <w:p w:rsidR="00000000" w:rsidRDefault="00655926">
      <w:pPr>
        <w:pStyle w:val="pj"/>
      </w:pPr>
      <w:r>
        <w:rPr>
          <w:rStyle w:val="s0"/>
        </w:rPr>
        <w:t>8. Контуры надписи «Қазақстан Республикасы» должны заполняться черным растром.</w:t>
      </w:r>
    </w:p>
    <w:p w:rsidR="00000000" w:rsidRDefault="00655926">
      <w:pPr>
        <w:pStyle w:val="pj"/>
      </w:pPr>
      <w:r>
        <w:rPr>
          <w:rStyle w:val="s0"/>
        </w:rPr>
        <w:t>9. Форма растровых точ</w:t>
      </w:r>
      <w:r>
        <w:rPr>
          <w:rStyle w:val="s0"/>
        </w:rPr>
        <w:t>ек может быть различной: круглой, элиптической, квадратной и т.д.</w:t>
      </w:r>
    </w:p>
    <w:p w:rsidR="00000000" w:rsidRDefault="00655926">
      <w:pPr>
        <w:pStyle w:val="pj"/>
      </w:pPr>
      <w:r>
        <w:rPr>
          <w:rStyle w:val="s0"/>
        </w:rPr>
        <w:t>10. В центре печати располагается зеркальное изображение Государственного Герба Республики Казахстан диаметром 24 мм.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8" w:name="SUB14"/>
      <w:bookmarkEnd w:id="18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14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</w:t>
      </w:r>
      <w:r>
        <w:rPr>
          <w:rStyle w:val="s0"/>
        </w:rPr>
        <w:t xml:space="preserve">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Журнал выдачи печати</w:t>
      </w:r>
    </w:p>
    <w:p w:rsidR="00000000" w:rsidRDefault="006559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69"/>
        <w:gridCol w:w="3545"/>
        <w:gridCol w:w="951"/>
        <w:gridCol w:w="1317"/>
        <w:gridCol w:w="2249"/>
      </w:tblGrid>
      <w:tr w:rsidR="00000000">
        <w:tc>
          <w:tcPr>
            <w:tcW w:w="2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№. п/п</w:t>
            </w:r>
          </w:p>
        </w:tc>
        <w:tc>
          <w:tcPr>
            <w:tcW w:w="4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Дата выдачи</w:t>
            </w:r>
          </w:p>
        </w:tc>
        <w:tc>
          <w:tcPr>
            <w:tcW w:w="18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Ф.И.О. (при его наличии) частного (государственного) нотариуса</w:t>
            </w:r>
          </w:p>
        </w:tc>
        <w:tc>
          <w:tcPr>
            <w:tcW w:w="4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Оттиск печати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Подпись в получении</w:t>
            </w:r>
          </w:p>
        </w:tc>
        <w:tc>
          <w:tcPr>
            <w:tcW w:w="12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Сведения об уничтожении, утери печати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2</w:t>
            </w:r>
          </w:p>
        </w:tc>
        <w:tc>
          <w:tcPr>
            <w:tcW w:w="1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5</w:t>
            </w:r>
          </w:p>
        </w:tc>
        <w:tc>
          <w:tcPr>
            <w:tcW w:w="1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c"/>
              <w:spacing w:line="276" w:lineRule="auto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pStyle w:val="pji"/>
              <w:spacing w:line="276" w:lineRule="auto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4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  <w:tc>
          <w:tcPr>
            <w:tcW w:w="1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5926">
            <w:pPr>
              <w:rPr>
                <w:rFonts w:eastAsia="Times New Roman"/>
              </w:rPr>
            </w:pPr>
          </w:p>
        </w:tc>
      </w:tr>
    </w:tbl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19" w:name="SUB15"/>
      <w:bookmarkEnd w:id="19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15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Справка об изъятии документа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В связи с назначенным на «__» __________ 20__ года вскрытием секретного завещания, совершенного</w:t>
      </w:r>
    </w:p>
    <w:p w:rsidR="00000000" w:rsidRDefault="00655926">
      <w:pPr>
        <w:pStyle w:val="pj"/>
      </w:pPr>
      <w:r>
        <w:rPr>
          <w:rStyle w:val="s0"/>
        </w:rPr>
        <w:t>________________</w:t>
      </w:r>
      <w:r>
        <w:rPr>
          <w:rStyle w:val="s0"/>
        </w:rPr>
        <w:t>______________________________________________________,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      (Ф.И.О. (при его наличии) завещателя)</w:t>
      </w:r>
    </w:p>
    <w:p w:rsidR="00000000" w:rsidRDefault="00655926">
      <w:pPr>
        <w:pStyle w:val="pj"/>
      </w:pPr>
      <w:r>
        <w:rPr>
          <w:rStyle w:val="s0"/>
        </w:rPr>
        <w:t>из дела «Секретные завещания» мною, нотариусом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______________________________________________________________________,</w:t>
      </w:r>
    </w:p>
    <w:p w:rsidR="00000000" w:rsidRDefault="00655926">
      <w:pPr>
        <w:pStyle w:val="pj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 (Ф.И.О. (при его наличии) нотариуса)</w:t>
      </w:r>
    </w:p>
    <w:p w:rsidR="00000000" w:rsidRDefault="00655926">
      <w:pPr>
        <w:pStyle w:val="pj"/>
      </w:pPr>
      <w:r>
        <w:rPr>
          <w:rStyle w:val="s0"/>
        </w:rPr>
        <w:t>изъяты листы дела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          (указываются номера изъятых листов)</w:t>
      </w:r>
    </w:p>
    <w:p w:rsidR="00000000" w:rsidRDefault="00655926">
      <w:pPr>
        <w:pStyle w:val="pj"/>
      </w:pPr>
      <w:r>
        <w:rPr>
          <w:rStyle w:val="s0"/>
        </w:rPr>
        <w:t>Дата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r"/>
        <w:jc w:val="left"/>
      </w:pPr>
      <w:bookmarkStart w:id="20" w:name="SUB16"/>
      <w:bookmarkEnd w:id="20"/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Приложение 16</w:t>
      </w:r>
    </w:p>
    <w:p w:rsidR="00000000" w:rsidRDefault="0065592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655926">
      <w:pPr>
        <w:pStyle w:val="pr"/>
      </w:pPr>
      <w:r>
        <w:rPr>
          <w:rStyle w:val="s0"/>
        </w:rPr>
        <w:t>делопроизводству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 </w:t>
      </w:r>
    </w:p>
    <w:p w:rsidR="00000000" w:rsidRDefault="00655926">
      <w:pPr>
        <w:pStyle w:val="pr"/>
      </w:pPr>
      <w:r>
        <w:rPr>
          <w:rStyle w:val="s0"/>
        </w:rPr>
        <w:t>форма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rPr>
          <w:rStyle w:val="s1"/>
        </w:rPr>
        <w:t>Извещение о вскрытии секретного завещания</w:t>
      </w:r>
    </w:p>
    <w:p w:rsidR="00000000" w:rsidRDefault="00655926">
      <w:pPr>
        <w:pStyle w:val="pc"/>
      </w:pPr>
      <w:r>
        <w:rPr>
          <w:rStyle w:val="s1"/>
        </w:rPr>
        <w:t> </w:t>
      </w:r>
    </w:p>
    <w:p w:rsidR="00000000" w:rsidRDefault="00655926">
      <w:pPr>
        <w:pStyle w:val="pj"/>
      </w:pPr>
      <w:r>
        <w:rPr>
          <w:rStyle w:val="s0"/>
        </w:rPr>
        <w:t>Куда</w:t>
      </w:r>
    </w:p>
    <w:p w:rsidR="00000000" w:rsidRDefault="00655926">
      <w:pPr>
        <w:pStyle w:val="pj"/>
      </w:pPr>
      <w:r>
        <w:rPr>
          <w:rStyle w:val="s0"/>
        </w:rPr>
        <w:t>Кому</w:t>
      </w:r>
    </w:p>
    <w:p w:rsidR="00000000" w:rsidRDefault="00655926">
      <w:pPr>
        <w:pStyle w:val="pj"/>
      </w:pPr>
      <w:r>
        <w:rPr>
          <w:rStyle w:val="s0"/>
        </w:rPr>
        <w:t>Я, _____________________________________________________________________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                            </w:t>
      </w:r>
      <w:r>
        <w:rPr>
          <w:rStyle w:val="s0"/>
        </w:rPr>
        <w:t>                             (Ф.И.О. (при его наличии),</w:t>
      </w:r>
    </w:p>
    <w:p w:rsidR="00000000" w:rsidRDefault="00655926">
      <w:pPr>
        <w:pStyle w:val="pj"/>
      </w:pPr>
      <w:r>
        <w:rPr>
          <w:rStyle w:val="s0"/>
        </w:rPr>
        <w:t>нотариус 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(наименование государственной нотариальной конторы или нотариального округа частного нотариуса, номер, дата выдачи и орган, выд</w:t>
      </w:r>
      <w:r>
        <w:rPr>
          <w:rStyle w:val="s0"/>
        </w:rPr>
        <w:t>авший государственную лицензию частного нотариуса)</w:t>
      </w:r>
    </w:p>
    <w:p w:rsidR="00000000" w:rsidRDefault="00655926">
      <w:pPr>
        <w:pStyle w:val="pj"/>
      </w:pPr>
      <w:r>
        <w:rPr>
          <w:rStyle w:val="s0"/>
        </w:rPr>
        <w:t xml:space="preserve">сообщаю Вам, что «___» ____________ 20 ___ года представлено свидетельство о смерти 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 xml:space="preserve">   (указывается Ф.И.О. (при его наличии) лица, </w:t>
      </w:r>
      <w:r>
        <w:rPr>
          <w:rStyle w:val="s0"/>
        </w:rPr>
        <w:t xml:space="preserve">совершившего секретное завещание) </w:t>
      </w:r>
    </w:p>
    <w:p w:rsidR="00000000" w:rsidRDefault="00655926">
      <w:pPr>
        <w:pStyle w:val="pj"/>
      </w:pPr>
      <w:r>
        <w:rPr>
          <w:rStyle w:val="s0"/>
        </w:rPr>
        <w:t>совершившего секретное завещание.</w:t>
      </w:r>
    </w:p>
    <w:p w:rsidR="00000000" w:rsidRDefault="00655926">
      <w:pPr>
        <w:pStyle w:val="pj"/>
      </w:pPr>
      <w:r>
        <w:rPr>
          <w:rStyle w:val="s0"/>
        </w:rPr>
        <w:t xml:space="preserve">В соответствии с </w:t>
      </w:r>
      <w:hyperlink r:id="rId30" w:anchor="sub_id=10510401" w:history="1">
        <w:r>
          <w:rPr>
            <w:rStyle w:val="a4"/>
          </w:rPr>
          <w:t>пунктом 4-1 статьи 1051</w:t>
        </w:r>
      </w:hyperlink>
      <w:r>
        <w:rPr>
          <w:rStyle w:val="s0"/>
        </w:rPr>
        <w:t xml:space="preserve"> Гражданского Кодекса Республики Казахстан по представлению св</w:t>
      </w:r>
      <w:r>
        <w:rPr>
          <w:rStyle w:val="s0"/>
        </w:rPr>
        <w:t>идетельства о смерти лица, совершившего секретное завещание, нотариус не позднее чем через десять дней со дня представления свидетельства вскрывает конверт с секретным завещанием.</w:t>
      </w:r>
    </w:p>
    <w:p w:rsidR="00000000" w:rsidRDefault="00655926">
      <w:pPr>
        <w:pStyle w:val="pj"/>
      </w:pPr>
      <w:r>
        <w:rPr>
          <w:rStyle w:val="s0"/>
        </w:rPr>
        <w:t>Извещаю Вас о том, что в ___ часов ___ минут ________________ 20 __ года</w:t>
      </w:r>
    </w:p>
    <w:p w:rsidR="00000000" w:rsidRDefault="00655926">
      <w:pPr>
        <w:pStyle w:val="pj"/>
      </w:pPr>
      <w:r>
        <w:rPr>
          <w:rStyle w:val="s0"/>
        </w:rPr>
        <w:t xml:space="preserve">по </w:t>
      </w:r>
      <w:r>
        <w:rPr>
          <w:rStyle w:val="s0"/>
        </w:rPr>
        <w:t>адресу ______________________________________________________________</w:t>
      </w:r>
    </w:p>
    <w:p w:rsidR="00000000" w:rsidRDefault="00655926">
      <w:pPr>
        <w:pStyle w:val="pj"/>
      </w:pPr>
      <w:r>
        <w:rPr>
          <w:rStyle w:val="s0"/>
        </w:rPr>
        <w:t>состоится вскрытие и оглашение секретного завещания _______________________</w:t>
      </w:r>
    </w:p>
    <w:p w:rsidR="00000000" w:rsidRDefault="00655926">
      <w:pPr>
        <w:pStyle w:val="pj"/>
      </w:pPr>
      <w:r>
        <w:rPr>
          <w:rStyle w:val="s0"/>
        </w:rPr>
        <w:t>_______________________________________________________________________.</w:t>
      </w:r>
    </w:p>
    <w:p w:rsidR="00000000" w:rsidRDefault="00655926">
      <w:pPr>
        <w:pStyle w:val="pj"/>
      </w:pPr>
      <w:r>
        <w:rPr>
          <w:rStyle w:val="s0"/>
        </w:rPr>
        <w:t>(указывается Ф.И.О. (при его наличии) лица, совершившего секретное завещание)</w:t>
      </w:r>
    </w:p>
    <w:p w:rsidR="00000000" w:rsidRDefault="00655926">
      <w:pPr>
        <w:pStyle w:val="pj"/>
      </w:pPr>
      <w:r>
        <w:rPr>
          <w:rStyle w:val="s0"/>
        </w:rPr>
        <w:t>Предлагаю Вам прибыть на вскрытие и оглашение секретного завещания в качестве наследника по закону.</w:t>
      </w:r>
    </w:p>
    <w:p w:rsidR="00000000" w:rsidRDefault="00655926">
      <w:pPr>
        <w:pStyle w:val="pj"/>
      </w:pPr>
      <w:r>
        <w:rPr>
          <w:rStyle w:val="s0"/>
        </w:rPr>
        <w:t>При обращении к нотариусу предъявляются документы, удостоверяющие личность и п</w:t>
      </w:r>
      <w:r>
        <w:rPr>
          <w:rStyle w:val="s0"/>
        </w:rPr>
        <w:t>одтверждающие принадлежность к наследникам завещателя по закону.</w:t>
      </w:r>
    </w:p>
    <w:p w:rsidR="00000000" w:rsidRDefault="00655926">
      <w:pPr>
        <w:pStyle w:val="pj"/>
      </w:pPr>
      <w:r>
        <w:rPr>
          <w:rStyle w:val="s0"/>
        </w:rPr>
        <w:t>Дата</w:t>
      </w:r>
    </w:p>
    <w:p w:rsidR="00000000" w:rsidRDefault="00655926">
      <w:pPr>
        <w:pStyle w:val="pj"/>
      </w:pPr>
      <w:r>
        <w:rPr>
          <w:rStyle w:val="s0"/>
        </w:rPr>
        <w:t>Подпись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j"/>
      </w:pPr>
      <w:r>
        <w:rPr>
          <w:rStyle w:val="s0"/>
        </w:rPr>
        <w:t> </w:t>
      </w:r>
    </w:p>
    <w:p w:rsidR="00000000" w:rsidRDefault="00655926">
      <w:pPr>
        <w:pStyle w:val="pc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926" w:rsidRDefault="00655926" w:rsidP="00655926">
      <w:r>
        <w:separator/>
      </w:r>
    </w:p>
  </w:endnote>
  <w:endnote w:type="continuationSeparator" w:id="0">
    <w:p w:rsidR="00655926" w:rsidRDefault="00655926" w:rsidP="00655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926" w:rsidRDefault="00655926" w:rsidP="00655926">
      <w:r>
        <w:separator/>
      </w:r>
    </w:p>
  </w:footnote>
  <w:footnote w:type="continuationSeparator" w:id="0">
    <w:p w:rsidR="00655926" w:rsidRDefault="00655926" w:rsidP="00655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 w:rsidP="006559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926" w:rsidRPr="00655926" w:rsidRDefault="00655926" w:rsidP="006559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31 ЯН...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926" w:rsidRDefault="006559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926"/>
    <w:rsid w:val="0065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9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9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9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9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9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9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9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9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00134" TargetMode="External"/><Relationship Id="rId13" Type="http://schemas.openxmlformats.org/officeDocument/2006/relationships/hyperlink" Target="http://online.zakon.kz/Document/?doc_id=34790673" TargetMode="External"/><Relationship Id="rId18" Type="http://schemas.openxmlformats.org/officeDocument/2006/relationships/hyperlink" Target="http://online.zakon.kz/Document/?doc_id=39928491" TargetMode="External"/><Relationship Id="rId26" Type="http://schemas.openxmlformats.org/officeDocument/2006/relationships/hyperlink" Target="http://online.zakon.kz/Document/?doc_id=100802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43647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146042" TargetMode="External"/><Relationship Id="rId12" Type="http://schemas.openxmlformats.org/officeDocument/2006/relationships/hyperlink" Target="http://online.zakon.kz/Document/?doc_id=31146042" TargetMode="External"/><Relationship Id="rId17" Type="http://schemas.openxmlformats.org/officeDocument/2006/relationships/hyperlink" Target="http://online.zakon.kz/Document/?doc_id=1008028" TargetMode="External"/><Relationship Id="rId25" Type="http://schemas.openxmlformats.org/officeDocument/2006/relationships/hyperlink" Target="http://online.zakon.kz/Document/?doc_id=1008028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34" TargetMode="External"/><Relationship Id="rId20" Type="http://schemas.openxmlformats.org/officeDocument/2006/relationships/hyperlink" Target="http://online.zakon.kz/Document/?doc_id=31575852" TargetMode="External"/><Relationship Id="rId29" Type="http://schemas.openxmlformats.org/officeDocument/2006/relationships/hyperlink" Target="http://online.zakon.kz/Document/?doc_id=343057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5369" TargetMode="External"/><Relationship Id="rId24" Type="http://schemas.openxmlformats.org/officeDocument/2006/relationships/hyperlink" Target="http://online.zakon.kz/Document/?doc_id=3479067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28" TargetMode="External"/><Relationship Id="rId23" Type="http://schemas.openxmlformats.org/officeDocument/2006/relationships/hyperlink" Target="http://online.zakon.kz/Document/?doc_id=1008028" TargetMode="External"/><Relationship Id="rId28" Type="http://schemas.openxmlformats.org/officeDocument/2006/relationships/hyperlink" Target="http://online.zakon.kz/Document/?doc_id=1035484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08028" TargetMode="External"/><Relationship Id="rId19" Type="http://schemas.openxmlformats.org/officeDocument/2006/relationships/hyperlink" Target="http://online.zakon.kz/Document/?doc_id=100802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3052" TargetMode="External"/><Relationship Id="rId14" Type="http://schemas.openxmlformats.org/officeDocument/2006/relationships/hyperlink" Target="http://online.zakon.kz/Document/?doc_id=37802768" TargetMode="External"/><Relationship Id="rId22" Type="http://schemas.openxmlformats.org/officeDocument/2006/relationships/hyperlink" Target="http://online.zakon.kz/Document/?doc_id=1008028" TargetMode="External"/><Relationship Id="rId27" Type="http://schemas.openxmlformats.org/officeDocument/2006/relationships/hyperlink" Target="http://online.zakon.kz/Document/?doc_id=1008034" TargetMode="External"/><Relationship Id="rId30" Type="http://schemas.openxmlformats.org/officeDocument/2006/relationships/hyperlink" Target="http://online.zakon.kz/Document/?doc_id=1013880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6123</Words>
  <Characters>48418</Characters>
  <Application>Microsoft Office Word</Application>
  <DocSecurity>0</DocSecurity>
  <Lines>403</Lines>
  <Paragraphs>108</Paragraphs>
  <ScaleCrop>false</ScaleCrop>
  <Company>SPecialiST RePack</Company>
  <LinksUpToDate>false</LinksUpToDate>
  <CharactersWithSpaces>54433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31 ЯН...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2024-02-28T08:58:00Z</dcterms:created>
  <dcterms:modified xsi:type="dcterms:W3CDTF">2024-02-28T08:58:00Z</dcterms:modified>
</cp:coreProperties>
</file>