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0F81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300F8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29.03.2016 г.)</w:t>
      </w:r>
    </w:p>
    <w:p w:rsidR="00000000" w:rsidRDefault="00300F81">
      <w:pPr>
        <w:jc w:val="center"/>
      </w:pPr>
      <w:r>
        <w:t> </w:t>
      </w:r>
    </w:p>
    <w:p w:rsidR="00000000" w:rsidRDefault="00300F81">
      <w:pPr>
        <w:jc w:val="both"/>
      </w:pPr>
      <w:r>
        <w:rPr>
          <w:rStyle w:val="s3"/>
        </w:rPr>
        <w:t>Данная редакция действовала до 1 июля 2016 года</w:t>
      </w:r>
    </w:p>
    <w:p w:rsidR="00000000" w:rsidRDefault="00300F8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93"/>
        <w:gridCol w:w="2678"/>
      </w:tblGrid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bookmarkStart w:id="1" w:name="ContentStart"/>
          <w:bookmarkEnd w:id="1"/>
          <w:p w:rsidR="00000000" w:rsidRDefault="00300F81">
            <w:pPr>
              <w:jc w:val="both"/>
            </w:pPr>
            <w:r>
              <w:rPr>
                <w:rStyle w:val="s9"/>
              </w:rPr>
              <w:fldChar w:fldCharType="begin"/>
            </w:r>
            <w:r>
              <w:rPr>
                <w:rStyle w:val="s9"/>
              </w:rPr>
              <w:instrText xml:space="preserve"> </w:instrText>
            </w:r>
            <w:r>
              <w:rPr>
                <w:rStyle w:val="s9"/>
              </w:rPr>
              <w:instrText>HYPERLINK "" \l "sub10000"</w:instrText>
            </w:r>
            <w:r>
              <w:rPr>
                <w:rStyle w:val="s9"/>
              </w:rPr>
              <w:instrText xml:space="preserve"> </w:instrText>
            </w:r>
            <w:r>
              <w:rPr>
                <w:rStyle w:val="s9"/>
              </w:rPr>
              <w:fldChar w:fldCharType="separate"/>
            </w:r>
            <w:r>
              <w:rPr>
                <w:rStyle w:val="a3"/>
                <w:i/>
                <w:iCs/>
              </w:rPr>
              <w:t>Глава 1. Общие положения</w:t>
            </w:r>
            <w:r>
              <w:rPr>
                <w:rStyle w:val="s9"/>
              </w:rPr>
              <w:fldChar w:fldCharType="end"/>
            </w:r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0F81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0F81">
            <w:pPr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Предоставление микрокредитов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0F81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3 - 10)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0F81">
            <w:pPr>
              <w:jc w:val="both"/>
            </w:pPr>
            <w:hyperlink w:anchor="sub110000" w:history="1">
              <w:r>
                <w:rPr>
                  <w:rStyle w:val="a3"/>
                  <w:i/>
                  <w:iCs/>
                </w:rPr>
                <w:t>Глава 3. Создание и деятельность микрофинансовых организаций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0F81">
            <w:pPr>
              <w:jc w:val="right"/>
            </w:pPr>
            <w:hyperlink w:anchor="sub110000" w:history="1">
              <w:r>
                <w:rPr>
                  <w:rStyle w:val="a3"/>
                  <w:i/>
                  <w:iCs/>
                </w:rPr>
                <w:t>(статьи 11 - 25)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0F81">
            <w:pPr>
              <w:jc w:val="both"/>
            </w:pPr>
            <w:hyperlink w:anchor="sub260000" w:history="1">
              <w:r>
                <w:rPr>
                  <w:rStyle w:val="a3"/>
                  <w:i/>
                  <w:iCs/>
                </w:rPr>
                <w:t>Глава 4. Государственное регулирование микрофинансовых организаций, контроль и надзор за их деятельност</w:t>
              </w:r>
              <w:r>
                <w:rPr>
                  <w:rStyle w:val="a3"/>
                  <w:i/>
                  <w:iCs/>
                </w:rPr>
                <w:t>ью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0F81">
            <w:pPr>
              <w:jc w:val="right"/>
            </w:pPr>
            <w:hyperlink w:anchor="sub260000" w:history="1">
              <w:r>
                <w:rPr>
                  <w:rStyle w:val="a3"/>
                  <w:i/>
                  <w:iCs/>
                </w:rPr>
                <w:t>(статьи 26 - 29)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0F81">
            <w:pPr>
              <w:jc w:val="both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Заключительные и переходные положения</w:t>
              </w:r>
            </w:hyperlink>
          </w:p>
        </w:tc>
        <w:bookmarkStart w:id="2" w:name="ContentEnd"/>
        <w:bookmarkEnd w:id="2"/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0F81">
            <w:pPr>
              <w:jc w:val="right"/>
            </w:pPr>
            <w:r>
              <w:fldChar w:fldCharType="begin"/>
            </w:r>
            <w:r>
              <w:instrText xml:space="preserve"> </w:instrText>
            </w:r>
            <w:r>
              <w:instrText>HYPERLINK "" \l "sub300000"</w:instrText>
            </w:r>
            <w:r>
              <w:instrText xml:space="preserve"> </w:instrText>
            </w:r>
            <w:r>
              <w:fldChar w:fldCharType="separate"/>
            </w:r>
            <w:r>
              <w:rPr>
                <w:rStyle w:val="a3"/>
                <w:i/>
                <w:iCs/>
              </w:rPr>
              <w:t>(статьи 30-32)</w:t>
            </w:r>
            <w:r>
              <w:fldChar w:fldCharType="end"/>
            </w:r>
          </w:p>
        </w:tc>
      </w:tr>
    </w:tbl>
    <w:p w:rsidR="00000000" w:rsidRDefault="00300F81">
      <w:pPr>
        <w:autoSpaceDE w:val="0"/>
        <w:autoSpaceDN w:val="0"/>
        <w:ind w:firstLine="400"/>
        <w:jc w:val="both"/>
      </w:pPr>
      <w:r>
        <w:t> </w:t>
      </w:r>
    </w:p>
    <w:p w:rsidR="00000000" w:rsidRDefault="00300F81">
      <w:pPr>
        <w:autoSpaceDE w:val="0"/>
        <w:autoSpaceDN w:val="0"/>
        <w:ind w:firstLine="400"/>
        <w:jc w:val="both"/>
      </w:pPr>
      <w:r>
        <w:t> </w:t>
      </w:r>
    </w:p>
    <w:p w:rsidR="00000000" w:rsidRDefault="00300F81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</w:t>
      </w:r>
      <w:r>
        <w:rPr>
          <w:rStyle w:val="s0"/>
        </w:rPr>
        <w:t>сударственного регулирования микрофинансовых организаций, контроля и надзора за их деятельностью.</w:t>
      </w:r>
    </w:p>
    <w:p w:rsidR="00000000" w:rsidRDefault="00300F81">
      <w:pPr>
        <w:autoSpaceDE w:val="0"/>
        <w:autoSpaceDN w:val="0"/>
        <w:ind w:firstLine="426"/>
        <w:jc w:val="center"/>
      </w:pPr>
      <w:r>
        <w:t> </w:t>
      </w:r>
    </w:p>
    <w:p w:rsidR="00000000" w:rsidRDefault="00300F81">
      <w:pPr>
        <w:autoSpaceDE w:val="0"/>
        <w:autoSpaceDN w:val="0"/>
        <w:ind w:firstLine="426"/>
        <w:jc w:val="center"/>
      </w:pPr>
      <w:r>
        <w:t> </w:t>
      </w:r>
    </w:p>
    <w:p w:rsidR="00000000" w:rsidRDefault="00300F8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00F81">
      <w:pPr>
        <w:jc w:val="center"/>
      </w:pPr>
      <w: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00F8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00F81">
      <w:pPr>
        <w:ind w:firstLine="400"/>
        <w:jc w:val="both"/>
      </w:pPr>
      <w:r>
        <w:rPr>
          <w:rStyle w:val="s0"/>
        </w:rPr>
        <w:t>1) учет</w:t>
      </w:r>
      <w:r>
        <w:rPr>
          <w:rStyle w:val="s0"/>
        </w:rPr>
        <w:t xml:space="preserve">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300F81">
      <w:pPr>
        <w:ind w:firstLine="400"/>
        <w:jc w:val="both"/>
      </w:pPr>
      <w:bookmarkStart w:id="4" w:name="SUB10002"/>
      <w:bookmarkEnd w:id="4"/>
      <w:r>
        <w:rPr>
          <w:rStyle w:val="s0"/>
        </w:rPr>
        <w:t>2) кредитное досье - документы и сведения, формируемые микрофинансовой организацией</w:t>
      </w:r>
      <w:r>
        <w:rPr>
          <w:rStyle w:val="s0"/>
        </w:rPr>
        <w:t xml:space="preserve"> на каждого заемщика;</w:t>
      </w:r>
    </w:p>
    <w:p w:rsidR="00000000" w:rsidRDefault="00300F81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</w:t>
      </w:r>
      <w:r>
        <w:rPr>
          <w:rStyle w:val="s0"/>
        </w:rPr>
        <w:t>и в соответствии с заключенным договором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 услови</w:t>
      </w:r>
      <w:r>
        <w:rPr>
          <w:rStyle w:val="s0"/>
        </w:rPr>
        <w:t>ях платности, срочности и возвратности;</w:t>
      </w:r>
    </w:p>
    <w:p w:rsidR="00000000" w:rsidRDefault="00300F81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300F81">
      <w:pPr>
        <w:ind w:firstLine="400"/>
        <w:jc w:val="both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определяется г</w:t>
      </w:r>
      <w:r>
        <w:rPr>
          <w:rStyle w:val="s0"/>
        </w:rPr>
        <w:t>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300F81">
      <w:pPr>
        <w:ind w:firstLine="400"/>
        <w:jc w:val="both"/>
      </w:pPr>
      <w:bookmarkStart w:id="5" w:name="SUB10008"/>
      <w:bookmarkEnd w:id="5"/>
      <w:r>
        <w:rPr>
          <w:rStyle w:val="s0"/>
        </w:rPr>
        <w:t>8) заявитель - физическое или юридическо</w:t>
      </w:r>
      <w:r>
        <w:rPr>
          <w:rStyle w:val="s0"/>
        </w:rPr>
        <w:t>е лицо, подавшее заявление в микрофинансовую организацию на получение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300F81">
      <w:pPr>
        <w:ind w:firstLine="400"/>
        <w:jc w:val="both"/>
      </w:pPr>
      <w:r>
        <w:rPr>
          <w:rStyle w:val="s0"/>
        </w:rPr>
        <w:t>1. Законодательство Респу</w:t>
      </w:r>
      <w:r>
        <w:rPr>
          <w:rStyle w:val="s0"/>
        </w:rPr>
        <w:t xml:space="preserve">блики Казахстан о микрофинансовых организациях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00F81">
      <w:pPr>
        <w:ind w:firstLine="400"/>
        <w:jc w:val="both"/>
      </w:pPr>
      <w:bookmarkStart w:id="6" w:name="SUB20200"/>
      <w:bookmarkEnd w:id="6"/>
      <w:r>
        <w:rPr>
          <w:rStyle w:val="s0"/>
        </w:rPr>
        <w:t>2. Законы Республики Казахстан «</w:t>
      </w:r>
      <w:hyperlink r:id="rId11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</w:t>
      </w:r>
      <w:r>
        <w:rPr>
          <w:rStyle w:val="s0"/>
        </w:rPr>
        <w:t>оном.</w:t>
      </w:r>
    </w:p>
    <w:p w:rsidR="00000000" w:rsidRDefault="00300F81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00F8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00F8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00F81">
      <w:pPr>
        <w:jc w:val="center"/>
      </w:pPr>
      <w:bookmarkStart w:id="7" w:name="SUB30000"/>
      <w:bookmarkEnd w:id="7"/>
      <w:r>
        <w:rPr>
          <w:rStyle w:val="s1"/>
        </w:rPr>
        <w:t>Глава 2. Предоставление микрокредитов</w:t>
      </w:r>
    </w:p>
    <w:p w:rsidR="00000000" w:rsidRDefault="00300F81">
      <w:pPr>
        <w:jc w:val="center"/>
      </w:pPr>
      <w:r>
        <w:rPr>
          <w:rStyle w:val="s1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3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300F81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</w:t>
      </w:r>
      <w:r>
        <w:rPr>
          <w:rStyle w:val="s0"/>
        </w:rPr>
        <w:t>, утвержденных ее высшим органом.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4" w:anchor="sub_id=4100" w:history="1">
        <w:r>
          <w:rPr>
            <w:rStyle w:val="a3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5" w:anchor="sub_id=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6" w:anchor="sub_id=3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17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jc w:val="both"/>
      </w:pPr>
      <w:r>
        <w:rPr>
          <w:rStyle w:val="s3"/>
        </w:rPr>
        <w:t xml:space="preserve">Пункт 4 изложен в редакции </w:t>
      </w:r>
      <w:hyperlink r:id="rId18" w:anchor="sub_id=3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9" w:anchor="sub_id=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взимаются микрофинансовой организацией после или в момент предоставления микрокредита.</w:t>
      </w:r>
    </w:p>
    <w:p w:rsidR="00000000" w:rsidRDefault="00300F81">
      <w:pPr>
        <w:jc w:val="both"/>
      </w:pPr>
      <w:r>
        <w:rPr>
          <w:rStyle w:val="s3"/>
        </w:rPr>
        <w:t>Абз</w:t>
      </w:r>
      <w:r>
        <w:rPr>
          <w:rStyle w:val="s3"/>
        </w:rPr>
        <w:t xml:space="preserve">ац второй пункта 4 </w:t>
      </w:r>
      <w:hyperlink r:id="rId20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2016 года и распространяется на договоры, заключенные с 1 июля 2016 года</w:t>
      </w:r>
    </w:p>
    <w:p w:rsidR="00000000" w:rsidRDefault="00300F81">
      <w:pPr>
        <w:ind w:firstLine="400"/>
        <w:jc w:val="both"/>
      </w:pPr>
      <w:r>
        <w:rPr>
          <w:rStyle w:val="s19"/>
        </w:rPr>
        <w:t>До заключения договора о предоставлении микрокредита</w:t>
      </w:r>
      <w:r>
        <w:rPr>
          <w:rStyle w:val="s19"/>
        </w:rPr>
        <w:t xml:space="preserve"> с физическим лицом, не связанного с предпринимательской деятельностью, микрофинансовая организация, обязана предоставить физическому лицу для выбора условия микрокредитования, при которых не предусмотрено взимание комиссий и иных платежей, учитываемых при</w:t>
      </w:r>
      <w:r>
        <w:rPr>
          <w:rStyle w:val="s19"/>
        </w:rPr>
        <w:t xml:space="preserve"> расчете годовой эффективной ставки вознаграждения по микрокредиту в соответствии с порядком, установленным нормативным правовым актом уполномоченного органа, а также условия микрокредитования, предусматривающие право микрофинансовой организации, взимать, </w:t>
      </w:r>
      <w:r>
        <w:rPr>
          <w:rStyle w:val="s19"/>
        </w:rPr>
        <w:t>помимо ставки вознаграждения, комиссии и иные платежи, связанные с выдачей и обслуживанием микрокредита и предусмотренные договором о предоставлении микрокредита.</w:t>
      </w:r>
    </w:p>
    <w:p w:rsidR="00000000" w:rsidRDefault="00300F81">
      <w:pPr>
        <w:ind w:firstLine="400"/>
        <w:jc w:val="both"/>
      </w:pPr>
      <w:r>
        <w:rPr>
          <w:rStyle w:val="s0"/>
        </w:rPr>
        <w:t>Микрофинансовые организации обязаны в договорах о предоставлении микрокредита указывать полны</w:t>
      </w:r>
      <w:r>
        <w:rPr>
          <w:rStyle w:val="s0"/>
        </w:rPr>
        <w:t>й перечень комиссий и иных платежей, а также их размеры, подлежащие взиманию в связи с выдачей и обслуживанием микрокредита,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300F81">
      <w:pPr>
        <w:jc w:val="both"/>
      </w:pPr>
      <w:r>
        <w:rPr>
          <w:rStyle w:val="s3"/>
        </w:rPr>
        <w:t xml:space="preserve">См. </w:t>
      </w:r>
      <w:hyperlink r:id="rId21" w:anchor="sub_id=100" w:history="1">
        <w:r>
          <w:rPr>
            <w:rStyle w:val="a3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займам и микрокредитам, выдаваемым банками, организациями, осуществляющими отдельные виды банковских операций, и микрофинансовыми организациями физиче</w:t>
      </w:r>
      <w:r>
        <w:rPr>
          <w:rStyle w:val="s3"/>
        </w:rPr>
        <w:t>ским лицам и предусматривающим наличие графика погашения, а также временные базы для расчета вознаграждения по таким займам (микрокредитам)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4. Договор о предоставлении микрокредита</w:t>
      </w:r>
    </w:p>
    <w:p w:rsidR="00000000" w:rsidRDefault="00300F81">
      <w:pPr>
        <w:ind w:firstLine="400"/>
        <w:jc w:val="both"/>
      </w:pPr>
      <w:bookmarkStart w:id="8" w:name="SUB40100"/>
      <w:bookmarkEnd w:id="8"/>
      <w:r>
        <w:rPr>
          <w:rStyle w:val="s0"/>
        </w:rPr>
        <w:t xml:space="preserve">1. Договор о предоставлении микрокредита заключается в письменной </w:t>
      </w:r>
      <w:r>
        <w:rPr>
          <w:rStyle w:val="s0"/>
        </w:rPr>
        <w:t>форме.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2. Информация по договору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22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300F81">
      <w:pPr>
        <w:ind w:firstLine="400"/>
        <w:jc w:val="both"/>
      </w:pPr>
      <w:bookmarkStart w:id="9" w:name="SUB40300"/>
      <w:bookmarkEnd w:id="9"/>
      <w:r>
        <w:rPr>
          <w:rStyle w:val="s0"/>
        </w:rPr>
        <w:t>3. Договор о предоставлении микрокредита содержит:</w:t>
      </w:r>
    </w:p>
    <w:p w:rsidR="00000000" w:rsidRDefault="00300F81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наличии) заемщика - физического лица или наименование заемщика - юридического лица;</w:t>
      </w:r>
    </w:p>
    <w:p w:rsidR="00000000" w:rsidRDefault="00300F81">
      <w:pPr>
        <w:jc w:val="both"/>
      </w:pPr>
      <w:r>
        <w:rPr>
          <w:rStyle w:val="s3"/>
        </w:rPr>
        <w:t xml:space="preserve">Подпункт 2 изложен в редакции </w:t>
      </w:r>
      <w:hyperlink r:id="rId23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4" w:anchor="sub_id=4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>2) сумму предоставленного микрокредита;</w:t>
      </w:r>
    </w:p>
    <w:p w:rsidR="00000000" w:rsidRDefault="00300F81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2-1 в соответствии с </w:t>
      </w:r>
      <w:hyperlink r:id="rId25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00F81">
      <w:pPr>
        <w:ind w:firstLine="400"/>
        <w:jc w:val="both"/>
      </w:pPr>
      <w:r>
        <w:rPr>
          <w:rStyle w:val="s0"/>
        </w:rPr>
        <w:t>2-1) полный перечень комиссий и иных платежей, а также их размеры, подлежащие в</w:t>
      </w:r>
      <w:r>
        <w:rPr>
          <w:rStyle w:val="s0"/>
        </w:rPr>
        <w:t>зиманию в связи с выдачей и обслуживанием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300F81">
      <w:pPr>
        <w:jc w:val="both"/>
      </w:pPr>
      <w:r>
        <w:rPr>
          <w:rStyle w:val="s3"/>
        </w:rPr>
        <w:t xml:space="preserve">Подпункт 5 изложен в редакции </w:t>
      </w:r>
      <w:hyperlink r:id="rId26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7" w:anchor="sub_id=403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метод погашения микрокредита: аннуитетный или дифференцированный, либо другой метод в соответствии с правилами предоставления микрокредитов;</w:t>
      </w:r>
    </w:p>
    <w:p w:rsidR="00000000" w:rsidRDefault="00300F81">
      <w:pPr>
        <w:jc w:val="both"/>
      </w:pPr>
      <w:r>
        <w:rPr>
          <w:rStyle w:val="s3"/>
        </w:rPr>
        <w:t xml:space="preserve">Статья дополнена подпунктами 5-1 - 5-2 в соответствии с </w:t>
      </w:r>
      <w:hyperlink r:id="rId28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00F81">
      <w:pPr>
        <w:ind w:firstLine="400"/>
        <w:jc w:val="both"/>
      </w:pPr>
      <w:r>
        <w:rPr>
          <w:rStyle w:val="s0"/>
        </w:rPr>
        <w:t>5-1) очередность погашения задолженности по микрокредиту;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5-2) порядок исчисления и размер неустойки (штрафа, пени) за несвоевременное погашение основного долга </w:t>
      </w:r>
      <w:r>
        <w:rPr>
          <w:rStyle w:val="s0"/>
        </w:rPr>
        <w:t>и уплату вознаграждения;</w:t>
      </w:r>
    </w:p>
    <w:p w:rsidR="00000000" w:rsidRDefault="00300F81">
      <w:pPr>
        <w:ind w:firstLine="400"/>
        <w:jc w:val="both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вознаграждения, остатков сумм</w:t>
      </w:r>
      <w:r>
        <w:rPr>
          <w:rStyle w:val="s0"/>
        </w:rPr>
        <w:t>ы микрокредита на дату следующего погашения, а также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предоставлении микрокредита</w:t>
      </w:r>
      <w:r>
        <w:rPr>
          <w:rStyle w:val="s0"/>
        </w:rPr>
        <w:t xml:space="preserve"> (при его наличии);</w:t>
      </w:r>
    </w:p>
    <w:p w:rsidR="00000000" w:rsidRDefault="00300F81">
      <w:pPr>
        <w:ind w:firstLine="400"/>
        <w:jc w:val="both"/>
      </w:pPr>
      <w:bookmarkStart w:id="10" w:name="SUB40308"/>
      <w:bookmarkEnd w:id="10"/>
      <w:r>
        <w:rPr>
          <w:rStyle w:val="s0"/>
        </w:rPr>
        <w:t xml:space="preserve">8) размер ставок вознаграждения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300F81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9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00F81">
      <w:pPr>
        <w:ind w:firstLine="400"/>
        <w:jc w:val="both"/>
      </w:pPr>
      <w:r>
        <w:rPr>
          <w:rStyle w:val="s0"/>
        </w:rPr>
        <w:t>8-1) права и о</w:t>
      </w:r>
      <w:r>
        <w:rPr>
          <w:rStyle w:val="s0"/>
        </w:rPr>
        <w:t>бязанности сторон договора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300F81">
      <w:pPr>
        <w:ind w:firstLine="400"/>
        <w:jc w:val="both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300F81">
      <w:pPr>
        <w:ind w:firstLine="400"/>
        <w:jc w:val="both"/>
      </w:pPr>
      <w:bookmarkStart w:id="11" w:name="SUB40400"/>
      <w:bookmarkEnd w:id="11"/>
      <w:r>
        <w:rPr>
          <w:rStyle w:val="s0"/>
        </w:rPr>
        <w:t>4. Обязательным условием договора о предоставлении целевого микрокредита является указание цели микрокредита, а также порядка осуществления контроля за его целевым использованием.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При нецелевом использовании микрокредита заемщик обязан досрочно возвратить </w:t>
      </w:r>
      <w:r>
        <w:rPr>
          <w:rStyle w:val="s0"/>
        </w:rPr>
        <w:t>микрофинансовой организации микрокредит и выплатить вознаграждение в части использованного микрокредита, начисленное по договору о предоставлении микрокредита на дату возврата микрокредита.</w:t>
      </w:r>
    </w:p>
    <w:p w:rsidR="00000000" w:rsidRDefault="00300F8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0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5. В договорах о предоставлении микрокредита условия, указанные в </w:t>
      </w:r>
      <w:hyperlink w:anchor="sub40300" w:history="1">
        <w:r>
          <w:rPr>
            <w:rStyle w:val="a3"/>
          </w:rPr>
          <w:t xml:space="preserve">подпунктах 1), 2), 3), 4), </w:t>
        </w:r>
        <w:r>
          <w:rPr>
            <w:rStyle w:val="a3"/>
          </w:rPr>
          <w:t>5), 5-1), 5-2)</w:t>
        </w:r>
      </w:hyperlink>
      <w:r>
        <w:rPr>
          <w:rStyle w:val="s0"/>
        </w:rPr>
        <w:t xml:space="preserve">, </w:t>
      </w:r>
      <w:hyperlink w:anchor="sub40308" w:history="1">
        <w:r>
          <w:rPr>
            <w:rStyle w:val="a3"/>
          </w:rPr>
          <w:t>8) пункта 3</w:t>
        </w:r>
      </w:hyperlink>
      <w:r>
        <w:rPr>
          <w:rStyle w:val="s0"/>
        </w:rPr>
        <w:t xml:space="preserve"> и </w:t>
      </w:r>
      <w:hyperlink w:anchor="sub4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 отражаются начиная с первой страницы договора в указанной последовательности.</w:t>
      </w:r>
    </w:p>
    <w:p w:rsidR="00000000" w:rsidRDefault="00300F81">
      <w:pPr>
        <w:ind w:firstLine="400"/>
        <w:jc w:val="both"/>
      </w:pPr>
      <w:r>
        <w:rPr>
          <w:rStyle w:val="s0"/>
        </w:rPr>
        <w:t>В случае, если в договоре о предоставлении микрокредита пред</w:t>
      </w:r>
      <w:r>
        <w:rPr>
          <w:rStyle w:val="s0"/>
        </w:rPr>
        <w:t xml:space="preserve">усмотрено, что его отдельные условия определяются примерными условиями, на которые есть ссылка в соответствии со </w:t>
      </w:r>
      <w:hyperlink r:id="rId31" w:anchor="sub_id=3880000" w:history="1">
        <w:r>
          <w:rPr>
            <w:rStyle w:val="a3"/>
          </w:rPr>
          <w:t>статьей 388</w:t>
        </w:r>
      </w:hyperlink>
      <w:r>
        <w:rPr>
          <w:rStyle w:val="s0"/>
        </w:rPr>
        <w:t xml:space="preserve"> Гражданского кодекса Республики Казахстан, част</w:t>
      </w:r>
      <w:r>
        <w:rPr>
          <w:rStyle w:val="s0"/>
        </w:rPr>
        <w:t>ь договора о предоставлении микрокредита, содержащая подписи сторон, должна содержать обязательные условия, определенные частью первой настоящего пункта.</w:t>
      </w:r>
    </w:p>
    <w:p w:rsidR="00000000" w:rsidRDefault="00300F8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2" w:anchor="sub_id=39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33" w:anchor="sub_id=207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</w:t>
      </w:r>
      <w:r>
        <w:rPr>
          <w:rStyle w:val="s3"/>
        </w:rPr>
        <w:t xml:space="preserve"> из ранее заключенных договоров)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6. При изменении условий исполнения договора о предоставлении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</w:t>
      </w:r>
      <w:r>
        <w:rPr>
          <w:rStyle w:val="s0"/>
        </w:rPr>
        <w:t>лицу, или выдаче нового микрокредита в целях погашения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капитализация (суммирование) проср</w:t>
      </w:r>
      <w:r>
        <w:rPr>
          <w:rStyle w:val="s0"/>
        </w:rPr>
        <w:t>оченного вознаграждения, неустойки (штрафа, пени) к сумме основного долга не допускается.</w:t>
      </w:r>
    </w:p>
    <w:p w:rsidR="00000000" w:rsidRDefault="00300F81">
      <w:pPr>
        <w:ind w:firstLine="400"/>
        <w:jc w:val="both"/>
      </w:pPr>
      <w:r>
        <w:t> </w:t>
      </w:r>
    </w:p>
    <w:p w:rsidR="00000000" w:rsidRDefault="00300F81">
      <w:pPr>
        <w:ind w:left="1200" w:hanging="800"/>
        <w:jc w:val="both"/>
      </w:pPr>
      <w:bookmarkStart w:id="12" w:name="SUB50000"/>
      <w:bookmarkEnd w:id="12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300F81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</w:t>
      </w:r>
      <w:r>
        <w:rPr>
          <w:rStyle w:val="s0"/>
        </w:rPr>
        <w:t>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комиссионные и иные платежи, подлежащие уплате микрофинансовой организации за предоставление, обслуживание</w:t>
      </w:r>
      <w:r>
        <w:rPr>
          <w:rStyle w:val="s0"/>
        </w:rPr>
        <w:t xml:space="preserve"> и погашение (возврат) микрокредита.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34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</w:t>
      </w:r>
      <w:r>
        <w:rPr>
          <w:rStyle w:val="s0"/>
        </w:rPr>
        <w:t>нного органа.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2. </w:t>
      </w:r>
      <w:hyperlink r:id="rId35" w:history="1">
        <w:r>
          <w:rPr>
            <w:rStyle w:val="a3"/>
          </w:rPr>
          <w:t>Правила расчета годовой эффективной ставки вознаграждения по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300F81">
      <w:pPr>
        <w:ind w:firstLine="400"/>
        <w:jc w:val="both"/>
      </w:pPr>
      <w:bookmarkStart w:id="13" w:name="SUB50300"/>
      <w:bookmarkEnd w:id="13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уточненного значения годовой эффективной ставки вознаграждения производится исходя из остатка</w:t>
      </w:r>
      <w:r>
        <w:rPr>
          <w:rStyle w:val="s0"/>
        </w:rPr>
        <w:t xml:space="preserve">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договора о предоставлении микрокредита.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bookmarkStart w:id="14" w:name="SUB60000"/>
      <w:bookmarkEnd w:id="14"/>
      <w:r>
        <w:rPr>
          <w:rStyle w:val="s1"/>
        </w:rPr>
        <w:t>Статья 6. Обеспечение исполнения з</w:t>
      </w:r>
      <w:r>
        <w:rPr>
          <w:rStyle w:val="s1"/>
        </w:rPr>
        <w:t>аемщиком обязательств по договору о предоставлении микрокредита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1. Исполнение обязательств заемщиком по договору о предоставлении микрокредита обеспечивается способами, предусмотренными законодательством Республики Казахстан или договором о предоставлении </w:t>
      </w:r>
      <w:r>
        <w:rPr>
          <w:rStyle w:val="s0"/>
        </w:rPr>
        <w:t>микрокредита.</w:t>
      </w:r>
    </w:p>
    <w:p w:rsidR="00000000" w:rsidRDefault="00300F8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6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00F81">
      <w:pPr>
        <w:jc w:val="both"/>
      </w:pPr>
      <w:r>
        <w:rPr>
          <w:rStyle w:val="s3"/>
        </w:rPr>
        <w:t xml:space="preserve">Абзацы первый - четырнадцатый пункта 1-1 </w:t>
      </w:r>
      <w:hyperlink r:id="rId37" w:anchor="sub_id=3906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2016 года и распространяются на правоотношения, возникшие со дня введения их в действие из ранее заключенных договоров</w:t>
      </w:r>
    </w:p>
    <w:p w:rsidR="00000000" w:rsidRDefault="00300F81">
      <w:pPr>
        <w:ind w:firstLine="400"/>
        <w:jc w:val="both"/>
      </w:pPr>
      <w:r>
        <w:rPr>
          <w:rStyle w:val="s19"/>
        </w:rPr>
        <w:t xml:space="preserve">1-1. Сумма произведенного </w:t>
      </w:r>
      <w:r>
        <w:rPr>
          <w:rStyle w:val="s19"/>
        </w:rPr>
        <w:t>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</w:t>
      </w:r>
      <w:r>
        <w:rPr>
          <w:rStyle w:val="s19"/>
        </w:rPr>
        <w:t>дности:</w:t>
      </w:r>
    </w:p>
    <w:p w:rsidR="00000000" w:rsidRDefault="00300F81">
      <w:pPr>
        <w:ind w:firstLine="400"/>
        <w:jc w:val="both"/>
      </w:pPr>
      <w:r>
        <w:rPr>
          <w:rStyle w:val="s19"/>
        </w:rPr>
        <w:t>1) задолженность по основному долгу;</w:t>
      </w:r>
    </w:p>
    <w:p w:rsidR="00000000" w:rsidRDefault="00300F81">
      <w:pPr>
        <w:ind w:firstLine="400"/>
        <w:jc w:val="both"/>
      </w:pPr>
      <w:r>
        <w:rPr>
          <w:rStyle w:val="s19"/>
        </w:rPr>
        <w:t>2) задолженность по вознаграждению;</w:t>
      </w:r>
    </w:p>
    <w:p w:rsidR="00000000" w:rsidRDefault="00300F81">
      <w:pPr>
        <w:ind w:firstLine="400"/>
        <w:jc w:val="both"/>
      </w:pPr>
      <w:r>
        <w:rPr>
          <w:rStyle w:val="s19"/>
        </w:rPr>
        <w:t>3) неустойка (штраф, пеня) в размере, определенном договором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19"/>
        </w:rPr>
        <w:t>4) сумма основного долга за текущий период платежей;</w:t>
      </w:r>
    </w:p>
    <w:p w:rsidR="00000000" w:rsidRDefault="00300F81">
      <w:pPr>
        <w:ind w:firstLine="400"/>
        <w:jc w:val="both"/>
      </w:pPr>
      <w:r>
        <w:rPr>
          <w:rStyle w:val="s19"/>
        </w:rPr>
        <w:t>5) вознаграждение, начисленное</w:t>
      </w:r>
      <w:r>
        <w:rPr>
          <w:rStyle w:val="s19"/>
        </w:rPr>
        <w:t xml:space="preserve"> за текущий период платежей;</w:t>
      </w:r>
    </w:p>
    <w:p w:rsidR="00000000" w:rsidRDefault="00300F81">
      <w:pPr>
        <w:ind w:firstLine="400"/>
        <w:jc w:val="both"/>
      </w:pPr>
      <w:r>
        <w:rPr>
          <w:rStyle w:val="s19"/>
        </w:rPr>
        <w:t>6) издержки микрофинансовой организации по получению исполнения.</w:t>
      </w:r>
    </w:p>
    <w:p w:rsidR="00000000" w:rsidRDefault="00300F81">
      <w:pPr>
        <w:ind w:firstLine="400"/>
        <w:jc w:val="both"/>
      </w:pPr>
      <w:r>
        <w:rPr>
          <w:rStyle w:val="s19"/>
        </w:rPr>
        <w:t>По истечении ста восьмидесяти последовательных календарных дней просрочки сумма произведенного заемщиком платежа по договору о предоставлении микрокредита, заключ</w:t>
      </w:r>
      <w:r>
        <w:rPr>
          <w:rStyle w:val="s19"/>
        </w:rPr>
        <w:t>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300F81">
      <w:pPr>
        <w:ind w:firstLine="400"/>
        <w:jc w:val="both"/>
      </w:pPr>
      <w:r>
        <w:rPr>
          <w:rStyle w:val="s19"/>
        </w:rPr>
        <w:t>1) задолженность по основному долгу;</w:t>
      </w:r>
    </w:p>
    <w:p w:rsidR="00000000" w:rsidRDefault="00300F81">
      <w:pPr>
        <w:ind w:firstLine="400"/>
        <w:jc w:val="both"/>
      </w:pPr>
      <w:r>
        <w:rPr>
          <w:rStyle w:val="s19"/>
        </w:rPr>
        <w:t>2) задолженность по во</w:t>
      </w:r>
      <w:r>
        <w:rPr>
          <w:rStyle w:val="s19"/>
        </w:rPr>
        <w:t>знаграждению;</w:t>
      </w:r>
    </w:p>
    <w:p w:rsidR="00000000" w:rsidRDefault="00300F81">
      <w:pPr>
        <w:ind w:firstLine="400"/>
        <w:jc w:val="both"/>
      </w:pPr>
      <w:r>
        <w:rPr>
          <w:rStyle w:val="s19"/>
        </w:rPr>
        <w:t>3) сумма основного долга за текущий период платежей;</w:t>
      </w:r>
    </w:p>
    <w:p w:rsidR="00000000" w:rsidRDefault="00300F81">
      <w:pPr>
        <w:ind w:firstLine="400"/>
        <w:jc w:val="both"/>
      </w:pPr>
      <w:r>
        <w:rPr>
          <w:rStyle w:val="s19"/>
        </w:rPr>
        <w:t>4) вознаграждение, начисленное за текущий период платежей;</w:t>
      </w:r>
    </w:p>
    <w:p w:rsidR="00000000" w:rsidRDefault="00300F81">
      <w:pPr>
        <w:ind w:firstLine="400"/>
        <w:jc w:val="both"/>
      </w:pPr>
      <w:r>
        <w:rPr>
          <w:rStyle w:val="s19"/>
        </w:rPr>
        <w:t>5) неустойка (штраф, пеня) в размере, определенном договором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19"/>
        </w:rPr>
        <w:t>6) издержки микрофинансовой организаци</w:t>
      </w:r>
      <w:r>
        <w:rPr>
          <w:rStyle w:val="s19"/>
        </w:rPr>
        <w:t>и по получению исполнения.</w:t>
      </w:r>
    </w:p>
    <w:p w:rsidR="00000000" w:rsidRDefault="00300F81">
      <w:pPr>
        <w:ind w:firstLine="400"/>
        <w:jc w:val="both"/>
      </w:pPr>
      <w:r>
        <w:rPr>
          <w:rStyle w:val="s0"/>
        </w:rPr>
        <w:t>Изменение условий исполнения договора о предоставлении микрокредита совершается способом, предусмотренным в договоре о предоставлении микрокредита.</w:t>
      </w:r>
    </w:p>
    <w:p w:rsidR="00000000" w:rsidRDefault="00300F81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обеспечение исполнения заемщиком об</w:t>
      </w:r>
      <w:r>
        <w:rPr>
          <w:rStyle w:val="s0"/>
        </w:rPr>
        <w:t xml:space="preserve">язательств по договору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>подпунк</w:t>
        </w:r>
        <w:r>
          <w:rPr>
            <w:rStyle w:val="a3"/>
          </w:rPr>
          <w:t>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bookmarkStart w:id="15" w:name="SUB70000"/>
      <w:bookmarkEnd w:id="15"/>
      <w:r>
        <w:rPr>
          <w:rStyle w:val="s1"/>
        </w:rPr>
        <w:t>Статья 7. Права и обязанности микрофинансовой организации</w:t>
      </w:r>
    </w:p>
    <w:p w:rsidR="00000000" w:rsidRDefault="00300F81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300F81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</w:t>
      </w:r>
      <w:r>
        <w:rPr>
          <w:rStyle w:val="s0"/>
        </w:rPr>
        <w:t>анским законодательством Республики Казахстан;</w:t>
      </w:r>
    </w:p>
    <w:p w:rsidR="00000000" w:rsidRDefault="00300F81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3) осуществлять иные права, установленные </w:t>
      </w:r>
      <w:r>
        <w:rPr>
          <w:rStyle w:val="s0"/>
        </w:rPr>
        <w:t>настоящим Законом, иными законами Республики Казахстан и договором о предоставлении микрокредита.</w:t>
      </w:r>
    </w:p>
    <w:p w:rsidR="00000000" w:rsidRDefault="00300F81">
      <w:pPr>
        <w:ind w:firstLine="400"/>
        <w:jc w:val="both"/>
      </w:pPr>
      <w:bookmarkStart w:id="16" w:name="SUB70200"/>
      <w:bookmarkEnd w:id="16"/>
      <w:r>
        <w:rPr>
          <w:rStyle w:val="s0"/>
        </w:rPr>
        <w:t>2. Микрофинансовая организация обязана:</w:t>
      </w:r>
    </w:p>
    <w:p w:rsidR="00000000" w:rsidRDefault="00300F81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</w:t>
      </w:r>
      <w:r>
        <w:rPr>
          <w:rStyle w:val="s0"/>
        </w:rPr>
        <w:t xml:space="preserve"> также заемщиков (заявителей) путем опубликования соответствующей информации в двух печатных изданиях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</w:t>
      </w:r>
      <w:r>
        <w:rPr>
          <w:rStyle w:val="s0"/>
        </w:rPr>
        <w:t xml:space="preserve"> месту нахождения заемщика (заявителя) - юридического лица либо путем письменного уведомления каждого заемщика (заявителя) в срок не позднее тридцати календарных дней с даты таких изменений;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2) разместить копию правил предоставления микрокредитов в месте, </w:t>
      </w:r>
      <w:r>
        <w:rPr>
          <w:rStyle w:val="s0"/>
        </w:rPr>
        <w:t>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300F81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информацию о платежах, связанных с получ</w:t>
      </w:r>
      <w:r>
        <w:rPr>
          <w:rStyle w:val="s0"/>
        </w:rPr>
        <w:t>ением, обслуживанием и погашением (возвратом) микрокредита;</w:t>
      </w:r>
    </w:p>
    <w:p w:rsidR="00000000" w:rsidRDefault="00300F81">
      <w:pPr>
        <w:jc w:val="both"/>
      </w:pPr>
      <w:r>
        <w:rPr>
          <w:rStyle w:val="s3"/>
        </w:rPr>
        <w:t xml:space="preserve">О внесении изменений в подпункт 4 см. - </w:t>
      </w:r>
      <w:hyperlink r:id="rId38" w:anchor="sub_id=390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 июля 2016 г.)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предоставить заявителю до заключения договора о предоставлении микрокредита проекты графиков погашения микрокредита, рассчитанных следующими методами погашения:</w:t>
      </w:r>
    </w:p>
    <w:p w:rsidR="00000000" w:rsidRDefault="00300F81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</w:t>
      </w:r>
      <w:r>
        <w:rPr>
          <w:rStyle w:val="s0"/>
        </w:rPr>
        <w:t>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300F81">
      <w:pPr>
        <w:ind w:firstLine="400"/>
        <w:jc w:val="both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осуществляется равн</w:t>
      </w:r>
      <w:r>
        <w:rPr>
          <w:rStyle w:val="s0"/>
        </w:rPr>
        <w:t>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могут отличатьс</w:t>
      </w:r>
      <w:r>
        <w:rPr>
          <w:rStyle w:val="s0"/>
        </w:rPr>
        <w:t>я от других;</w:t>
      </w:r>
    </w:p>
    <w:p w:rsidR="00000000" w:rsidRDefault="00300F81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39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40" w:anchor="sub_id=205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договоров)</w:t>
      </w:r>
    </w:p>
    <w:p w:rsidR="00000000" w:rsidRDefault="00300F81">
      <w:pPr>
        <w:ind w:firstLine="400"/>
        <w:jc w:val="both"/>
      </w:pPr>
      <w:r>
        <w:rPr>
          <w:rStyle w:val="s0"/>
        </w:rPr>
        <w:t>4-1) в целях предотвращения увеличения задолженности заемщика, являющегося физическим лицом, микрофи</w:t>
      </w:r>
      <w:r>
        <w:rPr>
          <w:rStyle w:val="s0"/>
        </w:rPr>
        <w:t>нансовая организация не вправе требовать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</w:t>
      </w:r>
      <w:r>
        <w:rPr>
          <w:rStyle w:val="s0"/>
        </w:rPr>
        <w:t>овного долга и (или) вознаграждения, по микрокредиту, обеспеченному ипотекой недвижимого имущества, являющегося жильем и (или) земельным участком с расположенным на нем жилищем;</w:t>
      </w:r>
    </w:p>
    <w:p w:rsidR="00000000" w:rsidRDefault="00300F81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</w:t>
      </w:r>
      <w:r>
        <w:rPr>
          <w:rStyle w:val="s0"/>
        </w:rPr>
        <w:t>х с получением микрокредита;</w:t>
      </w:r>
    </w:p>
    <w:p w:rsidR="00000000" w:rsidRDefault="00300F81">
      <w:pPr>
        <w:jc w:val="both"/>
      </w:pPr>
      <w:r>
        <w:rPr>
          <w:rStyle w:val="s3"/>
        </w:rPr>
        <w:t xml:space="preserve">Пункт 2 дополнен подпунктом 5-1 в соответствии с </w:t>
      </w:r>
      <w:hyperlink r:id="rId41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</w:t>
      </w:r>
      <w:r>
        <w:rPr>
          <w:rStyle w:val="s3"/>
        </w:rPr>
        <w:t xml:space="preserve">го официального </w:t>
      </w:r>
      <w:hyperlink r:id="rId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43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300F81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7) осуществлять классификацию активов и условных обязательств по предоста</w:t>
      </w:r>
      <w:r>
        <w:rPr>
          <w:rStyle w:val="s0"/>
        </w:rPr>
        <w:t xml:space="preserve">вленным микрокредитам и создавать против них провизии (резервы) в соответствии с </w:t>
      </w:r>
      <w:hyperlink r:id="rId44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</w:t>
      </w:r>
      <w:r>
        <w:rPr>
          <w:rStyle w:val="s0"/>
        </w:rPr>
        <w:t>водство в сфере обеспечения поступлений налогов и других обязательных платежей в бюджет;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8) соблюдать </w:t>
      </w:r>
      <w:hyperlink r:id="rId45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</w:t>
        </w:r>
        <w:r>
          <w:rPr>
            <w:rStyle w:val="a3"/>
          </w:rPr>
          <w:t>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46" w:history="1">
        <w:r>
          <w:rPr>
            <w:rStyle w:val="a3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300F81">
      <w:pPr>
        <w:ind w:firstLine="400"/>
        <w:jc w:val="both"/>
      </w:pPr>
      <w:r>
        <w:rPr>
          <w:rStyle w:val="s0"/>
        </w:rPr>
        <w:t>10) устранять нарушения законодательства</w:t>
      </w:r>
      <w:r>
        <w:rPr>
          <w:rStyle w:val="s0"/>
        </w:rPr>
        <w:t xml:space="preserve"> Республики Казахстан, выявленные уполномоченным органом;</w:t>
      </w:r>
    </w:p>
    <w:p w:rsidR="00000000" w:rsidRDefault="00300F81">
      <w:pPr>
        <w:jc w:val="both"/>
      </w:pPr>
      <w:r>
        <w:rPr>
          <w:rStyle w:val="s3"/>
        </w:rPr>
        <w:t xml:space="preserve">Подпункт 11 изложен в редакции </w:t>
      </w:r>
      <w:hyperlink r:id="rId47" w:anchor="sub_id=39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8" w:anchor="sub_id=702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11) письменно уведомлять в течение пятнадцати рабочих дней уполномоченный орган об изменениях, внесенных в документы, предусмотренные </w:t>
      </w:r>
      <w:hyperlink w:anchor="sub140106" w:history="1">
        <w:r>
          <w:rPr>
            <w:rStyle w:val="a3"/>
          </w:rPr>
          <w:t>под</w:t>
        </w:r>
        <w:r>
          <w:rPr>
            <w:rStyle w:val="a3"/>
          </w:rPr>
          <w:t>пунктом 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300F81">
      <w:pPr>
        <w:ind w:firstLine="400"/>
        <w:jc w:val="both"/>
      </w:pPr>
      <w:bookmarkStart w:id="17" w:name="SUB70212"/>
      <w:bookmarkEnd w:id="17"/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300F81">
      <w:pPr>
        <w:ind w:firstLine="400"/>
        <w:jc w:val="both"/>
      </w:pPr>
      <w:bookmarkStart w:id="18" w:name="SUB70300"/>
      <w:bookmarkEnd w:id="18"/>
      <w:r>
        <w:rPr>
          <w:rStyle w:val="s0"/>
        </w:rPr>
        <w:t>3. Микрофинансовая организация не вправе:</w:t>
      </w:r>
    </w:p>
    <w:p w:rsidR="00000000" w:rsidRDefault="00300F81">
      <w:pPr>
        <w:ind w:firstLine="400"/>
        <w:jc w:val="both"/>
      </w:pPr>
      <w:r>
        <w:rPr>
          <w:rStyle w:val="s0"/>
        </w:rPr>
        <w:t>1) в одностороннем порядке изменять ставки вознагражден</w:t>
      </w:r>
      <w:r>
        <w:rPr>
          <w:rStyle w:val="s0"/>
        </w:rPr>
        <w:t>ия (за исключением случаев их снижения) и (или) способ и метод погашения микрокредита, а также размеры тарифов и комиссий (за исключением случаев их снижения), связанных с выдачей и обслуживанием микрокредитов, действовавших на дату подписания договора о п</w:t>
      </w:r>
      <w:r>
        <w:rPr>
          <w:rStyle w:val="s0"/>
        </w:rPr>
        <w:t>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микрофинансовой организации сумму микрокредита, штрафные санкции за досрочный возврат микрокредита.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bookmarkStart w:id="19" w:name="SUB80000"/>
      <w:bookmarkEnd w:id="19"/>
      <w:r>
        <w:rPr>
          <w:rStyle w:val="s1"/>
        </w:rPr>
        <w:t xml:space="preserve">Статья 8. Права и обязанности заявителя </w:t>
      </w:r>
    </w:p>
    <w:p w:rsidR="00000000" w:rsidRDefault="00300F81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300F81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300F81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300F81">
      <w:pPr>
        <w:ind w:firstLine="400"/>
        <w:jc w:val="both"/>
      </w:pPr>
      <w:r>
        <w:rPr>
          <w:rStyle w:val="s0"/>
        </w:rPr>
        <w:t>2. Заявитель представляет в микрофинансовую организацию</w:t>
      </w:r>
      <w:r>
        <w:rPr>
          <w:rStyle w:val="s0"/>
        </w:rPr>
        <w:t xml:space="preserve"> документы и сведения, определенные </w:t>
      </w:r>
      <w:hyperlink w:anchor="sub200300" w:history="1">
        <w:r>
          <w:rPr>
            <w:rStyle w:val="a3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300F81">
      <w:pPr>
        <w:ind w:firstLine="400"/>
        <w:jc w:val="both"/>
      </w:pPr>
      <w:r>
        <w:rPr>
          <w:rStyle w:val="s0"/>
        </w:rPr>
        <w:t>3. Заявитель име</w:t>
      </w:r>
      <w:r>
        <w:rPr>
          <w:rStyle w:val="s0"/>
        </w:rPr>
        <w:t>ет иные права и обязанности, установленные настоящим Законом и иными законами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9. Права и обязанности заемщика</w:t>
      </w:r>
    </w:p>
    <w:p w:rsidR="00000000" w:rsidRDefault="00300F81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300F81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</w:t>
      </w:r>
      <w:r>
        <w:rPr>
          <w:rStyle w:val="s0"/>
        </w:rPr>
        <w:t>ции по предоставлению микрокредитов;</w:t>
      </w:r>
    </w:p>
    <w:p w:rsidR="00000000" w:rsidRDefault="00300F81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300F81">
      <w:pPr>
        <w:ind w:firstLine="400"/>
        <w:jc w:val="both"/>
      </w:pPr>
      <w:r>
        <w:rPr>
          <w:rStyle w:val="s0"/>
        </w:rPr>
        <w:t>4) досрочно полнос</w:t>
      </w:r>
      <w:r>
        <w:rPr>
          <w:rStyle w:val="s0"/>
        </w:rPr>
        <w:t>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</w:t>
      </w:r>
      <w:r>
        <w:rPr>
          <w:rStyle w:val="s0"/>
        </w:rPr>
        <w:t>ении микрокредита.</w:t>
      </w:r>
    </w:p>
    <w:p w:rsidR="00000000" w:rsidRDefault="00300F81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300F81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</w:t>
      </w:r>
      <w:r>
        <w:rPr>
          <w:rStyle w:val="s0"/>
        </w:rPr>
        <w:t>й организацией в соответствии с настоящим Законом;</w:t>
      </w:r>
    </w:p>
    <w:p w:rsidR="00000000" w:rsidRDefault="00300F81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10. Прекращение обязательств п</w:t>
      </w:r>
      <w:r>
        <w:rPr>
          <w:rStyle w:val="s1"/>
        </w:rPr>
        <w:t>о договору о предоставлении микрокредита</w:t>
      </w:r>
    </w:p>
    <w:p w:rsidR="00000000" w:rsidRDefault="00300F81">
      <w:pPr>
        <w:ind w:firstLine="400"/>
        <w:jc w:val="both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2. На требования микрофинансовых организаций к заемщикам по </w:t>
      </w:r>
      <w:r>
        <w:rPr>
          <w:rStyle w:val="s0"/>
        </w:rPr>
        <w:t>ненадлежащему исполнению договоров о предоставлении микрокредитов сроки претензионной и исковой давности не распространяются.</w:t>
      </w:r>
    </w:p>
    <w:p w:rsidR="00000000" w:rsidRDefault="00300F8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00F8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00F81">
      <w:pPr>
        <w:jc w:val="center"/>
      </w:pPr>
      <w:bookmarkStart w:id="20" w:name="SUB110000"/>
      <w:bookmarkEnd w:id="20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300F81">
      <w:pPr>
        <w:jc w:val="center"/>
      </w:pPr>
      <w:r>
        <w:rPr>
          <w:rStyle w:val="s1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49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300F81">
      <w:pPr>
        <w:ind w:firstLine="400"/>
        <w:jc w:val="both"/>
      </w:pPr>
      <w:bookmarkStart w:id="21" w:name="SUB110200"/>
      <w:bookmarkEnd w:id="21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12. Формирование уставного капитала микрофинансовой организации</w:t>
      </w:r>
    </w:p>
    <w:p w:rsidR="00000000" w:rsidRDefault="00300F81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</w:t>
      </w:r>
      <w:r>
        <w:rPr>
          <w:rStyle w:val="s0"/>
        </w:rPr>
        <w:t xml:space="preserve"> (перерегистрации).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50" w:anchor="sub_id=10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00F81">
      <w:pPr>
        <w:ind w:firstLine="400"/>
        <w:jc w:val="both"/>
      </w:pPr>
      <w:bookmarkStart w:id="22" w:name="SUB120300"/>
      <w:bookmarkEnd w:id="22"/>
      <w:r>
        <w:rPr>
          <w:rStyle w:val="s0"/>
        </w:rPr>
        <w:t>3. Уставный капитал</w:t>
      </w:r>
      <w:r>
        <w:rPr>
          <w:rStyle w:val="s0"/>
        </w:rPr>
        <w:t xml:space="preserve">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13. Наименование микрофинансовой организации</w:t>
      </w:r>
    </w:p>
    <w:p w:rsidR="00000000" w:rsidRDefault="00300F81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«мик</w:t>
      </w:r>
      <w:r>
        <w:rPr>
          <w:rStyle w:val="s0"/>
        </w:rPr>
        <w:t>рофинансовая организация».</w:t>
      </w:r>
    </w:p>
    <w:p w:rsidR="00000000" w:rsidRDefault="00300F81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300F81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микрофинансовой организации, не имеет право использовать в своем наименовании слова «микрофинансовая организация», производные от них слова, предполагающие, что оно осуществляет деятельность по предоста</w:t>
      </w:r>
      <w:r>
        <w:rPr>
          <w:rStyle w:val="s0"/>
        </w:rPr>
        <w:t>влению микрокредитов, или аббревиатуру «МФО».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bookmarkStart w:id="23" w:name="SUB140000"/>
      <w:bookmarkEnd w:id="23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300F81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микрофинансовая организация предоставляет в уполномоченный орган:</w:t>
      </w:r>
    </w:p>
    <w:p w:rsidR="00000000" w:rsidRDefault="00300F81">
      <w:pPr>
        <w:jc w:val="both"/>
      </w:pPr>
      <w:r>
        <w:rPr>
          <w:rStyle w:val="s3"/>
        </w:rPr>
        <w:t xml:space="preserve">См. </w:t>
      </w:r>
      <w:hyperlink r:id="rId51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«Учетная регистрация микрофинансовых организаций» (приложение 3 к постановлению Правления НБ РК от 30 апреля 2015 года № 71)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1) </w:t>
      </w:r>
      <w:hyperlink r:id="rId52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3" w:anchor="sub_id=7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4" w:anchor="sub_id=14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55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300F81">
      <w:pPr>
        <w:ind w:firstLine="400"/>
        <w:jc w:val="both"/>
      </w:pPr>
      <w:r>
        <w:rPr>
          <w:rStyle w:val="s0"/>
        </w:rPr>
        <w:t>4) положение о службе внутрен</w:t>
      </w:r>
      <w:r>
        <w:rPr>
          <w:rStyle w:val="s0"/>
        </w:rPr>
        <w:t>него контроля (при наличии);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маркетинга (формирования клиентуры), источники </w:t>
      </w:r>
      <w:r>
        <w:rPr>
          <w:rStyle w:val="s0"/>
        </w:rPr>
        <w:t>финансирования деятельности организации;</w:t>
      </w:r>
    </w:p>
    <w:p w:rsidR="00000000" w:rsidRDefault="00300F81">
      <w:pPr>
        <w:jc w:val="both"/>
      </w:pPr>
      <w:bookmarkStart w:id="24" w:name="SUB140106"/>
      <w:bookmarkEnd w:id="24"/>
      <w:r>
        <w:rPr>
          <w:rStyle w:val="s3"/>
        </w:rPr>
        <w:t xml:space="preserve">В подпункт 6 внесены изменения в соответствии с </w:t>
      </w:r>
      <w:hyperlink r:id="rId56" w:anchor="sub_id=39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7" w:anchor="sub_id=14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(при наличии) по состоянию на дату, предшествующую д</w:t>
      </w:r>
      <w:r>
        <w:rPr>
          <w:rStyle w:val="s0"/>
        </w:rPr>
        <w:t>ате представления заявления;</w:t>
      </w:r>
    </w:p>
    <w:p w:rsidR="00000000" w:rsidRDefault="00300F81">
      <w:pPr>
        <w:ind w:firstLine="400"/>
        <w:jc w:val="both"/>
      </w:pPr>
      <w:r>
        <w:rPr>
          <w:rStyle w:val="s0"/>
        </w:rPr>
        <w:t>7) копию правил предоставления микрокредитов;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8) копию договора о предоставлении информации, заключенного в соответствии с </w:t>
      </w:r>
      <w:hyperlink r:id="rId5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кредитных бюро и формировании кредитных историй в Республике Казахстан», и копию документа о соответствии требованиям, предъявляемым к участникам системы формирования кредитных историй и их использования.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2. </w:t>
      </w:r>
      <w:hyperlink r:id="rId59" w:anchor="sub_id=100" w:history="1">
        <w:r>
          <w:rPr>
            <w:rStyle w:val="a3"/>
          </w:rPr>
          <w:t>Правила прохождения учетной регистрации и ведения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300F81">
      <w:pPr>
        <w:jc w:val="both"/>
      </w:pPr>
      <w:bookmarkStart w:id="25" w:name="SUB140300"/>
      <w:bookmarkEnd w:id="25"/>
      <w:r>
        <w:rPr>
          <w:rStyle w:val="s3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300F81">
      <w:pPr>
        <w:ind w:firstLine="400"/>
        <w:jc w:val="both"/>
      </w:pPr>
      <w:r>
        <w:rPr>
          <w:rStyle w:val="s19"/>
        </w:rPr>
        <w:t>3. Уполномоченный орган рассматривает заявление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300F81">
      <w:pPr>
        <w:jc w:val="both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 xml:space="preserve">вводится </w:t>
        </w:r>
        <w:r>
          <w:rPr>
            <w:rStyle w:val="a3"/>
            <w:i/>
            <w:iCs/>
          </w:rPr>
          <w:t>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300F81">
      <w:pPr>
        <w:ind w:firstLine="400"/>
        <w:jc w:val="both"/>
      </w:pPr>
      <w:r>
        <w:rPr>
          <w:rStyle w:val="s19"/>
        </w:rPr>
        <w:t>4. В срок, 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</w:t>
      </w:r>
      <w:r>
        <w:rPr>
          <w:rStyle w:val="s19"/>
        </w:rPr>
        <w:t>нном виде о причинах отказа в учетной регистрации.</w:t>
      </w:r>
    </w:p>
    <w:p w:rsidR="00000000" w:rsidRDefault="00300F81">
      <w:pPr>
        <w:ind w:firstLine="400"/>
        <w:jc w:val="both"/>
      </w:pPr>
      <w:r>
        <w:rPr>
          <w:rStyle w:val="s0"/>
        </w:rPr>
        <w:t>5. Реестр микрофинансовых организаций, прошедших учетную регистрацию, размещается на интернет-ресурсе уполномоченного органа.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15. Основания отказа в учетной регистрации микрофинансовых организаций</w:t>
      </w:r>
    </w:p>
    <w:p w:rsidR="00000000" w:rsidRDefault="00300F81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300F81">
      <w:pPr>
        <w:ind w:firstLine="400"/>
        <w:jc w:val="both"/>
      </w:pPr>
      <w:r>
        <w:rPr>
          <w:rStyle w:val="s0"/>
        </w:rPr>
        <w:t>2) предоставления недостоверны</w:t>
      </w:r>
      <w:r>
        <w:rPr>
          <w:rStyle w:val="s0"/>
        </w:rPr>
        <w:t xml:space="preserve">х сведений и информации, подлежащих отражению в документах, указанных в </w:t>
      </w:r>
      <w:hyperlink w:anchor="sub140000" w:history="1">
        <w:r>
          <w:rPr>
            <w:rStyle w:val="a3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3) если микрофинансовая организация в течение одного года со дня ее государственной регистрации (перерегистрации) </w:t>
      </w:r>
      <w:r>
        <w:rPr>
          <w:rStyle w:val="s0"/>
        </w:rPr>
        <w:t>в органах юстиции не обратилась с заявлением о прохождении учетной регистрации;</w:t>
      </w:r>
    </w:p>
    <w:p w:rsidR="00000000" w:rsidRDefault="00300F81">
      <w:pPr>
        <w:ind w:firstLine="400"/>
        <w:jc w:val="both"/>
      </w:pPr>
      <w:r>
        <w:rPr>
          <w:rStyle w:val="s0"/>
        </w:rPr>
        <w:t>4) если у руководителя или одного из учредителей микрофинансовой организации имеется непогашенная или неснятая судимость, а также когда лицо ранее являлось первым руководителем</w:t>
      </w:r>
      <w:r>
        <w:rPr>
          <w:rStyle w:val="s0"/>
        </w:rPr>
        <w:t xml:space="preserve"> или учредителем микрофинансовой организации в период не более чем за один год до принятия уполномоченным органом решения об исключении из реестра данной микрофинансовой организации;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300F81">
      <w:pPr>
        <w:ind w:firstLine="400"/>
        <w:jc w:val="both"/>
      </w:pPr>
      <w:bookmarkStart w:id="26" w:name="SUB150200"/>
      <w:bookmarkEnd w:id="26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тридцати рабочих дней вправе повторно представить заявление в соответствии с правил</w:t>
      </w:r>
      <w:r>
        <w:rPr>
          <w:rStyle w:val="s0"/>
        </w:rPr>
        <w:t>ами прохождения учетной регистрации и ведения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Повторно представленное заявление рассматривается уполномоченным органом в течение </w:t>
      </w:r>
      <w:r>
        <w:rPr>
          <w:rStyle w:val="s0"/>
        </w:rPr>
        <w:t>тридцати рабочих дней.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300F81">
      <w:pPr>
        <w:ind w:firstLine="400"/>
        <w:jc w:val="both"/>
      </w:pPr>
      <w:bookmarkStart w:id="27" w:name="SUB160100"/>
      <w:bookmarkEnd w:id="27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300F81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</w:t>
      </w:r>
      <w:r>
        <w:rPr>
          <w:rStyle w:val="s0"/>
        </w:rPr>
        <w:t>з в течение двенадцати последовательных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300F81">
      <w:pPr>
        <w:ind w:firstLine="400"/>
        <w:jc w:val="both"/>
      </w:pPr>
      <w:r>
        <w:rPr>
          <w:rStyle w:val="s0"/>
        </w:rPr>
        <w:t>2) систематического (более трех раз в течение двенадцати последов</w:t>
      </w:r>
      <w:r>
        <w:rPr>
          <w:rStyle w:val="s0"/>
        </w:rPr>
        <w:t>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300F81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последовательных календарных месяцев) непредставления отчетности уполномоченно</w:t>
      </w:r>
      <w:r>
        <w:rPr>
          <w:rStyle w:val="s0"/>
        </w:rPr>
        <w:t>му органу;</w:t>
      </w:r>
    </w:p>
    <w:p w:rsidR="00000000" w:rsidRDefault="00300F81">
      <w:pPr>
        <w:ind w:firstLine="400"/>
        <w:jc w:val="both"/>
      </w:pPr>
      <w:r>
        <w:rPr>
          <w:rStyle w:val="s0"/>
        </w:rPr>
        <w:t>4) привлечения к административной ответственности более двух раз за предоставление недостоверной информации;</w:t>
      </w:r>
    </w:p>
    <w:p w:rsidR="00000000" w:rsidRDefault="00300F81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 календарных месяцев) невыполнения письменных предписаний уполн</w:t>
      </w:r>
      <w:r>
        <w:rPr>
          <w:rStyle w:val="s0"/>
        </w:rPr>
        <w:t>омоченного органа;</w:t>
      </w:r>
    </w:p>
    <w:p w:rsidR="00000000" w:rsidRDefault="00300F81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300F81">
      <w:pPr>
        <w:ind w:firstLine="400"/>
        <w:jc w:val="both"/>
      </w:pPr>
      <w:r>
        <w:rPr>
          <w:rStyle w:val="s0"/>
        </w:rPr>
        <w:t>7) неосуществления микрофинансовой организацией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300F81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</w:t>
      </w:r>
      <w:r>
        <w:rPr>
          <w:rStyle w:val="s0"/>
        </w:rPr>
        <w:t>вой организации;</w:t>
      </w:r>
    </w:p>
    <w:p w:rsidR="00000000" w:rsidRDefault="00300F81">
      <w:pPr>
        <w:ind w:firstLine="400"/>
        <w:jc w:val="both"/>
      </w:pPr>
      <w:r>
        <w:rPr>
          <w:rStyle w:val="s0"/>
        </w:rPr>
        <w:t>9) принятия микрофинансовой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</w:t>
      </w:r>
      <w:r>
        <w:rPr>
          <w:rStyle w:val="s0"/>
        </w:rPr>
        <w:t>й должна исполнить все свои обязательства. К заявлению одновременно прилагается письмо о подтверждении исполнения всех обязательств;</w:t>
      </w:r>
    </w:p>
    <w:p w:rsidR="00000000" w:rsidRDefault="00300F81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</w:t>
      </w:r>
      <w:r>
        <w:rPr>
          <w:rStyle w:val="s0"/>
        </w:rPr>
        <w:t>ния в установленные сроки.</w:t>
      </w:r>
    </w:p>
    <w:p w:rsidR="00000000" w:rsidRDefault="00300F81">
      <w:pPr>
        <w:ind w:firstLine="400"/>
        <w:jc w:val="both"/>
      </w:pPr>
      <w:r>
        <w:rPr>
          <w:rStyle w:val="s0"/>
        </w:rPr>
        <w:t>2. В случае исключения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300F81">
      <w:pPr>
        <w:ind w:firstLine="400"/>
        <w:jc w:val="both"/>
      </w:pPr>
      <w:r>
        <w:rPr>
          <w:rStyle w:val="s0"/>
        </w:rPr>
        <w:t>Уведомление направляется по адресу, ук</w:t>
      </w:r>
      <w:r>
        <w:rPr>
          <w:rStyle w:val="s0"/>
        </w:rPr>
        <w:t>азанному в заявлении для прохождения учетной регистрации.</w:t>
      </w:r>
    </w:p>
    <w:p w:rsidR="00000000" w:rsidRDefault="00300F81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>Обжалование решений уполномоченно</w:t>
      </w:r>
      <w:r>
        <w:rPr>
          <w:rStyle w:val="s0"/>
        </w:rPr>
        <w:t>го органа об исключении из реестра микрофинансовых организаций не приостанавливает исполнения данных решений.</w:t>
      </w:r>
    </w:p>
    <w:p w:rsidR="00000000" w:rsidRDefault="00300F81">
      <w:pPr>
        <w:ind w:firstLine="400"/>
        <w:jc w:val="both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организаций.</w:t>
      </w:r>
    </w:p>
    <w:p w:rsidR="00000000" w:rsidRDefault="00300F81">
      <w:pPr>
        <w:ind w:firstLine="400"/>
        <w:jc w:val="both"/>
      </w:pPr>
      <w:bookmarkStart w:id="28" w:name="SUB160500"/>
      <w:bookmarkEnd w:id="28"/>
      <w:r>
        <w:rPr>
          <w:rStyle w:val="s0"/>
        </w:rPr>
        <w:t xml:space="preserve">5. Микрофинансовая организация обязана в течение тридцати </w:t>
      </w:r>
      <w:r>
        <w:rPr>
          <w:rStyle w:val="s0"/>
        </w:rPr>
        <w:t>календарных дней с момента уведомления уполномоченным органом об исключении из реестра микрофинансовых организаций принять решение об изменении наименования либо реорганизации, либо ликвидации микрофинансовой организации.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bookmarkStart w:id="29" w:name="SUB170000"/>
      <w:bookmarkEnd w:id="29"/>
      <w:r>
        <w:rPr>
          <w:rStyle w:val="s1"/>
        </w:rPr>
        <w:t>Статья 17. Правила предоставлени</w:t>
      </w:r>
      <w:r>
        <w:rPr>
          <w:rStyle w:val="s1"/>
        </w:rPr>
        <w:t xml:space="preserve">я микрокредитов </w:t>
      </w:r>
    </w:p>
    <w:p w:rsidR="00000000" w:rsidRDefault="00300F81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300F81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300F81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3) предельные су</w:t>
      </w:r>
      <w:r>
        <w:rPr>
          <w:rStyle w:val="s0"/>
        </w:rPr>
        <w:t>ммы и сроки предоставления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300F81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300F81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обеспечени</w:t>
      </w:r>
      <w:r>
        <w:rPr>
          <w:rStyle w:val="s0"/>
        </w:rPr>
        <w:t>ю;</w:t>
      </w:r>
    </w:p>
    <w:p w:rsidR="00000000" w:rsidRDefault="00300F81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300F81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300F81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</w:t>
      </w:r>
      <w:r>
        <w:rPr>
          <w:rStyle w:val="s0"/>
        </w:rPr>
        <w:t>чащие законам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18. Служба внутреннего контроля</w:t>
      </w:r>
    </w:p>
    <w:p w:rsidR="00000000" w:rsidRDefault="00300F81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300F81">
      <w:pPr>
        <w:ind w:firstLine="400"/>
        <w:jc w:val="both"/>
      </w:pPr>
      <w:r>
        <w:rPr>
          <w:rStyle w:val="s0"/>
        </w:rPr>
        <w:t>2. Порядок работы служ</w:t>
      </w:r>
      <w:r>
        <w:rPr>
          <w:rStyle w:val="s0"/>
        </w:rPr>
        <w:t>бы внутреннего контроля определяется законодательством Республики Казахстан, 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300F81">
      <w:pPr>
        <w:ind w:firstLine="400"/>
        <w:jc w:val="both"/>
      </w:pPr>
      <w:bookmarkStart w:id="30" w:name="SUB190100"/>
      <w:bookmarkEnd w:id="30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следующие виды деятельности: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1) привлечение займов (за исключением </w:t>
      </w:r>
      <w:r>
        <w:rPr>
          <w:rStyle w:val="s0"/>
        </w:rPr>
        <w:t>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300F81">
      <w:pPr>
        <w:ind w:firstLine="400"/>
        <w:jc w:val="both"/>
      </w:pPr>
      <w:r>
        <w:rPr>
          <w:rStyle w:val="s0"/>
        </w:rPr>
        <w:t>2) размещение временно свободных активов на депозитах банков второго уровня;</w:t>
      </w:r>
    </w:p>
    <w:p w:rsidR="00000000" w:rsidRDefault="00300F81">
      <w:pPr>
        <w:ind w:firstLine="400"/>
        <w:jc w:val="both"/>
      </w:pPr>
      <w:r>
        <w:rPr>
          <w:rStyle w:val="s0"/>
        </w:rPr>
        <w:t>3) пользование и распоряжение з</w:t>
      </w:r>
      <w:r>
        <w:rPr>
          <w:rStyle w:val="s0"/>
        </w:rPr>
        <w:t>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300F81">
      <w:pPr>
        <w:ind w:firstLine="400"/>
        <w:jc w:val="both"/>
      </w:pPr>
      <w:bookmarkStart w:id="31" w:name="SUB190104"/>
      <w:bookmarkEnd w:id="31"/>
      <w:r>
        <w:rPr>
          <w:rStyle w:val="s0"/>
        </w:rPr>
        <w:t xml:space="preserve">4) приобретение акций или долей участия в уставном капитале кредитных бюро, микрофинансовых организаций, организаций, оказывающих </w:t>
      </w:r>
      <w:r>
        <w:rPr>
          <w:rStyle w:val="s0"/>
        </w:rPr>
        <w:t>услуги по инкассации банкнот, монет и ценностей, и организаций, имеющих лицензию на охранную деятельность;</w:t>
      </w:r>
    </w:p>
    <w:p w:rsidR="00000000" w:rsidRDefault="00300F81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300F81">
      <w:pPr>
        <w:ind w:firstLine="400"/>
        <w:jc w:val="both"/>
      </w:pPr>
      <w:r>
        <w:rPr>
          <w:rStyle w:val="s0"/>
        </w:rPr>
        <w:t>6) оказание консультационных услуг по вопросам, связанным с деятельностью по предоставлению микрокредитов;</w:t>
      </w:r>
    </w:p>
    <w:p w:rsidR="00000000" w:rsidRDefault="00300F81">
      <w:pPr>
        <w:ind w:firstLine="400"/>
        <w:jc w:val="both"/>
      </w:pPr>
      <w:r>
        <w:rPr>
          <w:rStyle w:val="s0"/>
        </w:rPr>
        <w:t>7) с</w:t>
      </w:r>
      <w:r>
        <w:rPr>
          <w:rStyle w:val="s0"/>
        </w:rPr>
        <w:t>дачу в имущественный наем (аренду) собственного имущества;</w:t>
      </w:r>
    </w:p>
    <w:p w:rsidR="00000000" w:rsidRDefault="00300F81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300F81">
      <w:pPr>
        <w:ind w:firstLine="400"/>
        <w:jc w:val="both"/>
      </w:pPr>
      <w:r>
        <w:rPr>
          <w:rStyle w:val="s0"/>
        </w:rPr>
        <w:t>9)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300F81">
      <w:pPr>
        <w:ind w:firstLine="400"/>
        <w:jc w:val="both"/>
      </w:pPr>
      <w:r>
        <w:rPr>
          <w:rStyle w:val="s0"/>
        </w:rPr>
        <w:t>10) заключение договоров стр</w:t>
      </w:r>
      <w:r>
        <w:rPr>
          <w:rStyle w:val="s0"/>
        </w:rPr>
        <w:t>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300F81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 с законодательством Республики Казахстан;</w:t>
      </w:r>
    </w:p>
    <w:p w:rsidR="00000000" w:rsidRDefault="00300F81">
      <w:pPr>
        <w:ind w:firstLine="400"/>
        <w:jc w:val="both"/>
      </w:pPr>
      <w:bookmarkStart w:id="32" w:name="SUB190112"/>
      <w:bookmarkEnd w:id="32"/>
      <w:r>
        <w:rPr>
          <w:rStyle w:val="s0"/>
        </w:rPr>
        <w:t>12) заключение на орга</w:t>
      </w:r>
      <w:r>
        <w:rPr>
          <w:rStyle w:val="s0"/>
        </w:rPr>
        <w:t>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300F81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предусмотренную настоящим Законом предпринимательскую деятельность.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bookmarkStart w:id="33" w:name="SUB200000"/>
      <w:bookmarkEnd w:id="33"/>
      <w:r>
        <w:rPr>
          <w:rStyle w:val="s1"/>
        </w:rPr>
        <w:t>Статья 2</w:t>
      </w:r>
      <w:r>
        <w:rPr>
          <w:rStyle w:val="s1"/>
        </w:rPr>
        <w:t>0. Порядок ведения документации по предоставленному микрокредиту</w:t>
      </w:r>
    </w:p>
    <w:p w:rsidR="00000000" w:rsidRDefault="00300F81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 которого осуществляется в электронном виде или на бумажном носит</w:t>
      </w:r>
      <w:r>
        <w:rPr>
          <w:rStyle w:val="s0"/>
        </w:rPr>
        <w:t>еле.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300F81">
      <w:pPr>
        <w:ind w:firstLine="400"/>
        <w:jc w:val="both"/>
      </w:pPr>
      <w:bookmarkStart w:id="34" w:name="SUB200300"/>
      <w:bookmarkEnd w:id="34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</w:t>
      </w:r>
      <w:r>
        <w:rPr>
          <w:rStyle w:val="s0"/>
        </w:rPr>
        <w:t>ии договора о предоставлении микрокредита.</w:t>
      </w:r>
    </w:p>
    <w:p w:rsidR="00000000" w:rsidRDefault="00300F81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300F81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исполнения заемщиком об</w:t>
      </w:r>
      <w:r>
        <w:rPr>
          <w:rStyle w:val="s0"/>
        </w:rPr>
        <w:t>язательств по погашению микрокредита и выплате вознаграждения с указанием его стоимости, либо об отсутствии обеспечения;</w:t>
      </w:r>
    </w:p>
    <w:p w:rsidR="00000000" w:rsidRDefault="00300F81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3) решение органа залогодателя - юридического лица на предост</w:t>
      </w:r>
      <w:r>
        <w:rPr>
          <w:rStyle w:val="s0"/>
        </w:rPr>
        <w:t>авление предмета залога в обеспечение исполнения обязательств заемщика;</w:t>
      </w:r>
    </w:p>
    <w:p w:rsidR="00000000" w:rsidRDefault="00300F81">
      <w:pPr>
        <w:jc w:val="both"/>
      </w:pPr>
      <w:r>
        <w:rPr>
          <w:rStyle w:val="s3"/>
        </w:rPr>
        <w:t xml:space="preserve">Подпункт 4 изложен в редакции </w:t>
      </w:r>
      <w:hyperlink r:id="rId60" w:anchor="sub_id=10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1" w:anchor="sub_id=20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>4) копии учредительных документов заемщика (для юридических лиц);</w:t>
      </w:r>
    </w:p>
    <w:p w:rsidR="00000000" w:rsidRDefault="00300F81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300F81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300F81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</w:t>
      </w:r>
      <w:r>
        <w:rPr>
          <w:rStyle w:val="s0"/>
        </w:rPr>
        <w:t>пии документов, подтверждающих право собственности на имущество, а в случаях обязательной регистрации залога имущества - документы, подтверждающие факт регистрации залога имущества.</w:t>
      </w:r>
    </w:p>
    <w:p w:rsidR="00000000" w:rsidRDefault="00300F81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</w:t>
      </w:r>
      <w:r>
        <w:rPr>
          <w:rStyle w:val="s0"/>
        </w:rPr>
        <w:t>ией или поручительством, к кредитному досье прилагаются следующие дополнительные документы:</w:t>
      </w:r>
    </w:p>
    <w:p w:rsidR="00000000" w:rsidRDefault="00300F81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300F81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</w:t>
      </w:r>
      <w:r>
        <w:rPr>
          <w:rStyle w:val="s0"/>
        </w:rPr>
        <w:t>чительства от имени поручителя;</w:t>
      </w:r>
    </w:p>
    <w:p w:rsidR="00000000" w:rsidRDefault="00300F81">
      <w:pPr>
        <w:ind w:firstLine="400"/>
        <w:jc w:val="both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обязательств заемщика.</w:t>
      </w:r>
    </w:p>
    <w:p w:rsidR="00000000" w:rsidRDefault="00300F81">
      <w:pPr>
        <w:ind w:firstLine="400"/>
        <w:jc w:val="both"/>
      </w:pPr>
      <w:r>
        <w:rPr>
          <w:rStyle w:val="s0"/>
        </w:rPr>
        <w:t>5. Документы (или их копии), подтверждающие полное или частичное погашение зад</w:t>
      </w:r>
      <w:r>
        <w:rPr>
          <w:rStyle w:val="s0"/>
        </w:rPr>
        <w:t>олженности по микрокредиту, должны быть приобщены к кредитному досье и отражать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62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6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300F81">
      <w:pPr>
        <w:ind w:firstLine="400"/>
        <w:jc w:val="both"/>
      </w:pPr>
      <w:r>
        <w:rPr>
          <w:rStyle w:val="s0"/>
        </w:rPr>
        <w:t>1. Та</w:t>
      </w:r>
      <w:r>
        <w:rPr>
          <w:rStyle w:val="s0"/>
        </w:rPr>
        <w:t xml:space="preserve">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предоставления </w:t>
      </w:r>
      <w:r>
        <w:rPr>
          <w:rStyle w:val="s0"/>
        </w:rPr>
        <w:t>микрокредитов).</w:t>
      </w:r>
    </w:p>
    <w:p w:rsidR="00000000" w:rsidRDefault="00300F81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300F81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предоставлени</w:t>
      </w:r>
      <w:r>
        <w:rPr>
          <w:rStyle w:val="s0"/>
        </w:rPr>
        <w:t>я микрокредита.</w:t>
      </w:r>
    </w:p>
    <w:p w:rsidR="00000000" w:rsidRDefault="00300F81">
      <w:pPr>
        <w:jc w:val="both"/>
      </w:pPr>
      <w:r>
        <w:rPr>
          <w:rStyle w:val="s3"/>
        </w:rPr>
        <w:t xml:space="preserve">Пункт 3 изложен в редакции </w:t>
      </w:r>
      <w:hyperlink r:id="rId64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5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заемщику, любому третьему лицу на основании письменного согласия заемщика, данного в момент его личного присутствия в микрофинансовой организации, кре</w:t>
      </w:r>
      <w:r>
        <w:rPr>
          <w:rStyle w:val="s0"/>
        </w:rPr>
        <w:t xml:space="preserve">дитному бюро по предоставленным микрокредитам в соответствии с законами Республики Казахстан, а также лицам, указанным в </w:t>
      </w:r>
      <w:hyperlink w:anchor="sub210400" w:history="1">
        <w:r>
          <w:rPr>
            <w:rStyle w:val="a3"/>
          </w:rPr>
          <w:t>пунктах 4 и 5</w:t>
        </w:r>
      </w:hyperlink>
      <w:r>
        <w:rPr>
          <w:rStyle w:val="s0"/>
        </w:rPr>
        <w:t xml:space="preserve"> настоящей </w:t>
      </w:r>
      <w:r>
        <w:t>статьи</w:t>
      </w:r>
      <w:r>
        <w:rPr>
          <w:rStyle w:val="s0"/>
        </w:rPr>
        <w:t>.</w:t>
      </w:r>
    </w:p>
    <w:p w:rsidR="00000000" w:rsidRDefault="00300F81">
      <w:pPr>
        <w:ind w:firstLine="400"/>
        <w:jc w:val="both"/>
      </w:pPr>
      <w:bookmarkStart w:id="35" w:name="SUB210400"/>
      <w:bookmarkEnd w:id="35"/>
      <w:r>
        <w:rPr>
          <w:rStyle w:val="s0"/>
        </w:rPr>
        <w:t>4. Сведения о заемщиках, размерах микрокредитов, об иных условиях догов</w:t>
      </w:r>
      <w:r>
        <w:rPr>
          <w:rStyle w:val="s0"/>
        </w:rPr>
        <w:t>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300F81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на основании письменного запроса,</w:t>
      </w:r>
      <w:r>
        <w:rPr>
          <w:rStyle w:val="s0"/>
        </w:rPr>
        <w:t xml:space="preserve"> заверенного печатью и санкционированного прокурором;</w:t>
      </w:r>
    </w:p>
    <w:p w:rsidR="00000000" w:rsidRDefault="00300F81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300F8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6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7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производства на основании санкционированного судом постановления судебного исполнителя, заверенного печатью органов юстиции или печатью частного суде</w:t>
      </w:r>
      <w:r>
        <w:rPr>
          <w:rStyle w:val="s0"/>
        </w:rPr>
        <w:t>бного исполнителя;</w:t>
      </w:r>
    </w:p>
    <w:p w:rsidR="00000000" w:rsidRDefault="00300F81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300F81">
      <w:pPr>
        <w:jc w:val="both"/>
      </w:pPr>
      <w:r>
        <w:rPr>
          <w:rStyle w:val="s3"/>
        </w:rPr>
        <w:t xml:space="preserve">Подпункт 5 изложен в редакции </w:t>
      </w:r>
      <w:hyperlink r:id="rId68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69" w:anchor="sub_id=2104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</w:t>
      </w:r>
      <w:r>
        <w:rPr>
          <w:rStyle w:val="s0"/>
        </w:rPr>
        <w:t>нным с налогообложением проверяемого лица, на основании предписания;</w:t>
      </w:r>
    </w:p>
    <w:p w:rsidR="00000000" w:rsidRDefault="00300F81">
      <w:pPr>
        <w:jc w:val="both"/>
      </w:pPr>
      <w:r>
        <w:rPr>
          <w:rStyle w:val="s3"/>
        </w:rPr>
        <w:t xml:space="preserve">Подпункт 6 изложен в редакции </w:t>
      </w:r>
      <w:hyperlink r:id="rId70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1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73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>6) представителям заемщика: на основании доверенности, по заемщику, являющемуся физическим лицом, на основании нотариально удостоверенной доверенности;</w:t>
      </w:r>
    </w:p>
    <w:p w:rsidR="00000000" w:rsidRDefault="00300F81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банкротства, банкротному управляющему в отношении лиц, признанных банкротами в порядке, установленном законодательством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5. Сведения о заемщике, размере микрокредита, об иных условиях </w:t>
      </w:r>
      <w:r>
        <w:rPr>
          <w:rStyle w:val="s0"/>
        </w:rPr>
        <w:t xml:space="preserve">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300F81">
      <w:pPr>
        <w:ind w:firstLine="400"/>
        <w:jc w:val="both"/>
      </w:pPr>
      <w:r>
        <w:rPr>
          <w:rStyle w:val="s0"/>
        </w:rPr>
        <w:t>1) лицам, указанным заемщико</w:t>
      </w:r>
      <w:r>
        <w:rPr>
          <w:rStyle w:val="s0"/>
        </w:rPr>
        <w:t>м в завещании;</w:t>
      </w:r>
    </w:p>
    <w:p w:rsidR="00000000" w:rsidRDefault="00300F81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300F81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300F81">
      <w:pPr>
        <w:ind w:firstLine="400"/>
        <w:jc w:val="both"/>
      </w:pPr>
      <w:r>
        <w:rPr>
          <w:rStyle w:val="s0"/>
        </w:rPr>
        <w:t>3) иностранным конс</w:t>
      </w:r>
      <w:r>
        <w:rPr>
          <w:rStyle w:val="s0"/>
        </w:rPr>
        <w:t>ульским учреждениям: по находящимся в их производстве наследственным делам.</w:t>
      </w:r>
    </w:p>
    <w:p w:rsidR="00000000" w:rsidRDefault="00300F81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300F81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</w:t>
      </w:r>
      <w:r>
        <w:rPr>
          <w:rStyle w:val="s0"/>
        </w:rPr>
        <w:t>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300F81">
      <w:pPr>
        <w:ind w:firstLine="400"/>
        <w:jc w:val="both"/>
      </w:pPr>
      <w:r>
        <w:rPr>
          <w:rStyle w:val="s0"/>
        </w:rPr>
        <w:t>2) предоставление микрофинансовыми организациями юридическому лицу информации, связанной с микрокредитом, классифицированным ка</w:t>
      </w:r>
      <w:r>
        <w:rPr>
          <w:rStyle w:val="s0"/>
        </w:rPr>
        <w:t>к сомнительный и безнадежный и по которому имеется негативная информация, при уступке прав требований по данному микрокредиту указанному лицу.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300F81">
      <w:pPr>
        <w:ind w:firstLine="400"/>
        <w:jc w:val="both"/>
      </w:pPr>
      <w:r>
        <w:rPr>
          <w:rStyle w:val="s0"/>
        </w:rPr>
        <w:t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нормативными правовыми актами уполномоченного органа.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bookmarkStart w:id="36" w:name="SUB230000"/>
      <w:bookmarkEnd w:id="36"/>
      <w:r>
        <w:rPr>
          <w:rStyle w:val="s1"/>
        </w:rPr>
        <w:t>Статья 23. Хранение документов</w:t>
      </w:r>
    </w:p>
    <w:p w:rsidR="00000000" w:rsidRDefault="00300F81">
      <w:pPr>
        <w:ind w:firstLine="400"/>
        <w:jc w:val="both"/>
      </w:pPr>
      <w:r>
        <w:rPr>
          <w:rStyle w:val="s0"/>
        </w:rPr>
        <w:t>Хранение документов, связанных с деятельностью микрофинансовой организации, осуществляется в соответствии с законодательством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</w:t>
      </w:r>
      <w:r>
        <w:rPr>
          <w:rStyle w:val="s1"/>
        </w:rPr>
        <w:t>льности</w:t>
      </w:r>
    </w:p>
    <w:p w:rsidR="00000000" w:rsidRDefault="00300F81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не вправе осуществлять предпринимательскую деятельность по предоставлению микрокредитов.</w:t>
      </w:r>
    </w:p>
    <w:p w:rsidR="00000000" w:rsidRDefault="00300F81">
      <w:pPr>
        <w:ind w:firstLine="400"/>
        <w:jc w:val="both"/>
      </w:pPr>
      <w:bookmarkStart w:id="37" w:name="SUB240200"/>
      <w:bookmarkEnd w:id="37"/>
      <w:r>
        <w:rPr>
          <w:rStyle w:val="s0"/>
        </w:rPr>
        <w:t>2. Микрофинансовым организациям запрещается реклама их деятельности, не соот</w:t>
      </w:r>
      <w:r>
        <w:rPr>
          <w:rStyle w:val="s0"/>
        </w:rPr>
        <w:t>ветствующая действительности на день ее опубликования.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bookmarkStart w:id="38" w:name="SUB250000"/>
      <w:bookmarkEnd w:id="38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300F81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00F81">
      <w:pPr>
        <w:jc w:val="center"/>
      </w:pPr>
      <w:bookmarkStart w:id="39" w:name="SUB260000"/>
      <w:bookmarkEnd w:id="39"/>
      <w:r>
        <w:rPr>
          <w:rStyle w:val="s1"/>
        </w:rPr>
        <w:t>Глава 4. Государственное регулирование микрофинансовых организаций, контроль и надзор за их деятельностью</w:t>
      </w:r>
    </w:p>
    <w:p w:rsidR="00000000" w:rsidRDefault="00300F81">
      <w:pPr>
        <w:jc w:val="center"/>
      </w:pPr>
      <w:r>
        <w:rPr>
          <w:rStyle w:val="s1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300F81">
      <w:pPr>
        <w:ind w:firstLine="400"/>
        <w:jc w:val="both"/>
      </w:pPr>
      <w:r>
        <w:rPr>
          <w:rStyle w:val="s0"/>
        </w:rPr>
        <w:t>В состав пруден</w:t>
      </w:r>
      <w:r>
        <w:rPr>
          <w:rStyle w:val="s0"/>
        </w:rPr>
        <w:t>циальных нормативов и иных обязательных для соблюдения норм и лимитов входят: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1) </w:t>
      </w:r>
      <w:hyperlink r:id="rId74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2) </w:t>
      </w:r>
      <w:hyperlink r:id="rId75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3) </w:t>
      </w:r>
      <w:hyperlink r:id="rId76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4) </w:t>
      </w:r>
      <w:hyperlink r:id="rId77" w:anchor="sub_id=6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5) </w:t>
      </w:r>
      <w:hyperlink r:id="rId78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 xml:space="preserve">Статья 27. Компетенция уполномоченного органа </w:t>
      </w:r>
    </w:p>
    <w:p w:rsidR="00000000" w:rsidRDefault="00300F81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1) проводит </w:t>
      </w:r>
      <w:r>
        <w:rPr>
          <w:rStyle w:val="s0"/>
        </w:rPr>
        <w:t>учетную регистрацию;</w:t>
      </w:r>
    </w:p>
    <w:p w:rsidR="00000000" w:rsidRDefault="00300F81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79" w:history="1">
        <w:r>
          <w:rPr>
            <w:rStyle w:val="a3"/>
          </w:rPr>
          <w:t xml:space="preserve">пруденциальные нормативы и иные обязательные к соблюдению микрофинансовой организацией нормы и </w:t>
        </w:r>
        <w:r>
          <w:rPr>
            <w:rStyle w:val="a3"/>
          </w:rPr>
          <w:t>лимиты, методику их расчетов,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80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81" w:anchor="sub_id=11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82" w:anchor="sub_id=100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300F81">
      <w:pPr>
        <w:ind w:firstLine="400"/>
        <w:jc w:val="both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правила осуществления классификации активов и условных обязательств по пред</w:t>
      </w:r>
      <w:r>
        <w:rPr>
          <w:rStyle w:val="s0"/>
        </w:rPr>
        <w:t>оставленным микрокредитам и создания провизии (резервов) против них;</w:t>
      </w:r>
    </w:p>
    <w:p w:rsidR="00000000" w:rsidRDefault="00300F81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300F81">
      <w:pPr>
        <w:jc w:val="both"/>
      </w:pPr>
      <w:r>
        <w:rPr>
          <w:rStyle w:val="s3"/>
        </w:rPr>
        <w:t xml:space="preserve">Статья 27 дополнена подпунктом 6-1) в соответствии с </w:t>
      </w:r>
      <w:hyperlink r:id="rId83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8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>6-1) осуществляет контроль за соблюдением микрофина</w:t>
      </w:r>
      <w:r>
        <w:rPr>
          <w:rStyle w:val="s0"/>
        </w:rPr>
        <w:t xml:space="preserve">нсовыми организациями требований, предусмотренных </w:t>
      </w:r>
      <w:hyperlink r:id="rId8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</w:t>
      </w:r>
      <w:r>
        <w:rPr>
          <w:rStyle w:val="s0"/>
        </w:rPr>
        <w:t>ризма;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7) подает иск в суд о реорганизации либо ликвидации микрофинансовых организаций в случае невыполнения требований, предусмотренных </w:t>
      </w:r>
      <w:hyperlink w:anchor="sub150200" w:history="1">
        <w:r>
          <w:rPr>
            <w:rStyle w:val="a3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300F81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28. Меры воздействия, применяемые к микрофинансовой организации, и основания их пр</w:t>
      </w:r>
      <w:r>
        <w:rPr>
          <w:rStyle w:val="s1"/>
        </w:rPr>
        <w:t>именения</w:t>
      </w:r>
    </w:p>
    <w:p w:rsidR="00000000" w:rsidRDefault="00300F81">
      <w:pPr>
        <w:jc w:val="both"/>
      </w:pPr>
      <w:r>
        <w:rPr>
          <w:rStyle w:val="s3"/>
        </w:rPr>
        <w:t xml:space="preserve">Пункт 1 изложен в редакции </w:t>
      </w:r>
      <w:hyperlink r:id="rId86" w:anchor="sub_id=4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7" w:anchor="sub_id=28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0F81">
      <w:pPr>
        <w:ind w:firstLine="426"/>
        <w:jc w:val="both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соблюдению норм и лимитов, выявлении неправомерных действий или бездействия дол</w:t>
      </w:r>
      <w:r>
        <w:t>жностных лиц и работников микрофинансовой организации, несоблюдении требований настоящего Закона и нормативных правовых актов уполномоченного органа.</w:t>
      </w:r>
    </w:p>
    <w:p w:rsidR="00000000" w:rsidRDefault="00300F81">
      <w:pPr>
        <w:ind w:firstLine="400"/>
        <w:jc w:val="both"/>
      </w:pPr>
      <w:r>
        <w:t>Под мерами воздействия понимаются ограниченные меры воздействия и санкции.</w:t>
      </w:r>
    </w:p>
    <w:p w:rsidR="00000000" w:rsidRDefault="00300F81">
      <w:pPr>
        <w:jc w:val="both"/>
      </w:pPr>
      <w:r>
        <w:rPr>
          <w:rStyle w:val="s3"/>
        </w:rPr>
        <w:t xml:space="preserve">Пункт 2 изложен в редакции </w:t>
      </w:r>
      <w:hyperlink r:id="rId88" w:anchor="sub_id=39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9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2. В </w:t>
      </w:r>
      <w:r>
        <w:rPr>
          <w:rStyle w:val="s0"/>
        </w:rPr>
        <w:t>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300F81">
      <w:pPr>
        <w:ind w:firstLine="400"/>
        <w:jc w:val="both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300F81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300F81">
      <w:pPr>
        <w:ind w:firstLine="400"/>
        <w:jc w:val="both"/>
      </w:pPr>
      <w:r>
        <w:rPr>
          <w:rStyle w:val="s0"/>
        </w:rPr>
        <w:t>3) составить письменное соглашение;</w:t>
      </w:r>
    </w:p>
    <w:p w:rsidR="00000000" w:rsidRDefault="00300F81">
      <w:pPr>
        <w:ind w:firstLine="400"/>
        <w:jc w:val="both"/>
      </w:pPr>
      <w:r>
        <w:rPr>
          <w:rStyle w:val="s0"/>
        </w:rPr>
        <w:t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нарушений и (или) причин, а также условий, способствовав</w:t>
      </w:r>
      <w:r>
        <w:rPr>
          <w:rStyle w:val="s0"/>
        </w:rPr>
        <w:t>ших их совершению, в установленный срок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300F81">
      <w:pPr>
        <w:ind w:firstLine="400"/>
        <w:jc w:val="both"/>
      </w:pPr>
      <w:r>
        <w:rPr>
          <w:rStyle w:val="s0"/>
        </w:rPr>
        <w:t>В плане ме</w:t>
      </w:r>
      <w:r>
        <w:rPr>
          <w:rStyle w:val="s0"/>
        </w:rPr>
        <w:t>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300F81">
      <w:pPr>
        <w:ind w:firstLine="400"/>
        <w:jc w:val="both"/>
      </w:pPr>
      <w:r>
        <w:rPr>
          <w:rStyle w:val="s0"/>
        </w:rPr>
        <w:t>Обжалование</w:t>
      </w:r>
      <w:r>
        <w:rPr>
          <w:rStyle w:val="s0"/>
        </w:rPr>
        <w:t xml:space="preserve"> письменного предписания уполномоченного органа в суде не приостанавливает его исполнения.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</w:t>
      </w:r>
      <w:r>
        <w:rPr>
          <w:rStyle w:val="s0"/>
        </w:rPr>
        <w:t>о письменное предупреждение.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</w:t>
      </w:r>
      <w:r>
        <w:rPr>
          <w:rStyle w:val="s0"/>
        </w:rPr>
        <w:t>сроков их устранения и (или) перечня ограничений, которые на себя принимает микрофинансовая организация, до устранения выявленных нарушений.</w:t>
      </w:r>
    </w:p>
    <w:p w:rsidR="00000000" w:rsidRDefault="00300F81">
      <w:pPr>
        <w:ind w:firstLine="400"/>
        <w:jc w:val="both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</w:t>
      </w:r>
      <w:r>
        <w:rPr>
          <w:rStyle w:val="s0"/>
        </w:rPr>
        <w:t>инансовое ухудшение, требующее принятия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</w:t>
      </w:r>
      <w:r>
        <w:rPr>
          <w:rStyle w:val="s0"/>
        </w:rPr>
        <w:t>рганизации по устранению недостатков,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300F81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 со стороны</w:t>
      </w:r>
      <w:r>
        <w:rPr>
          <w:rStyle w:val="s0"/>
        </w:rPr>
        <w:t xml:space="preserve"> микрофинансовой организации.</w:t>
      </w:r>
    </w:p>
    <w:p w:rsidR="00000000" w:rsidRDefault="00300F8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0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91" w:anchor="sub_id=2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мер, указанных в письменном предписании и письменном соглашении, в сроки, предусмотренные данными</w:t>
      </w:r>
      <w:r>
        <w:rPr>
          <w:rStyle w:val="s0"/>
        </w:rPr>
        <w:t xml:space="preserve"> документами.</w:t>
      </w:r>
    </w:p>
    <w:p w:rsidR="00000000" w:rsidRDefault="00300F81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</w:t>
      </w:r>
      <w:r>
        <w:rPr>
          <w:rStyle w:val="s0"/>
        </w:rPr>
        <w:t>татков.</w:t>
      </w:r>
    </w:p>
    <w:p w:rsidR="00000000" w:rsidRDefault="00300F81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300F81">
      <w:pPr>
        <w:ind w:firstLine="400"/>
        <w:jc w:val="both"/>
      </w:pPr>
      <w:bookmarkStart w:id="40" w:name="SUB280400"/>
      <w:bookmarkEnd w:id="40"/>
      <w:r>
        <w:rPr>
          <w:rStyle w:val="s0"/>
        </w:rPr>
        <w:t>4. В качестве санк</w:t>
      </w:r>
      <w:r>
        <w:rPr>
          <w:rStyle w:val="s0"/>
        </w:rPr>
        <w:t xml:space="preserve">ций уполномоченный орган исключает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300F81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</w:t>
      </w:r>
      <w:r>
        <w:rPr>
          <w:rStyle w:val="s0"/>
        </w:rPr>
        <w:t>крофинансовой организации мер воздействия, предусмотренных настоящей статьей, может быть обжаловано в суд.</w:t>
      </w:r>
    </w:p>
    <w:p w:rsidR="00000000" w:rsidRDefault="00300F8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92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</w:t>
      </w:r>
      <w:r>
        <w:rPr>
          <w:rStyle w:val="s3"/>
        </w:rPr>
        <w:t>г. № 422-V (введен в действие с 1 января 2016 г.)</w:t>
      </w:r>
    </w:p>
    <w:p w:rsidR="00000000" w:rsidRDefault="00300F81">
      <w:pPr>
        <w:ind w:firstLine="400"/>
        <w:jc w:val="both"/>
      </w:pPr>
      <w:r>
        <w:rPr>
          <w:rStyle w:val="s0"/>
        </w:rPr>
        <w:t>6.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</w:t>
      </w:r>
      <w:r>
        <w:rPr>
          <w:rStyle w:val="s0"/>
        </w:rPr>
        <w:t xml:space="preserve"> срок исполнения плана мероприятий, 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300F81">
      <w:pPr>
        <w:ind w:firstLine="400"/>
        <w:jc w:val="both"/>
      </w:pPr>
      <w: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29. Проверка деятельности микрофинансовой</w:t>
      </w:r>
      <w:r>
        <w:rPr>
          <w:rStyle w:val="s1"/>
        </w:rPr>
        <w:t xml:space="preserve"> организации</w:t>
      </w:r>
    </w:p>
    <w:p w:rsidR="00000000" w:rsidRDefault="00300F81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300F81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</w:t>
      </w:r>
      <w:r>
        <w:rPr>
          <w:rStyle w:val="s0"/>
        </w:rPr>
        <w:t>ходимой для выполнения проверки информации.</w:t>
      </w:r>
    </w:p>
    <w:p w:rsidR="00000000" w:rsidRDefault="00300F81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300F81">
      <w:pPr>
        <w:ind w:firstLine="400"/>
        <w:jc w:val="both"/>
      </w:pPr>
      <w:r>
        <w:rPr>
          <w:rStyle w:val="s0"/>
        </w:rPr>
        <w:t>4. Лица, осуществляющие проверку, несут отве</w:t>
      </w:r>
      <w:r>
        <w:rPr>
          <w:rStyle w:val="s0"/>
        </w:rPr>
        <w:t>тственность за разглашение сведений, полученных в ходе проверки деятельности микрофинансовой организации, составляющих охраняемую законом тайну, в соответствии с законами Республики Казахстан.</w:t>
      </w:r>
    </w:p>
    <w:p w:rsidR="00000000" w:rsidRDefault="00300F8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00F8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300F81">
      <w:pPr>
        <w:jc w:val="center"/>
      </w:pPr>
      <w:bookmarkStart w:id="41" w:name="SUB300000"/>
      <w:bookmarkEnd w:id="41"/>
      <w:r>
        <w:rPr>
          <w:rStyle w:val="s1"/>
        </w:rPr>
        <w:t>Глава 5. Заключительные и переходные положения</w:t>
      </w:r>
    </w:p>
    <w:p w:rsidR="00000000" w:rsidRDefault="00300F81">
      <w:pPr>
        <w:jc w:val="center"/>
      </w:pPr>
      <w:r>
        <w:rPr>
          <w:rStyle w:val="s1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30.</w:t>
      </w:r>
      <w:r>
        <w:rPr>
          <w:rStyle w:val="s1"/>
        </w:rPr>
        <w:t xml:space="preserve"> Ответственность за нарушение законодательства Республики Казахстан о микрофинансовых организациях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законами Республики Казахстан. </w:t>
      </w:r>
    </w:p>
    <w:p w:rsidR="00000000" w:rsidRDefault="00300F81">
      <w:pPr>
        <w:ind w:firstLine="400"/>
        <w:jc w:val="both"/>
      </w:pPr>
      <w:r>
        <w:rPr>
          <w:rStyle w:val="s0"/>
        </w:rP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31. Переходные положения</w:t>
      </w:r>
    </w:p>
    <w:p w:rsidR="00000000" w:rsidRDefault="00300F81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>В случае несоблюд</w:t>
      </w:r>
      <w:r>
        <w:rPr>
          <w:rStyle w:val="s0"/>
        </w:rPr>
        <w:t>ения требования, установленного 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300F81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января 2016 года подлежат реоргани</w:t>
      </w:r>
      <w:r>
        <w:rPr>
          <w:rStyle w:val="s0"/>
        </w:rPr>
        <w:t>зации либо ликвидации в соответствии с законами Республики Казахстан.</w:t>
      </w:r>
    </w:p>
    <w:p w:rsidR="00000000" w:rsidRDefault="00300F81">
      <w:pPr>
        <w:ind w:firstLine="400"/>
        <w:jc w:val="both"/>
      </w:pPr>
      <w:bookmarkStart w:id="42" w:name="SUB310300"/>
      <w:bookmarkEnd w:id="42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300F81">
      <w:pPr>
        <w:ind w:firstLine="400"/>
        <w:jc w:val="both"/>
      </w:pPr>
      <w:r>
        <w:rPr>
          <w:rStyle w:val="s0"/>
        </w:rPr>
        <w:t>4. Микрокредитные органи</w:t>
      </w:r>
      <w:r>
        <w:rPr>
          <w:rStyle w:val="s0"/>
        </w:rPr>
        <w:t xml:space="preserve">зации до 1 января 2016 года руководствуются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</w:t>
        </w:r>
        <w:r>
          <w:rPr>
            <w:rStyle w:val="a3"/>
          </w:rPr>
          <w:t>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</w:t>
        </w:r>
        <w:r>
          <w:rPr>
            <w:rStyle w:val="a3"/>
          </w:rPr>
          <w:t>кта 3 статьи 12</w:t>
        </w:r>
      </w:hyperlink>
      <w:r>
        <w:rPr>
          <w:rStyle w:val="s0"/>
        </w:rPr>
        <w:t xml:space="preserve"> настоящего Закона не распространяется на некоммерческие микрокредитные организации.</w:t>
      </w:r>
    </w:p>
    <w:p w:rsidR="00000000" w:rsidRDefault="00300F81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</w:t>
      </w:r>
      <w:r>
        <w:rPr>
          <w:rStyle w:val="s0"/>
        </w:rPr>
        <w:t xml:space="preserve">давать против них провизии (резервы) в соответствии с </w:t>
      </w:r>
      <w:hyperlink r:id="rId93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</w:t>
      </w:r>
      <w:r>
        <w:rPr>
          <w:rStyle w:val="s0"/>
        </w:rPr>
        <w:t xml:space="preserve"> поступлений налогов и других обязательных платежей в бюджет.</w:t>
      </w:r>
    </w:p>
    <w:p w:rsidR="00000000" w:rsidRDefault="00300F81">
      <w:pPr>
        <w:ind w:firstLine="400"/>
        <w:jc w:val="both"/>
      </w:pPr>
      <w:r>
        <w:rPr>
          <w:rStyle w:val="s0"/>
        </w:rPr>
        <w:t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</w:t>
      </w:r>
      <w:r>
        <w:rPr>
          <w:rStyle w:val="s0"/>
        </w:rPr>
        <w:t xml:space="preserve">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300F81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</w:t>
      </w:r>
      <w:r>
        <w:rPr>
          <w:rStyle w:val="s0"/>
        </w:rPr>
        <w:t>р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300F81">
      <w:pPr>
        <w:ind w:firstLine="400"/>
        <w:jc w:val="both"/>
      </w:pPr>
      <w:r>
        <w:t> </w:t>
      </w:r>
    </w:p>
    <w:p w:rsidR="00000000" w:rsidRDefault="00300F81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94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95" w:anchor="sub_id=41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6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>Статья 31-1. Уведомление об утверждении услуг по предоставлению микрокредитов</w:t>
      </w:r>
    </w:p>
    <w:p w:rsidR="00000000" w:rsidRDefault="00300F81">
      <w:pPr>
        <w:ind w:firstLine="426"/>
        <w:jc w:val="both"/>
      </w:pPr>
      <w:r>
        <w:t xml:space="preserve">Микрофинансовая организация обязана уведомить уполномоченный орган об утверждении услуг по предоставлению микрокредитов органом микрофинансовой организации, уполномоченным на утверждение услуг по предоставлению микрокредитов, в течение десяти рабочих дней </w:t>
      </w:r>
      <w:r>
        <w:t xml:space="preserve">со дня их утверждения, в порядке, установленном </w:t>
      </w:r>
      <w:hyperlink r:id="rId97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300F81">
      <w:pPr>
        <w:ind w:firstLine="426"/>
        <w:jc w:val="both"/>
      </w:pPr>
      <w:r>
        <w:t>К уведомлению микрофинансовые организации прилагают следующие документы:</w:t>
      </w:r>
    </w:p>
    <w:p w:rsidR="00000000" w:rsidRDefault="00300F81">
      <w:pPr>
        <w:ind w:firstLine="426"/>
        <w:jc w:val="both"/>
      </w:pPr>
      <w:r>
        <w:t>типовую ф</w:t>
      </w:r>
      <w:r>
        <w:t>орму договора о предоставлении микрокредита, утвержденную микрофинансовой организацией;</w:t>
      </w:r>
    </w:p>
    <w:p w:rsidR="00000000" w:rsidRDefault="00300F81">
      <w:pPr>
        <w:ind w:firstLine="400"/>
        <w:jc w:val="both"/>
      </w:pPr>
      <w:r>
        <w:t>выписку из решения микрофинансовой организации об утверждении типовой формы договора о предоставлении микрокредита.</w:t>
      </w:r>
    </w:p>
    <w:p w:rsidR="00000000" w:rsidRDefault="00300F81">
      <w:pPr>
        <w:ind w:firstLine="400"/>
        <w:jc w:val="both"/>
      </w:pPr>
      <w:r>
        <w:t> </w:t>
      </w:r>
    </w:p>
    <w:p w:rsidR="00000000" w:rsidRDefault="00300F81">
      <w:pPr>
        <w:ind w:left="1200" w:hanging="800"/>
        <w:jc w:val="both"/>
      </w:pPr>
      <w:r>
        <w:rPr>
          <w:rStyle w:val="s1"/>
        </w:rPr>
        <w:t xml:space="preserve">Статья 32. Порядок введения в действие настоящего </w:t>
      </w:r>
      <w:r>
        <w:rPr>
          <w:rStyle w:val="s1"/>
        </w:rPr>
        <w:t>Закона</w:t>
      </w:r>
    </w:p>
    <w:p w:rsidR="00000000" w:rsidRDefault="00300F81">
      <w:pPr>
        <w:ind w:firstLine="400"/>
        <w:jc w:val="both"/>
      </w:pPr>
      <w:bookmarkStart w:id="43" w:name="SUB320100"/>
      <w:bookmarkEnd w:id="43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9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</w:t>
        </w:r>
        <w:r>
          <w:rPr>
            <w:rStyle w:val="a3"/>
          </w:rPr>
          <w:t>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300F81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9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</w:t>
      </w:r>
      <w:r>
        <w:rPr>
          <w:rStyle w:val="s0"/>
        </w:rPr>
        <w:t>ости Парламента Республики Казахстан, 2003 г., № 4, ст. 23; 2006 г., № 11, ст. 55; № 23, ст. 140; 2010 г., № 7, ст. 28; 2011 г., № 3, ст. 32).</w:t>
      </w:r>
    </w:p>
    <w:p w:rsidR="00000000" w:rsidRDefault="00300F81">
      <w:pPr>
        <w:autoSpaceDE w:val="0"/>
        <w:autoSpaceDN w:val="0"/>
        <w:ind w:firstLine="426"/>
      </w:pPr>
      <w:r>
        <w:t> </w:t>
      </w:r>
    </w:p>
    <w:p w:rsidR="00000000" w:rsidRDefault="00300F81">
      <w:pPr>
        <w:autoSpaceDE w:val="0"/>
        <w:autoSpaceDN w:val="0"/>
        <w:ind w:firstLine="426"/>
      </w:pPr>
      <w:r>
        <w:t> </w:t>
      </w:r>
    </w:p>
    <w:p w:rsidR="00000000" w:rsidRDefault="00300F81">
      <w:pPr>
        <w:ind w:firstLine="567"/>
      </w:pPr>
      <w:r>
        <w:rPr>
          <w:b/>
          <w:bCs/>
        </w:rPr>
        <w:t xml:space="preserve">Президент </w:t>
      </w:r>
    </w:p>
    <w:p w:rsidR="00000000" w:rsidRDefault="00300F81">
      <w:r>
        <w:rPr>
          <w:b/>
          <w:bCs/>
        </w:rPr>
        <w:t xml:space="preserve">Республики Казахстан </w:t>
      </w:r>
    </w:p>
    <w:p w:rsidR="00000000" w:rsidRDefault="00300F81">
      <w:pPr>
        <w:ind w:firstLine="567"/>
      </w:pPr>
      <w:r>
        <w:t> </w:t>
      </w:r>
    </w:p>
    <w:p w:rsidR="00000000" w:rsidRDefault="00300F8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00F81">
      <w:pPr>
        <w:ind w:firstLine="400"/>
        <w:jc w:val="both"/>
      </w:pPr>
      <w:r>
        <w:t> </w:t>
      </w:r>
    </w:p>
    <w:p w:rsidR="00000000" w:rsidRDefault="00300F81">
      <w:pPr>
        <w:ind w:firstLine="400"/>
        <w:jc w:val="both"/>
      </w:pPr>
      <w:r>
        <w:t> </w:t>
      </w:r>
    </w:p>
    <w:p w:rsidR="00000000" w:rsidRDefault="00300F81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300F81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F81" w:rsidRDefault="00300F81" w:rsidP="00300F81">
      <w:r>
        <w:separator/>
      </w:r>
    </w:p>
  </w:endnote>
  <w:endnote w:type="continuationSeparator" w:id="0">
    <w:p w:rsidR="00300F81" w:rsidRDefault="00300F81" w:rsidP="00300F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F81" w:rsidRDefault="00300F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F81" w:rsidRDefault="00300F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F81" w:rsidRDefault="00300F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F81" w:rsidRDefault="00300F81" w:rsidP="00300F81">
      <w:r>
        <w:separator/>
      </w:r>
    </w:p>
  </w:footnote>
  <w:footnote w:type="continuationSeparator" w:id="0">
    <w:p w:rsidR="00300F81" w:rsidRDefault="00300F81" w:rsidP="00300F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F81" w:rsidRDefault="00300F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F81" w:rsidRDefault="00300F81" w:rsidP="00300F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0F81" w:rsidRPr="00300F81" w:rsidRDefault="00300F81" w:rsidP="00300F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26.11.2012 № 56-V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F81" w:rsidRDefault="00300F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0F81"/>
    <w:rsid w:val="00300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0F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0F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0F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0F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0F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0F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0F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0F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604716" TargetMode="External"/><Relationship Id="rId21" Type="http://schemas.openxmlformats.org/officeDocument/2006/relationships/hyperlink" Target="http://online.zakon.kz/Document/?doc_id=36830147" TargetMode="External"/><Relationship Id="rId42" Type="http://schemas.openxmlformats.org/officeDocument/2006/relationships/hyperlink" Target="http://online.zakon.kz/Document/?doc_id=31565956" TargetMode="External"/><Relationship Id="rId47" Type="http://schemas.openxmlformats.org/officeDocument/2006/relationships/hyperlink" Target="http://online.zakon.kz/Document/?doc_id=39604716" TargetMode="External"/><Relationship Id="rId63" Type="http://schemas.openxmlformats.org/officeDocument/2006/relationships/hyperlink" Target="http://online.zakon.kz/Document/?doc_id=31518926" TargetMode="External"/><Relationship Id="rId68" Type="http://schemas.openxmlformats.org/officeDocument/2006/relationships/hyperlink" Target="http://online.zakon.kz/Document/?doc_id=31635480" TargetMode="External"/><Relationship Id="rId84" Type="http://schemas.openxmlformats.org/officeDocument/2006/relationships/hyperlink" Target="http://online.zakon.kz/Document/?doc_id=31565956" TargetMode="External"/><Relationship Id="rId89" Type="http://schemas.openxmlformats.org/officeDocument/2006/relationships/hyperlink" Target="http://online.zakon.kz/Document/?doc_id=39236412" TargetMode="External"/><Relationship Id="rId16" Type="http://schemas.openxmlformats.org/officeDocument/2006/relationships/hyperlink" Target="http://online.zakon.kz/Document/?doc_id=39604716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1003646" TargetMode="External"/><Relationship Id="rId32" Type="http://schemas.openxmlformats.org/officeDocument/2006/relationships/hyperlink" Target="http://online.zakon.kz/Document/?doc_id=39604716" TargetMode="External"/><Relationship Id="rId37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1548165" TargetMode="External"/><Relationship Id="rId58" Type="http://schemas.openxmlformats.org/officeDocument/2006/relationships/hyperlink" Target="http://online.zakon.kz/Document/?doc_id=1049236" TargetMode="External"/><Relationship Id="rId74" Type="http://schemas.openxmlformats.org/officeDocument/2006/relationships/hyperlink" Target="http://online.zakon.kz/Document/?doc_id=31334089" TargetMode="External"/><Relationship Id="rId79" Type="http://schemas.openxmlformats.org/officeDocument/2006/relationships/hyperlink" Target="http://online.zakon.kz/Document/?doc_id=31334089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604716" TargetMode="External"/><Relationship Id="rId95" Type="http://schemas.openxmlformats.org/officeDocument/2006/relationships/hyperlink" Target="http://online.zakon.kz/Document/?doc_id=39879187" TargetMode="External"/><Relationship Id="rId22" Type="http://schemas.openxmlformats.org/officeDocument/2006/relationships/hyperlink" Target="http://online.zakon.kz/Document/?doc_id=1049236" TargetMode="External"/><Relationship Id="rId27" Type="http://schemas.openxmlformats.org/officeDocument/2006/relationships/hyperlink" Target="http://online.zakon.kz/Document/?doc_id=39236412" TargetMode="External"/><Relationship Id="rId43" Type="http://schemas.openxmlformats.org/officeDocument/2006/relationships/hyperlink" Target="http://online.zakon.kz/Document/?doc_id=30466908" TargetMode="External"/><Relationship Id="rId48" Type="http://schemas.openxmlformats.org/officeDocument/2006/relationships/hyperlink" Target="http://online.zakon.kz/Document/?doc_id=39236412" TargetMode="External"/><Relationship Id="rId64" Type="http://schemas.openxmlformats.org/officeDocument/2006/relationships/hyperlink" Target="http://online.zakon.kz/Document/?doc_id=39604716" TargetMode="External"/><Relationship Id="rId69" Type="http://schemas.openxmlformats.org/officeDocument/2006/relationships/hyperlink" Target="http://online.zakon.kz/Document/?doc_id=31636612" TargetMode="External"/><Relationship Id="rId80" Type="http://schemas.openxmlformats.org/officeDocument/2006/relationships/hyperlink" Target="http://online.zakon.kz/Document/?doc_id=31342605" TargetMode="External"/><Relationship Id="rId85" Type="http://schemas.openxmlformats.org/officeDocument/2006/relationships/hyperlink" Target="http://online.zakon.kz/Document/?doc_id=30466908" TargetMode="External"/><Relationship Id="rId12" Type="http://schemas.openxmlformats.org/officeDocument/2006/relationships/hyperlink" Target="http://online.zakon.kz/Document/?doc_id=1009179" TargetMode="External"/><Relationship Id="rId17" Type="http://schemas.openxmlformats.org/officeDocument/2006/relationships/hyperlink" Target="http://online.zakon.kz/Document/?doc_id=39236412" TargetMode="External"/><Relationship Id="rId33" Type="http://schemas.openxmlformats.org/officeDocument/2006/relationships/hyperlink" Target="http://online.zakon.kz/Document/?doc_id=39604716" TargetMode="External"/><Relationship Id="rId38" Type="http://schemas.openxmlformats.org/officeDocument/2006/relationships/hyperlink" Target="http://online.zakon.kz/Document/?doc_id=39604716" TargetMode="External"/><Relationship Id="rId59" Type="http://schemas.openxmlformats.org/officeDocument/2006/relationships/hyperlink" Target="http://online.zakon.kz/Document/?doc_id=31334394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39604716" TargetMode="External"/><Relationship Id="rId41" Type="http://schemas.openxmlformats.org/officeDocument/2006/relationships/hyperlink" Target="http://online.zakon.kz/Document/?doc_id=31565905" TargetMode="External"/><Relationship Id="rId54" Type="http://schemas.openxmlformats.org/officeDocument/2006/relationships/hyperlink" Target="http://online.zakon.kz/Document/?doc_id=31625633" TargetMode="External"/><Relationship Id="rId62" Type="http://schemas.openxmlformats.org/officeDocument/2006/relationships/hyperlink" Target="http://online.zakon.kz/Document/?doc_id=31518781" TargetMode="External"/><Relationship Id="rId70" Type="http://schemas.openxmlformats.org/officeDocument/2006/relationships/hyperlink" Target="http://online.zakon.kz/Document/?doc_id=31645319" TargetMode="External"/><Relationship Id="rId75" Type="http://schemas.openxmlformats.org/officeDocument/2006/relationships/hyperlink" Target="http://online.zakon.kz/Document/?doc_id=31334089" TargetMode="External"/><Relationship Id="rId83" Type="http://schemas.openxmlformats.org/officeDocument/2006/relationships/hyperlink" Target="http://online.zakon.kz/Document/?doc_id=31565905" TargetMode="External"/><Relationship Id="rId88" Type="http://schemas.openxmlformats.org/officeDocument/2006/relationships/hyperlink" Target="http://online.zakon.kz/Document/?doc_id=39604716" TargetMode="External"/><Relationship Id="rId91" Type="http://schemas.openxmlformats.org/officeDocument/2006/relationships/hyperlink" Target="http://online.zakon.kz/Document/?doc_id=39236412" TargetMode="External"/><Relationship Id="rId96" Type="http://schemas.openxmlformats.org/officeDocument/2006/relationships/hyperlink" Target="http://online.zakon.kz/Document/?doc_id=3475390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753907" TargetMode="External"/><Relationship Id="rId23" Type="http://schemas.openxmlformats.org/officeDocument/2006/relationships/hyperlink" Target="http://online.zakon.kz/Document/?doc_id=39604716" TargetMode="External"/><Relationship Id="rId28" Type="http://schemas.openxmlformats.org/officeDocument/2006/relationships/hyperlink" Target="http://online.zakon.kz/Document/?doc_id=39604716" TargetMode="External"/><Relationship Id="rId36" Type="http://schemas.openxmlformats.org/officeDocument/2006/relationships/hyperlink" Target="http://online.zakon.kz/Document/?doc_id=39604716" TargetMode="External"/><Relationship Id="rId49" Type="http://schemas.openxmlformats.org/officeDocument/2006/relationships/hyperlink" Target="http://online.zakon.kz/Document/?doc_id=1003646" TargetMode="External"/><Relationship Id="rId57" Type="http://schemas.openxmlformats.org/officeDocument/2006/relationships/hyperlink" Target="http://online.zakon.kz/Document/?doc_id=39236412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31314817" TargetMode="External"/><Relationship Id="rId31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31337774" TargetMode="External"/><Relationship Id="rId52" Type="http://schemas.openxmlformats.org/officeDocument/2006/relationships/hyperlink" Target="http://online.zakon.kz/Document/?doc_id=31334394" TargetMode="External"/><Relationship Id="rId60" Type="http://schemas.openxmlformats.org/officeDocument/2006/relationships/hyperlink" Target="http://online.zakon.kz/Document/?doc_id=31645319" TargetMode="External"/><Relationship Id="rId65" Type="http://schemas.openxmlformats.org/officeDocument/2006/relationships/hyperlink" Target="http://online.zakon.kz/Document/?doc_id=39236412" TargetMode="External"/><Relationship Id="rId73" Type="http://schemas.openxmlformats.org/officeDocument/2006/relationships/hyperlink" Target="http://online.zakon.kz/Document/?doc_id=39236412" TargetMode="External"/><Relationship Id="rId78" Type="http://schemas.openxmlformats.org/officeDocument/2006/relationships/hyperlink" Target="http://online.zakon.kz/Document/?doc_id=31334089" TargetMode="External"/><Relationship Id="rId81" Type="http://schemas.openxmlformats.org/officeDocument/2006/relationships/hyperlink" Target="http://online.zakon.kz/Document/?doc_id=31342605" TargetMode="External"/><Relationship Id="rId86" Type="http://schemas.openxmlformats.org/officeDocument/2006/relationships/hyperlink" Target="http://online.zakon.kz/Document/?doc_id=39879187" TargetMode="External"/><Relationship Id="rId94" Type="http://schemas.openxmlformats.org/officeDocument/2006/relationships/hyperlink" Target="http://online.zakon.kz/Document/?doc_id=31548165" TargetMode="External"/><Relationship Id="rId99" Type="http://schemas.openxmlformats.org/officeDocument/2006/relationships/hyperlink" Target="http://online.zakon.kz/Document/?doc_id=1038154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26672" TargetMode="External"/><Relationship Id="rId18" Type="http://schemas.openxmlformats.org/officeDocument/2006/relationships/hyperlink" Target="http://online.zakon.kz/Document/?doc_id=39604716" TargetMode="External"/><Relationship Id="rId39" Type="http://schemas.openxmlformats.org/officeDocument/2006/relationships/hyperlink" Target="http://online.zakon.kz/Document/?doc_id=39604716" TargetMode="External"/><Relationship Id="rId34" Type="http://schemas.openxmlformats.org/officeDocument/2006/relationships/hyperlink" Target="http://online.zakon.kz/Document/?doc_id=31329515" TargetMode="External"/><Relationship Id="rId50" Type="http://schemas.openxmlformats.org/officeDocument/2006/relationships/hyperlink" Target="http://online.zakon.kz/Document/?doc_id=31334089" TargetMode="External"/><Relationship Id="rId55" Type="http://schemas.openxmlformats.org/officeDocument/2006/relationships/hyperlink" Target="http://online.zakon.kz/Document/?doc_id=31334394" TargetMode="External"/><Relationship Id="rId76" Type="http://schemas.openxmlformats.org/officeDocument/2006/relationships/hyperlink" Target="http://online.zakon.kz/Document/?doc_id=31334089" TargetMode="External"/><Relationship Id="rId97" Type="http://schemas.openxmlformats.org/officeDocument/2006/relationships/hyperlink" Target="http://online.zakon.kz/Document/?doc_id=31548200" TargetMode="External"/><Relationship Id="rId104" Type="http://schemas.openxmlformats.org/officeDocument/2006/relationships/header" Target="header3.xm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1646631" TargetMode="External"/><Relationship Id="rId92" Type="http://schemas.openxmlformats.org/officeDocument/2006/relationships/hyperlink" Target="http://online.zakon.kz/Document/?doc_id=3960471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604716" TargetMode="External"/><Relationship Id="rId24" Type="http://schemas.openxmlformats.org/officeDocument/2006/relationships/hyperlink" Target="http://online.zakon.kz/Document/?doc_id=39236412" TargetMode="External"/><Relationship Id="rId40" Type="http://schemas.openxmlformats.org/officeDocument/2006/relationships/hyperlink" Target="http://online.zakon.kz/Document/?doc_id=39604716" TargetMode="External"/><Relationship Id="rId45" Type="http://schemas.openxmlformats.org/officeDocument/2006/relationships/hyperlink" Target="http://online.zakon.kz/Document/?doc_id=31334089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4753907" TargetMode="External"/><Relationship Id="rId61" Type="http://schemas.openxmlformats.org/officeDocument/2006/relationships/hyperlink" Target="http://online.zakon.kz/Document/?doc_id=31646631" TargetMode="External"/><Relationship Id="rId82" Type="http://schemas.openxmlformats.org/officeDocument/2006/relationships/hyperlink" Target="http://online.zakon.kz/Document/?doc_id=31342605" TargetMode="External"/><Relationship Id="rId19" Type="http://schemas.openxmlformats.org/officeDocument/2006/relationships/hyperlink" Target="http://online.zakon.kz/Document/?doc_id=39236412" TargetMode="External"/><Relationship Id="rId14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9604716" TargetMode="External"/><Relationship Id="rId35" Type="http://schemas.openxmlformats.org/officeDocument/2006/relationships/hyperlink" Target="http://online.zakon.kz/Document/?doc_id=34535610" TargetMode="External"/><Relationship Id="rId56" Type="http://schemas.openxmlformats.org/officeDocument/2006/relationships/hyperlink" Target="http://online.zakon.kz/Document/?doc_id=39604716" TargetMode="External"/><Relationship Id="rId77" Type="http://schemas.openxmlformats.org/officeDocument/2006/relationships/hyperlink" Target="http://online.zakon.kz/Document/?doc_id=31334089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2144169" TargetMode="External"/><Relationship Id="rId72" Type="http://schemas.openxmlformats.org/officeDocument/2006/relationships/hyperlink" Target="http://online.zakon.kz/Document/?doc_id=39604716" TargetMode="External"/><Relationship Id="rId93" Type="http://schemas.openxmlformats.org/officeDocument/2006/relationships/hyperlink" Target="http://online.zakon.kz/Document/?doc_id=31337774" TargetMode="External"/><Relationship Id="rId98" Type="http://schemas.openxmlformats.org/officeDocument/2006/relationships/hyperlink" Target="http://online.zakon.kz/Document/?doc_id=3130010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604716" TargetMode="External"/><Relationship Id="rId46" Type="http://schemas.openxmlformats.org/officeDocument/2006/relationships/hyperlink" Target="http://online.zakon.kz/Document/?doc_id=31342605" TargetMode="External"/><Relationship Id="rId67" Type="http://schemas.openxmlformats.org/officeDocument/2006/relationships/hyperlink" Target="http://online.zakon.kz/Document/?doc_id=316176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6502</Words>
  <Characters>56323</Characters>
  <Application>Microsoft Office Word</Application>
  <DocSecurity>0</DocSecurity>
  <Lines>469</Lines>
  <Paragraphs>125</Paragraphs>
  <ScaleCrop>false</ScaleCrop>
  <Company/>
  <LinksUpToDate>false</LinksUpToDate>
  <CharactersWithSpaces>62700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26.11.2012 № 56-V (©Paragraph 2023)</dc:title>
  <dc:subject/>
  <dc:creator>Сергей М</dc:creator>
  <cp:keywords/>
  <dc:description/>
  <cp:lastModifiedBy>Сергей М</cp:lastModifiedBy>
  <cp:revision>2</cp:revision>
  <dcterms:created xsi:type="dcterms:W3CDTF">2023-10-10T06:40:00Z</dcterms:created>
  <dcterms:modified xsi:type="dcterms:W3CDTF">2023-10-10T06:40:00Z</dcterms:modified>
</cp:coreProperties>
</file>