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DC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8 ноября 2019 года № 836 «О внесении изменений и дополнений в приказ исполняющего обязанности Министра индустрии и инфраструктурного развития Республики Казахстан от 31 января 2</w:t>
      </w:r>
      <w:r>
        <w:rPr>
          <w:rStyle w:val="s0"/>
          <w:b/>
          <w:bCs/>
        </w:rPr>
        <w:t>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(утратил силу)</w:t>
      </w:r>
    </w:p>
    <w:p w:rsidR="00000000" w:rsidRDefault="00165DC6">
      <w:pPr>
        <w:pStyle w:val="pj"/>
      </w:pPr>
      <w:r>
        <w:rPr>
          <w:rStyle w:val="s0"/>
          <w:b/>
          <w:bCs/>
        </w:rPr>
        <w:t> </w:t>
      </w:r>
    </w:p>
    <w:p w:rsidR="00000000" w:rsidRDefault="00165DC6">
      <w:pPr>
        <w:pStyle w:val="pj"/>
      </w:pPr>
      <w:r>
        <w:rPr>
          <w:rStyle w:val="s0"/>
        </w:rPr>
        <w:t xml:space="preserve">Опубликован: </w:t>
      </w:r>
      <w:hyperlink r:id="rId7" w:anchor="!/doc/136112/rus" w:tgtFrame="_blank" w:history="1">
        <w:r>
          <w:rPr>
            <w:rStyle w:val="a4"/>
          </w:rPr>
          <w:t>ИС «Эталонный контрольный банк НПА РК в электронном виде» 22 ноября 2019 г.</w:t>
        </w:r>
      </w:hyperlink>
    </w:p>
    <w:p w:rsidR="00000000" w:rsidRDefault="00165DC6">
      <w:pPr>
        <w:pStyle w:val="pj"/>
      </w:pPr>
      <w:r>
        <w:rPr>
          <w:rStyle w:val="s0"/>
          <w:b/>
          <w:bCs/>
        </w:rPr>
        <w:t> </w:t>
      </w:r>
    </w:p>
    <w:p w:rsidR="00000000" w:rsidRDefault="00165DC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транспорта РК от 18 апреля 2025 года № 124</w:t>
      </w:r>
    </w:p>
    <w:p w:rsidR="00000000" w:rsidRDefault="00165DC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DC6" w:rsidRDefault="00165DC6" w:rsidP="00165DC6">
      <w:r>
        <w:separator/>
      </w:r>
    </w:p>
  </w:endnote>
  <w:endnote w:type="continuationSeparator" w:id="0">
    <w:p w:rsidR="00165DC6" w:rsidRDefault="00165DC6" w:rsidP="00165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DC6" w:rsidRDefault="00165DC6" w:rsidP="00165DC6">
      <w:r>
        <w:separator/>
      </w:r>
    </w:p>
  </w:footnote>
  <w:footnote w:type="continuationSeparator" w:id="0">
    <w:p w:rsidR="00165DC6" w:rsidRDefault="00165DC6" w:rsidP="00165D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 w:rsidP="00165D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DC6" w:rsidRPr="00165DC6" w:rsidRDefault="00165DC6" w:rsidP="00165D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8 ноября 2019 года № 836 «О внесении изменений и дополнений в приказ исполняющего обязанности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C6" w:rsidRDefault="00165D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DC6"/>
    <w:rsid w:val="0016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D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D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D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D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D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D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D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D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582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729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2025-05-22T08:15:00Z</dcterms:created>
  <dcterms:modified xsi:type="dcterms:W3CDTF">2025-05-22T08:15:00Z</dcterms:modified>
</cp:coreProperties>
</file>