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2A2">
      <w:pPr>
        <w:pStyle w:val="pr"/>
      </w:pPr>
      <w:bookmarkStart w:id="0" w:name="_GoBack"/>
      <w:bookmarkEnd w:id="0"/>
      <w:r>
        <w:t>16.06.2016</w:t>
      </w:r>
    </w:p>
    <w:p w:rsidR="00000000" w:rsidRDefault="003662A2">
      <w:pPr>
        <w:pStyle w:val="pc"/>
      </w:pPr>
      <w:r>
        <w:rPr>
          <w:rStyle w:val="s1"/>
        </w:rPr>
        <w:t>Е.Досаева избрали членом президиума НПП</w:t>
      </w:r>
    </w:p>
    <w:p w:rsidR="00000000" w:rsidRDefault="003662A2">
      <w:pPr>
        <w:pStyle w:val="pc"/>
      </w:pPr>
      <w:r>
        <w:rPr>
          <w:rStyle w:val="s1"/>
        </w:rPr>
        <w:t> </w:t>
      </w:r>
    </w:p>
    <w:p w:rsidR="00000000" w:rsidRDefault="003662A2">
      <w:pPr>
        <w:pStyle w:val="pj"/>
      </w:pPr>
      <w:r>
        <w:rPr>
          <w:b/>
          <w:bCs/>
        </w:rPr>
        <w:t xml:space="preserve">Бывшего министра национальной экономики Казахстана, нынешнего председателя правления АО «Национальный управляющий холдинг «Байтерек» </w:t>
      </w:r>
      <w:r>
        <w:rPr>
          <w:rStyle w:val="s0"/>
          <w:b/>
          <w:bCs/>
        </w:rPr>
        <w:t>Ерболата Досаева</w:t>
      </w:r>
      <w:r>
        <w:rPr>
          <w:b/>
          <w:bCs/>
        </w:rPr>
        <w:t xml:space="preserve"> </w:t>
      </w:r>
      <w:r>
        <w:rPr>
          <w:b/>
          <w:bCs/>
        </w:rPr>
        <w:t>избрали членом президиума Национальной палаты предпринимателей (НПП) Казахстана, сообщает МИА «</w:t>
      </w:r>
      <w:r>
        <w:rPr>
          <w:rStyle w:val="s0"/>
        </w:rPr>
        <w:t>Казинформ</w:t>
      </w:r>
      <w:r>
        <w:rPr>
          <w:b/>
          <w:bCs/>
        </w:rPr>
        <w:t>».</w:t>
      </w:r>
    </w:p>
    <w:p w:rsidR="00000000" w:rsidRDefault="003662A2">
      <w:pPr>
        <w:pStyle w:val="pj"/>
      </w:pPr>
      <w:r>
        <w:t>«Предлагается прекратить полномочия некоторых членов президиума общественных деятелей РК Куандыка Бишембаева и Сабыра Есенбекова. При этом, в настоящ</w:t>
      </w:r>
      <w:r>
        <w:t>ее время прорабатывается вопрос о назначении К. Бишембаева членом президиума НПП в качестве представителя в Правительстве РК в соответствии с Законом «О НПП». В этой связи предлагается рассмотреть кандидатуру Ерболата Досаева, Мейрамкуль Дусбаевой, Динмуха</w:t>
      </w:r>
      <w:r>
        <w:t>мбета Идрисова для избрания в качестве членов президиума общественных деятелей РК», - сообщил сегодня на третьем съезде палаты председатель президиума НПП Тимур Кулибаев.</w:t>
      </w:r>
    </w:p>
    <w:p w:rsidR="00000000" w:rsidRDefault="003662A2">
      <w:pPr>
        <w:pStyle w:val="pj"/>
      </w:pPr>
      <w:r>
        <w:t>Вопрос был вынесен на рассмотрение съезда, делегаты проголосовали единогласно. Отмети</w:t>
      </w:r>
      <w:r>
        <w:t xml:space="preserve">м, что в соответствии с </w:t>
      </w:r>
      <w:hyperlink r:id="rId7" w:history="1">
        <w:r>
          <w:rPr>
            <w:rStyle w:val="a4"/>
          </w:rPr>
          <w:t>Законом</w:t>
        </w:r>
      </w:hyperlink>
      <w:r>
        <w:t xml:space="preserve"> «О Национальной палате предпринимателей РК» президиум палаты состоит из 52 членов. Срок полномочий избираемых членов президиума составляет четыре года.</w:t>
      </w:r>
    </w:p>
    <w:p w:rsidR="00000000" w:rsidRDefault="003662A2">
      <w:pPr>
        <w:pStyle w:val="pj"/>
      </w:pPr>
      <w:r>
        <w:t>«Выража</w:t>
      </w:r>
      <w:r>
        <w:t>ю благодарность членам президиума, полномочия которых сегодня прекращены за значительный вклад в становление и развитие НПП. Убежден, что вы и дальше продолжите принимать активное и конструктивное участие в деятельности НПП», - подчеркнул он.</w:t>
      </w:r>
    </w:p>
    <w:p w:rsidR="00000000" w:rsidRDefault="003662A2">
      <w:pPr>
        <w:pStyle w:val="pj"/>
      </w:pPr>
      <w:r>
        <w:t> </w:t>
      </w:r>
    </w:p>
    <w:p w:rsidR="00000000" w:rsidRDefault="003662A2">
      <w:pPr>
        <w:pStyle w:val="pj"/>
      </w:pPr>
      <w:r>
        <w:rPr>
          <w:b/>
          <w:bCs/>
        </w:rPr>
        <w:t>Дамир Байма</w:t>
      </w:r>
      <w:r>
        <w:rPr>
          <w:b/>
          <w:bCs/>
        </w:rPr>
        <w:t xml:space="preserve">нов </w:t>
      </w:r>
    </w:p>
    <w:p w:rsidR="00000000" w:rsidRDefault="003662A2">
      <w:pPr>
        <w:pStyle w:val="pj"/>
      </w:pPr>
      <w:r>
        <w:t> </w:t>
      </w:r>
    </w:p>
    <w:p w:rsidR="00000000" w:rsidRDefault="003662A2">
      <w:pPr>
        <w:pStyle w:val="p"/>
      </w:pPr>
      <w:r>
        <w:t> </w:t>
      </w:r>
    </w:p>
    <w:p w:rsidR="00000000" w:rsidRDefault="003662A2">
      <w:pPr>
        <w:pStyle w:val="p"/>
      </w:pPr>
      <w:r>
        <w:rPr>
          <w:sz w:val="20"/>
          <w:szCs w:val="20"/>
        </w:rPr>
        <w:t> </w:t>
      </w:r>
    </w:p>
    <w:p w:rsidR="00000000" w:rsidRDefault="003662A2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2A2" w:rsidRDefault="003662A2" w:rsidP="003662A2">
      <w:r>
        <w:separator/>
      </w:r>
    </w:p>
  </w:endnote>
  <w:endnote w:type="continuationSeparator" w:id="0">
    <w:p w:rsidR="003662A2" w:rsidRDefault="003662A2" w:rsidP="00366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2A2" w:rsidRDefault="003662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2A2" w:rsidRDefault="003662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2A2" w:rsidRDefault="003662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2A2" w:rsidRDefault="003662A2" w:rsidP="003662A2">
      <w:r>
        <w:separator/>
      </w:r>
    </w:p>
  </w:footnote>
  <w:footnote w:type="continuationSeparator" w:id="0">
    <w:p w:rsidR="003662A2" w:rsidRDefault="003662A2" w:rsidP="003662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2A2" w:rsidRDefault="003662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2A2" w:rsidRDefault="003662A2" w:rsidP="003662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2A2" w:rsidRPr="003662A2" w:rsidRDefault="003662A2" w:rsidP="003662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Е.Досаева избрали членом президиума НПП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2A2" w:rsidRDefault="003662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2A2"/>
    <w:rsid w:val="0036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662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2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2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2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662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2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2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2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65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1449</Characters>
  <Application>Microsoft Office Word</Application>
  <DocSecurity>0</DocSecurity>
  <Lines>12</Lines>
  <Paragraphs>3</Paragraphs>
  <ScaleCrop>false</ScaleCrop>
  <Company/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2025-07-18T00:44:00Z</dcterms:created>
  <dcterms:modified xsi:type="dcterms:W3CDTF">2025-07-18T00:44:00Z</dcterms:modified>
</cp:coreProperties>
</file>