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7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июля 2017 года № 2143-VIII «О внесении изменений в подраздел 10 раздела XX «Переходные положения» Налогового кодекса Украины относительно неприменения штрафных санкций за несвоевременную регистрацию налоговых и акцизных накладных в резу</w:t>
      </w:r>
      <w:r>
        <w:rPr>
          <w:rStyle w:val="s0"/>
          <w:b/>
          <w:bCs/>
        </w:rPr>
        <w:t>льтате несанкционированного вмешательства в работу компьютерных сетей налогоплательщиков»</w:t>
      </w:r>
    </w:p>
    <w:p w:rsidR="00000000" w:rsidRDefault="00F53755">
      <w:pPr>
        <w:ind w:firstLine="400"/>
        <w:jc w:val="both"/>
      </w:pPr>
      <w:r>
        <w:rPr>
          <w:rStyle w:val="s0"/>
        </w:rPr>
        <w:t> </w:t>
      </w:r>
    </w:p>
    <w:p w:rsidR="00000000" w:rsidRDefault="00F53755">
      <w:pPr>
        <w:ind w:firstLine="400"/>
        <w:jc w:val="both"/>
      </w:pPr>
      <w:r>
        <w:rPr>
          <w:rStyle w:val="s0"/>
        </w:rPr>
        <w:t>Опубликовано: Голос Украины от 25 июля 2017 года № 135</w:t>
      </w:r>
    </w:p>
    <w:p w:rsidR="00000000" w:rsidRDefault="00F5375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755" w:rsidRDefault="00F53755" w:rsidP="00F53755">
      <w:r>
        <w:separator/>
      </w:r>
    </w:p>
  </w:endnote>
  <w:endnote w:type="continuationSeparator" w:id="0">
    <w:p w:rsidR="00F53755" w:rsidRDefault="00F53755" w:rsidP="00F53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55" w:rsidRDefault="00F5375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55" w:rsidRDefault="00F5375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55" w:rsidRDefault="00F5375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755" w:rsidRDefault="00F53755" w:rsidP="00F53755">
      <w:r>
        <w:separator/>
      </w:r>
    </w:p>
  </w:footnote>
  <w:footnote w:type="continuationSeparator" w:id="0">
    <w:p w:rsidR="00F53755" w:rsidRDefault="00F53755" w:rsidP="00F53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55" w:rsidRDefault="00F5375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55" w:rsidRDefault="00F53755" w:rsidP="00F537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755" w:rsidRPr="00F53755" w:rsidRDefault="00F53755" w:rsidP="00F537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2017 года № 2143-VIII «О внесении изменений в подраздел 10 раздела XX «Переходные положения» Налогового кодекса Украины относительно неприменения штрафных санкций за несвоевременную регистрацию налоговых и акцизных накладных в результате несанкционированного вмешательства в работу компьютерных сетей налогоплательщиков»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55" w:rsidRDefault="00F5375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755"/>
    <w:rsid w:val="00F53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537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37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37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37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537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37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37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37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353</Characters>
  <Application>Microsoft Office Word</Application>
  <DocSecurity>0</DocSecurity>
  <Lines>2</Lines>
  <Paragraphs>1</Paragraphs>
  <ScaleCrop>false</ScaleCrop>
  <Company>SPecialiST RePack</Company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2017 года № 2143-VIII «О внесении изменений в подраздел 10 раздела XX «Переходные положения» Налогового кодекса Украины относительно неприменения штрафных санкций за несвоевременную регистрацию налоговых и акцизных накладных в результате несанкционированного вмешательства в работу компьютерных сетей налогоплательщиков»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2024-02-14T06:43:00Z</dcterms:created>
  <dcterms:modified xsi:type="dcterms:W3CDTF">2024-02-14T06:43:00Z</dcterms:modified>
</cp:coreProperties>
</file>