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1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29 июня 2017 года № 17/166 «Об установлении и опубликовании итогов выборов депутатов Сената Парламента Республики Казахстан, состоявшихся 28 июня 2017 года»</w:t>
      </w:r>
    </w:p>
    <w:p w:rsidR="00000000" w:rsidRDefault="000641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4118">
      <w:pPr>
        <w:ind w:firstLine="400"/>
        <w:jc w:val="both"/>
      </w:pPr>
      <w:r>
        <w:rPr>
          <w:color w:val="auto"/>
        </w:rPr>
        <w:t>Опубликовано: «Казахстанская правда» от 30 июня 2017 г. № 124 (28503)</w:t>
      </w:r>
    </w:p>
    <w:p w:rsidR="00000000" w:rsidRDefault="0006411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118" w:rsidRDefault="00064118" w:rsidP="00064118">
      <w:r>
        <w:separator/>
      </w:r>
    </w:p>
  </w:endnote>
  <w:endnote w:type="continuationSeparator" w:id="0">
    <w:p w:rsidR="00064118" w:rsidRDefault="00064118" w:rsidP="00064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118" w:rsidRDefault="00064118" w:rsidP="00064118">
      <w:r>
        <w:separator/>
      </w:r>
    </w:p>
  </w:footnote>
  <w:footnote w:type="continuationSeparator" w:id="0">
    <w:p w:rsidR="00064118" w:rsidRDefault="00064118" w:rsidP="00064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 w:rsidP="00064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118" w:rsidRPr="00064118" w:rsidRDefault="00064118" w:rsidP="00064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29 июня 2017 года № 17/166 «Об установлении и опубликовании итогов выборов депутатов Сената Парламента Республики Казахстан, состоявшихся 28 июня 2017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118" w:rsidRDefault="000641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118"/>
    <w:rsid w:val="0006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64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1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64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1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264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29 июня 2017 года № 17/166 «Об установлении и опубликовании итогов выборов депутатов Сената Парламента Республики Казахстан, состоявшихся 28 июня 2017 года» (©Paragraph 2023)</dc:title>
  <dc:subject/>
  <dc:creator>Сергей М</dc:creator>
  <cp:keywords/>
  <dc:description/>
  <cp:lastModifiedBy>Сергей М</cp:lastModifiedBy>
  <cp:revision>2</cp:revision>
  <dcterms:created xsi:type="dcterms:W3CDTF">2023-12-07T16:05:00Z</dcterms:created>
  <dcterms:modified xsi:type="dcterms:W3CDTF">2023-12-07T16:05:00Z</dcterms:modified>
</cp:coreProperties>
</file>