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BF5B3A">
      <w:pPr>
        <w:pStyle w:val="pj"/>
      </w:pPr>
      <w:bookmarkStart w:id="0" w:name="_GoBack"/>
      <w:bookmarkEnd w:id="0"/>
      <w:r>
        <w:rPr>
          <w:rStyle w:val="s0"/>
          <w:b/>
          <w:bCs/>
        </w:rPr>
        <w:t>«Қазақстан Республикасының кейбір заңнамалық актілеріне мемлекеттік бақылау мен статистика, халықты қорғау жүйесін жетілдіру, деректерді басқару, заңды тұлғаларды тіркеу және артық заңнамалық регламенттеуді болғызбау мәселелері бойынша өзгерістер мен толық</w:t>
      </w:r>
      <w:r>
        <w:rPr>
          <w:rStyle w:val="s0"/>
          <w:b/>
          <w:bCs/>
        </w:rPr>
        <w:t>тырулар енгізу туралы» 2024 жылғы 5 шілдедегі Қазақстан Республикасының Заңын іске асыру жөніндегі шаралар туралы» Қазақстан Республикасы Премьер-Министрінің 2024 жылғы 2 тамыздағы № 112-ө Өкімі (2024.19.10. берілген өзгерістермен)</w:t>
      </w:r>
    </w:p>
    <w:p w:rsidR="00000000" w:rsidRDefault="00BF5B3A">
      <w:pPr>
        <w:pStyle w:val="pj"/>
      </w:pPr>
      <w:r>
        <w:rPr>
          <w:rStyle w:val="s0"/>
          <w:b/>
          <w:bCs/>
        </w:rPr>
        <w:t> </w:t>
      </w:r>
    </w:p>
    <w:p w:rsidR="00000000" w:rsidRDefault="00BF5B3A">
      <w:pPr>
        <w:pStyle w:val="pj"/>
      </w:pPr>
      <w:r>
        <w:rPr>
          <w:rStyle w:val="s0"/>
        </w:rPr>
        <w:t>Енгізілген өзгерістер:</w:t>
      </w:r>
    </w:p>
    <w:p w:rsidR="00000000" w:rsidRDefault="00BF5B3A">
      <w:pPr>
        <w:pStyle w:val="pj"/>
      </w:pPr>
      <w:r>
        <w:rPr>
          <w:rStyle w:val="s0"/>
        </w:rPr>
        <w:t> </w:t>
      </w:r>
    </w:p>
    <w:p w:rsidR="00000000" w:rsidRDefault="00BF5B3A">
      <w:pPr>
        <w:pStyle w:val="pj"/>
      </w:pPr>
      <w:r>
        <w:rPr>
          <w:rStyle w:val="s0"/>
        </w:rPr>
        <w:t>ҚР</w:t>
      </w:r>
      <w:r>
        <w:rPr>
          <w:rStyle w:val="s0"/>
        </w:rPr>
        <w:t xml:space="preserve"> Премьер-Министрінің 2024.19.10. № 149-ө </w:t>
      </w:r>
      <w:hyperlink r:id="rId7" w:history="1">
        <w:r>
          <w:rPr>
            <w:rStyle w:val="s2"/>
          </w:rPr>
          <w:t>Өкімімен</w:t>
        </w:r>
      </w:hyperlink>
    </w:p>
    <w:p w:rsidR="00000000" w:rsidRDefault="00BF5B3A">
      <w:pPr>
        <w:pStyle w:val="pj"/>
      </w:pPr>
      <w:r>
        <w:rPr>
          <w:rStyle w:val="s0"/>
        </w:rPr>
        <w:t> </w:t>
      </w:r>
    </w:p>
    <w:p w:rsidR="00000000" w:rsidRDefault="00BF5B3A">
      <w:pPr>
        <w:pStyle w:val="pj"/>
      </w:pPr>
      <w:r>
        <w:rPr>
          <w:rStyle w:val="s0"/>
        </w:rPr>
        <w:t>Бұрынғы редакциялар:</w:t>
      </w:r>
    </w:p>
    <w:p w:rsidR="00000000" w:rsidRDefault="00BF5B3A">
      <w:pPr>
        <w:pStyle w:val="pj"/>
      </w:pPr>
      <w:r>
        <w:rPr>
          <w:rStyle w:val="s0"/>
        </w:rPr>
        <w:t> </w:t>
      </w:r>
    </w:p>
    <w:p w:rsidR="00000000" w:rsidRDefault="00BF5B3A">
      <w:pPr>
        <w:pStyle w:val="pj"/>
      </w:pPr>
      <w:r>
        <w:rPr>
          <w:rStyle w:val="s0"/>
        </w:rPr>
        <w:t xml:space="preserve">2024 ж. 19 қазанға дейін қолданылған </w:t>
      </w:r>
      <w:hyperlink r:id="rId8" w:history="1">
        <w:r>
          <w:rPr>
            <w:rStyle w:val="s2"/>
          </w:rPr>
          <w:t>редакция</w:t>
        </w:r>
      </w:hyperlink>
    </w:p>
    <w:p w:rsidR="00000000" w:rsidRDefault="00BF5B3A">
      <w:pPr>
        <w:pStyle w:val="pj"/>
      </w:pPr>
      <w:r>
        <w:rPr>
          <w:rStyle w:val="s0"/>
        </w:rPr>
        <w:t> </w:t>
      </w:r>
    </w:p>
    <w:sectPr w:rsidR="00000000">
      <w:headerReference w:type="even" r:id="rId9"/>
      <w:headerReference w:type="default" r:id="rId10"/>
      <w:footerReference w:type="even" r:id="rId11"/>
      <w:footerReference w:type="default" r:id="rId12"/>
      <w:headerReference w:type="first" r:id="rId13"/>
      <w:footerReference w:type="first" r:id="rId14"/>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F5B3A" w:rsidRDefault="00BF5B3A" w:rsidP="00BF5B3A">
      <w:r>
        <w:separator/>
      </w:r>
    </w:p>
  </w:endnote>
  <w:endnote w:type="continuationSeparator" w:id="0">
    <w:p w:rsidR="00BF5B3A" w:rsidRDefault="00BF5B3A" w:rsidP="00BF5B3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2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F5B3A" w:rsidRDefault="00BF5B3A">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F5B3A" w:rsidRDefault="00BF5B3A">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F5B3A" w:rsidRDefault="00BF5B3A">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F5B3A" w:rsidRDefault="00BF5B3A" w:rsidP="00BF5B3A">
      <w:r>
        <w:separator/>
      </w:r>
    </w:p>
  </w:footnote>
  <w:footnote w:type="continuationSeparator" w:id="0">
    <w:p w:rsidR="00BF5B3A" w:rsidRDefault="00BF5B3A" w:rsidP="00BF5B3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F5B3A" w:rsidRDefault="00BF5B3A">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F5B3A" w:rsidRDefault="00BF5B3A" w:rsidP="00BF5B3A">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BF5B3A" w:rsidRPr="00BF5B3A" w:rsidRDefault="00BF5B3A" w:rsidP="00BF5B3A">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Республикасының кейбір заңнамалық актілеріне мемлекеттік бақылау мен статистика, халықты қорғау жүйесін жетілдіру, деректерді басқару, заңды тұлғаларды тіркеу және артық заңнамалық регламенттеуді болғызбау мәселелері бойынша өзгерістер мен толықтырулар енгізу туралы» 2024 жылғы 5 шілдедегі Қазақстан Республикасының Заңын іске асыру жөніндегі шаралар туралы» Қазақстан Республикасы Премьер-Министрінің 2024 жылғы 2 тамыздағы № 112-ө Өкімі (2024.19.10. берілген өзгерістермен)</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F5B3A" w:rsidRDefault="00BF5B3A">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BF5B3A"/>
    <w:rsid w:val="00BF5B3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BF5B3A"/>
    <w:pPr>
      <w:tabs>
        <w:tab w:val="center" w:pos="4677"/>
        <w:tab w:val="right" w:pos="9355"/>
      </w:tabs>
    </w:pPr>
  </w:style>
  <w:style w:type="character" w:customStyle="1" w:styleId="a7">
    <w:name w:val="Верхний колонтитул Знак"/>
    <w:basedOn w:val="a0"/>
    <w:link w:val="a6"/>
    <w:uiPriority w:val="99"/>
    <w:rsid w:val="00BF5B3A"/>
    <w:rPr>
      <w:rFonts w:eastAsiaTheme="minorEastAsia"/>
      <w:sz w:val="24"/>
      <w:szCs w:val="24"/>
    </w:rPr>
  </w:style>
  <w:style w:type="paragraph" w:styleId="a8">
    <w:name w:val="footer"/>
    <w:basedOn w:val="a"/>
    <w:link w:val="a9"/>
    <w:uiPriority w:val="99"/>
    <w:unhideWhenUsed/>
    <w:rsid w:val="00BF5B3A"/>
    <w:pPr>
      <w:tabs>
        <w:tab w:val="center" w:pos="4677"/>
        <w:tab w:val="right" w:pos="9355"/>
      </w:tabs>
    </w:pPr>
  </w:style>
  <w:style w:type="character" w:customStyle="1" w:styleId="a9">
    <w:name w:val="Нижний колонтитул Знак"/>
    <w:basedOn w:val="a0"/>
    <w:link w:val="a8"/>
    <w:uiPriority w:val="99"/>
    <w:rsid w:val="00BF5B3A"/>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BF5B3A"/>
    <w:pPr>
      <w:tabs>
        <w:tab w:val="center" w:pos="4677"/>
        <w:tab w:val="right" w:pos="9355"/>
      </w:tabs>
    </w:pPr>
  </w:style>
  <w:style w:type="character" w:customStyle="1" w:styleId="a7">
    <w:name w:val="Верхний колонтитул Знак"/>
    <w:basedOn w:val="a0"/>
    <w:link w:val="a6"/>
    <w:uiPriority w:val="99"/>
    <w:rsid w:val="00BF5B3A"/>
    <w:rPr>
      <w:rFonts w:eastAsiaTheme="minorEastAsia"/>
      <w:sz w:val="24"/>
      <w:szCs w:val="24"/>
    </w:rPr>
  </w:style>
  <w:style w:type="paragraph" w:styleId="a8">
    <w:name w:val="footer"/>
    <w:basedOn w:val="a"/>
    <w:link w:val="a9"/>
    <w:uiPriority w:val="99"/>
    <w:unhideWhenUsed/>
    <w:rsid w:val="00BF5B3A"/>
    <w:pPr>
      <w:tabs>
        <w:tab w:val="center" w:pos="4677"/>
        <w:tab w:val="right" w:pos="9355"/>
      </w:tabs>
    </w:pPr>
  </w:style>
  <w:style w:type="character" w:customStyle="1" w:styleId="a9">
    <w:name w:val="Нижний колонтитул Знак"/>
    <w:basedOn w:val="a0"/>
    <w:link w:val="a8"/>
    <w:uiPriority w:val="99"/>
    <w:rsid w:val="00BF5B3A"/>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7074070" TargetMode="External"/><Relationship Id="rId13" Type="http://schemas.openxmlformats.org/officeDocument/2006/relationships/header" Target="header3.xml"/><Relationship Id="rId3" Type="http://schemas.openxmlformats.org/officeDocument/2006/relationships/settings" Target="settings.xml"/><Relationship Id="rId7" Type="http://schemas.openxmlformats.org/officeDocument/2006/relationships/hyperlink" Target="http://online.zakon.kz/Document/?doc_id=32482818" TargetMode="External"/><Relationship Id="rId12" Type="http://schemas.openxmlformats.org/officeDocument/2006/relationships/footer" Target="footer2.xml"/><Relationship Id="rId2" Type="http://schemas.microsoft.com/office/2007/relationships/stylesWithEffects" Target="stylesWithEffects.xml"/><Relationship Id="rId16" Type="http://schemas.openxmlformats.org/officeDocument/2006/relationships/theme" Target="theme/theme1.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72</Words>
  <Characters>698</Characters>
  <Application>Microsoft Office Word</Application>
  <DocSecurity>0</DocSecurity>
  <Lines>5</Lines>
  <Paragraphs>1</Paragraphs>
  <ScaleCrop>false</ScaleCrop>
  <Company/>
  <LinksUpToDate>false</LinksUpToDate>
  <CharactersWithSpaces>769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2025-03-14T03:15:00Z</dcterms:created>
  <dcterms:modified xsi:type="dcterms:W3CDTF">2025-03-14T03:15:00Z</dcterms:modified>
</cp:coreProperties>
</file>