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1FD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Агентства Республики Казахстан по регулированию и развитию финансового рынка от 23 ноября 2022 года № 100 «О внесении изменений и дополнений в некоторые нормативные правовые акты Республики Казахстан по вопросам Фонда гарантирования</w:t>
      </w:r>
      <w:r>
        <w:rPr>
          <w:rStyle w:val="s0"/>
          <w:b/>
          <w:bCs/>
        </w:rPr>
        <w:t xml:space="preserve"> страховых выплат»</w:t>
      </w:r>
    </w:p>
    <w:p w:rsidR="00000000" w:rsidRDefault="00411FD7">
      <w:pPr>
        <w:pStyle w:val="pj"/>
      </w:pPr>
      <w:r>
        <w:rPr>
          <w:rStyle w:val="s0"/>
        </w:rPr>
        <w:t> </w:t>
      </w:r>
    </w:p>
    <w:p w:rsidR="00000000" w:rsidRDefault="00411FD7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25 ноября 2022 года под № 30740</w:t>
      </w:r>
    </w:p>
    <w:p w:rsidR="00000000" w:rsidRDefault="00411FD7">
      <w:pPr>
        <w:pStyle w:val="pj"/>
      </w:pPr>
      <w:r>
        <w:rPr>
          <w:rStyle w:val="s0"/>
        </w:rPr>
        <w:t> </w:t>
      </w:r>
    </w:p>
    <w:p w:rsidR="00000000" w:rsidRDefault="00411FD7">
      <w:pPr>
        <w:pStyle w:val="pj"/>
      </w:pPr>
      <w:r>
        <w:rPr>
          <w:rStyle w:val="s0"/>
        </w:rPr>
        <w:t>Опубликовано: ИС «Эталонный контрольный банк НПА РК в электронном виде» 1 декабря 2022 г.</w:t>
      </w:r>
    </w:p>
    <w:p w:rsidR="00000000" w:rsidRDefault="00411FD7">
      <w:pPr>
        <w:pStyle w:val="pj"/>
      </w:pPr>
      <w:r>
        <w:rPr>
          <w:rStyle w:val="s0"/>
        </w:rPr>
        <w:t> </w:t>
      </w:r>
    </w:p>
    <w:p w:rsidR="00000000" w:rsidRDefault="00411FD7">
      <w:pPr>
        <w:pStyle w:val="pj"/>
      </w:pPr>
      <w:r>
        <w:rPr>
          <w:rStyle w:val="s0"/>
          <w:b/>
          <w:bCs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1FD7" w:rsidRDefault="00411FD7" w:rsidP="00411FD7">
      <w:r>
        <w:separator/>
      </w:r>
    </w:p>
  </w:endnote>
  <w:endnote w:type="continuationSeparator" w:id="0">
    <w:p w:rsidR="00411FD7" w:rsidRDefault="00411FD7" w:rsidP="00411F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FD7" w:rsidRDefault="00411FD7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FD7" w:rsidRDefault="00411FD7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FD7" w:rsidRDefault="00411FD7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1FD7" w:rsidRDefault="00411FD7" w:rsidP="00411FD7">
      <w:r>
        <w:separator/>
      </w:r>
    </w:p>
  </w:footnote>
  <w:footnote w:type="continuationSeparator" w:id="0">
    <w:p w:rsidR="00411FD7" w:rsidRDefault="00411FD7" w:rsidP="00411F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FD7" w:rsidRDefault="00411FD7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FD7" w:rsidRDefault="00411FD7" w:rsidP="00411FD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1FD7" w:rsidRPr="00411FD7" w:rsidRDefault="00411FD7" w:rsidP="00411FD7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Агентства Республики Казахстан по регулированию и развитию финансового рынка от 23 ноября 2022 года № 100 «О внесении изменений и дополнений в некоторые нормативные правовые акты Республики Казахстан по вопросам Фонда гарантирования страховых выплат»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1FD7" w:rsidRDefault="00411FD7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1FD7"/>
    <w:rsid w:val="00411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1FD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1FD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1FD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1F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411FD7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411FD7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411FD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411F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67</Words>
  <Characters>441</Characters>
  <Application>Microsoft Office Word</Application>
  <DocSecurity>0</DocSecurity>
  <Lines>3</Lines>
  <Paragraphs>1</Paragraphs>
  <ScaleCrop>false</ScaleCrop>
  <Company>SPecialiST RePack</Company>
  <LinksUpToDate>false</LinksUpToDate>
  <CharactersWithSpaces>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Агентства Республики Казахстан по регулированию и развитию финансового рынка от 23 ноября 2022 года № 100 «О внесении изменений и дополнений в некоторые нормативные правовые акты Республики Казахстан по вопросам Фонда гарантирования страховых выплат»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2024-05-03T11:04:00Z</dcterms:created>
  <dcterms:modified xsi:type="dcterms:W3CDTF">2024-05-03T11:04:00Z</dcterms:modified>
</cp:coreProperties>
</file>