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10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октября 2017 года № 666 «О внесении изменения в постановление Правительства Республики Казахстан от 24 декабря 2015 года № 1053 «Об установлении размера оплаты деятельности частного судебного исполните</w:t>
      </w:r>
      <w:r>
        <w:rPr>
          <w:rStyle w:val="s0"/>
          <w:b/>
          <w:bCs/>
        </w:rPr>
        <w:t>ля, связанной с принятием принудительных мер по исполнительным документам о взыскании алиментов и заработной платы» (утратило силу)</w:t>
      </w:r>
    </w:p>
    <w:p w:rsidR="00000000" w:rsidRDefault="00246100">
      <w:pPr>
        <w:pStyle w:val="pj"/>
      </w:pPr>
      <w:r>
        <w:rPr>
          <w:rStyle w:val="s0"/>
          <w:b/>
          <w:bCs/>
        </w:rPr>
        <w:t> </w:t>
      </w:r>
    </w:p>
    <w:p w:rsidR="00000000" w:rsidRDefault="00246100">
      <w:pPr>
        <w:pStyle w:val="pj"/>
      </w:pPr>
      <w:r>
        <w:rPr>
          <w:rStyle w:val="s0"/>
        </w:rPr>
        <w:t xml:space="preserve">Опубликовано: </w:t>
      </w:r>
      <w:hyperlink r:id="rId7" w:anchor="!/doc/115452/rus" w:history="1">
        <w:r>
          <w:rPr>
            <w:rStyle w:val="a4"/>
          </w:rPr>
          <w:t>ИС «Эталонный контрольный банк НПА РК в электронном виде» 26 октября 2017 г.</w:t>
        </w:r>
      </w:hyperlink>
      <w:r>
        <w:rPr>
          <w:rStyle w:val="s0"/>
        </w:rPr>
        <w:t>; САПП Республики Казахстан 2017 г., № 47-48-49, ст. 324</w:t>
      </w:r>
    </w:p>
    <w:p w:rsidR="00000000" w:rsidRDefault="00246100">
      <w:pPr>
        <w:pStyle w:val="pj"/>
      </w:pPr>
      <w:r>
        <w:rPr>
          <w:rStyle w:val="s0"/>
        </w:rPr>
        <w:t> </w:t>
      </w:r>
    </w:p>
    <w:p w:rsidR="00000000" w:rsidRDefault="0024610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13 июля 2023 года № 560</w:t>
      </w:r>
    </w:p>
    <w:p w:rsidR="00000000" w:rsidRDefault="0024610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100" w:rsidRDefault="00246100" w:rsidP="00246100">
      <w:r>
        <w:separator/>
      </w:r>
    </w:p>
  </w:endnote>
  <w:endnote w:type="continuationSeparator" w:id="0">
    <w:p w:rsidR="00246100" w:rsidRDefault="00246100" w:rsidP="00246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100" w:rsidRDefault="002461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100" w:rsidRDefault="002461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100" w:rsidRDefault="002461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100" w:rsidRDefault="00246100" w:rsidP="00246100">
      <w:r>
        <w:separator/>
      </w:r>
    </w:p>
  </w:footnote>
  <w:footnote w:type="continuationSeparator" w:id="0">
    <w:p w:rsidR="00246100" w:rsidRDefault="00246100" w:rsidP="002461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100" w:rsidRDefault="002461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100" w:rsidRDefault="00246100" w:rsidP="002461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100" w:rsidRPr="00246100" w:rsidRDefault="00246100" w:rsidP="002461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октября 2017 года № 666 «О внесении изменения в постановление Правительства Республики Казахстан от 24 декабря 2015 года № 1053 «Об установлении размера оплаты деятельности частного судебного исполнителя, связанной с принятием принудительных мер по исполнительным документам о взыскании алиментов и заработной платы»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100" w:rsidRDefault="002461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100"/>
    <w:rsid w:val="00246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1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1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1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1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1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1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1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1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10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file:///C:\DocumentsConverter\ConvertData\&#8226;http:\zan.gov.kz\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679</Characters>
  <Application>Microsoft Office Word</Application>
  <DocSecurity>0</DocSecurity>
  <Lines>5</Lines>
  <Paragraphs>1</Paragraphs>
  <ScaleCrop>false</ScaleCrop>
  <Company>SPecialiST RePack</Company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октября 2017 года № 666 «О внесении изменения в постановление Правительства Республики Казахстан от 24 декабря 2015 года № 1053 «Об установлении размера оплаты деятельности частного судебного исполнителя, связанной с принятием принудительных мер по исполнительным документам о взыскании алиментов и заработной платы»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2024-07-19T15:50:00Z</dcterms:created>
  <dcterms:modified xsi:type="dcterms:W3CDTF">2024-07-19T15:50:00Z</dcterms:modified>
</cp:coreProperties>
</file>