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653C">
      <w:pPr>
        <w:ind w:firstLine="400"/>
        <w:jc w:val="both"/>
      </w:pPr>
      <w:bookmarkStart w:id="0" w:name="_GoBack"/>
      <w:bookmarkEnd w:id="0"/>
      <w:r>
        <w:rPr>
          <w:rStyle w:val="S0"/>
          <w:b/>
          <w:bCs/>
        </w:rPr>
        <w:t xml:space="preserve">«Қызметкерлерді еңбек қауіпсіздігі және еңбекті қорғау мәселелері бойынша оқыту, оларға нұсқама беру және білімдерін тексеру қағидалары мен мерзімдерін бекіту туралы» Қазақстан Республикасы Денсаулық сақтау және әлеуметтік даму министрінің м.а. 2015 жылғы </w:t>
      </w:r>
      <w:r>
        <w:rPr>
          <w:rStyle w:val="S0"/>
          <w:b/>
          <w:bCs/>
        </w:rPr>
        <w:t>29 шілдедегі № 633 бұйрығы (күші жойылды)</w:t>
      </w:r>
    </w:p>
    <w:p w:rsidR="00000000" w:rsidRDefault="00A7653C">
      <w:r>
        <w:t> </w:t>
      </w:r>
    </w:p>
    <w:p w:rsidR="00000000" w:rsidRDefault="00A7653C">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2015 жылы 28 тамызда № 11971 тіркелді</w:t>
      </w:r>
    </w:p>
    <w:p w:rsidR="00000000" w:rsidRDefault="00A7653C">
      <w:pPr>
        <w:ind w:firstLine="400"/>
        <w:jc w:val="both"/>
      </w:pPr>
      <w:r>
        <w:rPr>
          <w:rStyle w:val="S0"/>
        </w:rPr>
        <w:t> </w:t>
      </w:r>
    </w:p>
    <w:p w:rsidR="00000000" w:rsidRDefault="00A7653C">
      <w:pPr>
        <w:ind w:firstLine="400"/>
        <w:jc w:val="both"/>
      </w:pPr>
      <w:r>
        <w:rPr>
          <w:rStyle w:val="S0"/>
        </w:rPr>
        <w:t xml:space="preserve">Жариялануы: </w:t>
      </w:r>
      <w:hyperlink r:id="rId7" w:history="1">
        <w:r>
          <w:rPr>
            <w:rStyle w:val="a3"/>
          </w:rPr>
          <w:t>Қазақстан</w:t>
        </w:r>
        <w:r>
          <w:rPr>
            <w:rStyle w:val="a3"/>
          </w:rPr>
          <w:t xml:space="preserve"> Республикасы нормативтік құқықтық актілерінің «Әділет» ақпараттық-құқықтық жүйесі 2015 ж. 29 қыркүйекте</w:t>
        </w:r>
      </w:hyperlink>
    </w:p>
    <w:p w:rsidR="00000000" w:rsidRDefault="00A7653C">
      <w:pPr>
        <w:ind w:firstLine="400"/>
        <w:jc w:val="both"/>
      </w:pPr>
      <w:r>
        <w:rPr>
          <w:rStyle w:val="S0"/>
        </w:rPr>
        <w:t> </w:t>
      </w:r>
    </w:p>
    <w:p w:rsidR="00000000" w:rsidRDefault="00A7653C">
      <w:pPr>
        <w:ind w:firstLine="400"/>
        <w:jc w:val="both"/>
      </w:pPr>
      <w:r>
        <w:rPr>
          <w:rStyle w:val="S0"/>
        </w:rPr>
        <w:t>ҚР</w:t>
      </w:r>
      <w:r>
        <w:rPr>
          <w:rStyle w:val="S0"/>
        </w:rPr>
        <w:t xml:space="preserve"> Денсаулық сақтау және әлеуметтік даму министрінің 2015 жылғы 15 желтоқсандағы № 971 </w:t>
      </w:r>
      <w:hyperlink r:id="rId8" w:anchor="sub_id=1" w:history="1">
        <w:r>
          <w:rPr>
            <w:rStyle w:val="a3"/>
          </w:rPr>
          <w:t>бұйрығымен</w:t>
        </w:r>
      </w:hyperlink>
      <w:r>
        <w:rPr>
          <w:rStyle w:val="S0"/>
        </w:rPr>
        <w:t xml:space="preserve"> 2016 жылғы 1 қаңтардан бастап күші жойылды</w:t>
      </w:r>
    </w:p>
    <w:p w:rsidR="00000000" w:rsidRDefault="00A7653C">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653C" w:rsidRDefault="00A7653C" w:rsidP="00A7653C">
      <w:r>
        <w:separator/>
      </w:r>
    </w:p>
  </w:endnote>
  <w:endnote w:type="continuationSeparator" w:id="0">
    <w:p w:rsidR="00A7653C" w:rsidRDefault="00A7653C" w:rsidP="00A765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653C" w:rsidRDefault="00A7653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653C" w:rsidRDefault="00A7653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653C" w:rsidRDefault="00A7653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653C" w:rsidRDefault="00A7653C" w:rsidP="00A7653C">
      <w:r>
        <w:separator/>
      </w:r>
    </w:p>
  </w:footnote>
  <w:footnote w:type="continuationSeparator" w:id="0">
    <w:p w:rsidR="00A7653C" w:rsidRDefault="00A7653C" w:rsidP="00A765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653C" w:rsidRDefault="00A7653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653C" w:rsidRDefault="00A7653C" w:rsidP="00A7653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653C" w:rsidRPr="00A7653C" w:rsidRDefault="00A7653C" w:rsidP="00A7653C">
    <w:pPr>
      <w:pStyle w:val="a5"/>
      <w:spacing w:after="100"/>
      <w:jc w:val="right"/>
      <w:rPr>
        <w:rFonts w:ascii="Arial" w:hAnsi="Arial" w:cs="Arial"/>
        <w:color w:val="808080"/>
        <w:sz w:val="20"/>
      </w:rPr>
    </w:pPr>
    <w:r>
      <w:rPr>
        <w:rFonts w:ascii="Arial" w:hAnsi="Arial" w:cs="Arial"/>
        <w:color w:val="808080"/>
        <w:sz w:val="20"/>
      </w:rPr>
      <w:t>Документ: АНЫҚТАМА ҚР ДЕНСАУЛЫҚ САҚТАУ Ж/Е ӘЛЕУМЕТТІК ДАМУ МИН. М.А. 2015.29.0...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653C" w:rsidRDefault="00A7653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653C"/>
    <w:rsid w:val="00A765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653C"/>
    <w:pPr>
      <w:tabs>
        <w:tab w:val="center" w:pos="4677"/>
        <w:tab w:val="right" w:pos="9355"/>
      </w:tabs>
    </w:pPr>
  </w:style>
  <w:style w:type="character" w:customStyle="1" w:styleId="a6">
    <w:name w:val="Верхний колонтитул Знак"/>
    <w:basedOn w:val="a0"/>
    <w:link w:val="a5"/>
    <w:uiPriority w:val="99"/>
    <w:rsid w:val="00A7653C"/>
    <w:rPr>
      <w:rFonts w:eastAsiaTheme="minorEastAsia"/>
      <w:color w:val="000000"/>
      <w:sz w:val="24"/>
      <w:szCs w:val="24"/>
    </w:rPr>
  </w:style>
  <w:style w:type="paragraph" w:styleId="a7">
    <w:name w:val="footer"/>
    <w:basedOn w:val="a"/>
    <w:link w:val="a8"/>
    <w:uiPriority w:val="99"/>
    <w:unhideWhenUsed/>
    <w:rsid w:val="00A7653C"/>
    <w:pPr>
      <w:tabs>
        <w:tab w:val="center" w:pos="4677"/>
        <w:tab w:val="right" w:pos="9355"/>
      </w:tabs>
    </w:pPr>
  </w:style>
  <w:style w:type="character" w:customStyle="1" w:styleId="a8">
    <w:name w:val="Нижний колонтитул Знак"/>
    <w:basedOn w:val="a0"/>
    <w:link w:val="a7"/>
    <w:uiPriority w:val="99"/>
    <w:rsid w:val="00A7653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653C"/>
    <w:pPr>
      <w:tabs>
        <w:tab w:val="center" w:pos="4677"/>
        <w:tab w:val="right" w:pos="9355"/>
      </w:tabs>
    </w:pPr>
  </w:style>
  <w:style w:type="character" w:customStyle="1" w:styleId="a6">
    <w:name w:val="Верхний колонтитул Знак"/>
    <w:basedOn w:val="a0"/>
    <w:link w:val="a5"/>
    <w:uiPriority w:val="99"/>
    <w:rsid w:val="00A7653C"/>
    <w:rPr>
      <w:rFonts w:eastAsiaTheme="minorEastAsia"/>
      <w:color w:val="000000"/>
      <w:sz w:val="24"/>
      <w:szCs w:val="24"/>
    </w:rPr>
  </w:style>
  <w:style w:type="paragraph" w:styleId="a7">
    <w:name w:val="footer"/>
    <w:basedOn w:val="a"/>
    <w:link w:val="a8"/>
    <w:uiPriority w:val="99"/>
    <w:unhideWhenUsed/>
    <w:rsid w:val="00A7653C"/>
    <w:pPr>
      <w:tabs>
        <w:tab w:val="center" w:pos="4677"/>
        <w:tab w:val="right" w:pos="9355"/>
      </w:tabs>
    </w:pPr>
  </w:style>
  <w:style w:type="character" w:customStyle="1" w:styleId="a8">
    <w:name w:val="Нижний колонтитул Знак"/>
    <w:basedOn w:val="a0"/>
    <w:link w:val="a7"/>
    <w:uiPriority w:val="99"/>
    <w:rsid w:val="00A7653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443905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adilet.zan.kz/kaz/origins/V1500011971"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Words>
  <Characters>752</Characters>
  <Application>Microsoft Office Word</Application>
  <DocSecurity>0</DocSecurity>
  <Lines>6</Lines>
  <Paragraphs>1</Paragraphs>
  <ScaleCrop>false</ScaleCrop>
  <Company>SPecialiST RePack</Company>
  <LinksUpToDate>false</LinksUpToDate>
  <CharactersWithSpaces>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АНЫҚТАМА ҚР ДЕНСАУЛЫҚ САҚТАУ Ж/Е ӘЛЕУМЕТТІК ДАМУ МИН. М.А. 2015.29.0... (©Paragraph 2024)</dc:title>
  <dc:subject/>
  <dc:creator>Сергей Мельников</dc:creator>
  <cp:keywords/>
  <dc:description/>
  <cp:lastModifiedBy>Сергей Мельников</cp:lastModifiedBy>
  <cp:revision>2</cp:revision>
  <dcterms:created xsi:type="dcterms:W3CDTF">2024-05-02T23:22:00Z</dcterms:created>
  <dcterms:modified xsi:type="dcterms:W3CDTF">2024-05-02T23:22:00Z</dcterms:modified>
</cp:coreProperties>
</file>