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73C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28 апреля 2015 года № 288 «Об утверждении Правил отнесения лекарственных средств к рецептурному отпуску» (с изменениями от 24.04.2019 г.) (утратил силу)</w:t>
      </w:r>
    </w:p>
    <w:p w:rsidR="00000000" w:rsidRDefault="002D73CD">
      <w:r>
        <w:t> </w:t>
      </w:r>
    </w:p>
    <w:p w:rsidR="00000000" w:rsidRDefault="002D73C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5 июня 2015 г.</w:t>
        </w:r>
      </w:hyperlink>
    </w:p>
    <w:p w:rsidR="00000000" w:rsidRDefault="002D73CD">
      <w:pPr>
        <w:ind w:firstLine="397"/>
        <w:jc w:val="both"/>
      </w:pPr>
      <w:r>
        <w:rPr>
          <w:rStyle w:val="s0"/>
        </w:rPr>
        <w:t> </w:t>
      </w:r>
    </w:p>
    <w:p w:rsidR="00000000" w:rsidRDefault="002D73C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11233актов Республики Казахстан 2</w:t>
      </w:r>
      <w:r>
        <w:rPr>
          <w:rStyle w:val="s0"/>
        </w:rPr>
        <w:t>9 мая 2015 года под №</w:t>
      </w:r>
    </w:p>
    <w:p w:rsidR="00000000" w:rsidRDefault="002D73CD">
      <w:pPr>
        <w:ind w:firstLine="397"/>
        <w:jc w:val="both"/>
      </w:pPr>
      <w:r>
        <w:rPr>
          <w:rStyle w:val="s0"/>
        </w:rPr>
        <w:t> </w:t>
      </w:r>
    </w:p>
    <w:p w:rsidR="00000000" w:rsidRDefault="002D73C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6 января 2021 года № ҚР ДСМ-4</w:t>
      </w:r>
    </w:p>
    <w:p w:rsidR="00000000" w:rsidRDefault="002D73CD">
      <w:pPr>
        <w:ind w:firstLine="397"/>
        <w:jc w:val="both"/>
      </w:pPr>
      <w:r>
        <w:t> </w:t>
      </w:r>
    </w:p>
    <w:p w:rsidR="00000000" w:rsidRDefault="002D73CD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2D73CD">
      <w:pPr>
        <w:ind w:firstLine="397"/>
        <w:jc w:val="both"/>
      </w:pPr>
      <w:r>
        <w:rPr>
          <w:rStyle w:val="s0"/>
        </w:rPr>
        <w:t> </w:t>
      </w:r>
    </w:p>
    <w:p w:rsidR="00000000" w:rsidRDefault="002D73CD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24.04.19 г. № ҚР ДСМ-49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D73CD">
      <w:pPr>
        <w:ind w:firstLine="397"/>
        <w:jc w:val="both"/>
      </w:pPr>
      <w:r>
        <w:rPr>
          <w:rStyle w:val="s0"/>
        </w:rPr>
        <w:t> </w:t>
      </w:r>
    </w:p>
    <w:p w:rsidR="00000000" w:rsidRDefault="002D73CD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D73CD">
      <w:pPr>
        <w:ind w:firstLine="397"/>
        <w:jc w:val="both"/>
      </w:pPr>
      <w:r>
        <w:rPr>
          <w:rStyle w:val="s0"/>
        </w:rPr>
        <w:t> </w:t>
      </w:r>
    </w:p>
    <w:p w:rsidR="00000000" w:rsidRDefault="002D73CD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24.04.19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73CD" w:rsidRDefault="002D73CD" w:rsidP="002D73CD">
      <w:r>
        <w:separator/>
      </w:r>
    </w:p>
  </w:endnote>
  <w:endnote w:type="continuationSeparator" w:id="0">
    <w:p w:rsidR="002D73CD" w:rsidRDefault="002D73CD" w:rsidP="002D73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3CD" w:rsidRDefault="002D73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3CD" w:rsidRDefault="002D73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3CD" w:rsidRDefault="002D73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73CD" w:rsidRDefault="002D73CD" w:rsidP="002D73CD">
      <w:r>
        <w:separator/>
      </w:r>
    </w:p>
  </w:footnote>
  <w:footnote w:type="continuationSeparator" w:id="0">
    <w:p w:rsidR="002D73CD" w:rsidRDefault="002D73CD" w:rsidP="002D73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3CD" w:rsidRDefault="002D73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3CD" w:rsidRDefault="002D73CD" w:rsidP="002D73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73CD" w:rsidRPr="002D73CD" w:rsidRDefault="002D73CD" w:rsidP="002D73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28 апреля 2015 года № 288 «Об утверждении Правил отнесения лекарственных средств к рецептурному отпуску» (с изменениями от 24.04.2019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3CD" w:rsidRDefault="002D73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73CD"/>
    <w:rsid w:val="002D7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73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73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73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73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73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73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73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73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0637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23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1353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97031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7572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1055</Characters>
  <Application>Microsoft Office Word</Application>
  <DocSecurity>0</DocSecurity>
  <Lines>8</Lines>
  <Paragraphs>2</Paragraphs>
  <ScaleCrop>false</ScaleCrop>
  <Company/>
  <LinksUpToDate>false</LinksUpToDate>
  <CharactersWithSpaces>1165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28 апреля 2015 года № 288 «Об утверждении Правил отнесения лекарственных средств к рецептурному отпуску» (с изменениями от 24.04.2019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2023-12-02T13:30:00Z</dcterms:created>
  <dcterms:modified xsi:type="dcterms:W3CDTF">2023-12-02T13:30:00Z</dcterms:modified>
</cp:coreProperties>
</file>