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0F44">
      <w:pPr>
        <w:pStyle w:val="pj"/>
      </w:pPr>
      <w:bookmarkStart w:id="0" w:name="_GoBack"/>
      <w:bookmarkEnd w:id="0"/>
      <w:r>
        <w:rPr>
          <w:rStyle w:val="s0"/>
          <w:b/>
          <w:bCs/>
        </w:rPr>
        <w:t>«Лотереялар жңне лотерея қызметі туралы» Қазақстан Республикасының 2016 жылғы 9 сңуірдегі № 495-V Заңы (2024.09.09. берілген өзгерістер мен толықтырулармен)</w:t>
      </w:r>
    </w:p>
    <w:p w:rsidR="00000000" w:rsidRDefault="00D10F44">
      <w:pPr>
        <w:pStyle w:val="pj"/>
      </w:pPr>
      <w:r>
        <w:t> </w:t>
      </w:r>
    </w:p>
    <w:p w:rsidR="00000000" w:rsidRDefault="00D10F44">
      <w:pPr>
        <w:pStyle w:val="pj"/>
      </w:pPr>
      <w:r>
        <w:rPr>
          <w:rStyle w:val="s0"/>
        </w:rPr>
        <w:t>Жариялануы: «Егемен Қазақстан» 2016 жылғы 20 сәуір № 74 (28802)</w:t>
      </w:r>
    </w:p>
    <w:p w:rsidR="00000000" w:rsidRDefault="00D10F44">
      <w:pPr>
        <w:pStyle w:val="pj"/>
      </w:pPr>
      <w:r>
        <w:rPr>
          <w:rStyle w:val="s0"/>
        </w:rPr>
        <w:t> </w:t>
      </w:r>
    </w:p>
    <w:p w:rsidR="00000000" w:rsidRDefault="00D10F44">
      <w:pPr>
        <w:pStyle w:val="pj"/>
      </w:pPr>
      <w:r>
        <w:rPr>
          <w:rStyle w:val="s0"/>
        </w:rPr>
        <w:t>Енгізілген өзгерістер:</w:t>
      </w:r>
    </w:p>
    <w:p w:rsidR="00000000" w:rsidRDefault="00D10F44">
      <w:pPr>
        <w:pStyle w:val="pj"/>
      </w:pPr>
      <w:r>
        <w:rPr>
          <w:rStyle w:val="s0"/>
        </w:rPr>
        <w:t> </w:t>
      </w:r>
    </w:p>
    <w:p w:rsidR="00000000" w:rsidRDefault="00D10F44">
      <w:pPr>
        <w:pStyle w:val="pj"/>
      </w:pPr>
      <w:r>
        <w:rPr>
          <w:rStyle w:val="s0"/>
        </w:rPr>
        <w:t xml:space="preserve">2019.13.12. № 280-VI ҚР </w:t>
      </w:r>
      <w:hyperlink r:id="rId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D10F44">
      <w:pPr>
        <w:pStyle w:val="pj"/>
      </w:pPr>
      <w:r>
        <w:rPr>
          <w:rStyle w:val="s0"/>
        </w:rPr>
        <w:t xml:space="preserve">2020.10.06. № 343-VІ ҚР </w:t>
      </w:r>
      <w:hyperlink r:id="rId9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</w:t>
      </w:r>
      <w:r>
        <w:rPr>
          <w:rStyle w:val="s0"/>
        </w:rPr>
        <w:t xml:space="preserve"> енгізілді)</w:t>
      </w:r>
    </w:p>
    <w:p w:rsidR="00000000" w:rsidRDefault="00D10F44">
      <w:pPr>
        <w:pStyle w:val="pj"/>
      </w:pPr>
      <w:r>
        <w:t xml:space="preserve">2022.01.07. № 131-VII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1" w:anchor="sub_id=1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</w:t>
      </w:r>
      <w:r>
        <w:t xml:space="preserve"> қолданысқа енгізілді)</w:t>
      </w:r>
    </w:p>
    <w:p w:rsidR="00000000" w:rsidRDefault="00D10F44">
      <w:pPr>
        <w:pStyle w:val="pj"/>
      </w:pPr>
      <w:r>
        <w:rPr>
          <w:rStyle w:val="s0"/>
        </w:rPr>
        <w:t xml:space="preserve">2022.30.12. № 177-VІІ ҚР </w:t>
      </w:r>
      <w:hyperlink r:id="rId13" w:anchor="sub_id=5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14" w:anchor="sub_id=20000" w:history="1">
        <w:r>
          <w:rPr>
            <w:rStyle w:val="s2"/>
          </w:rPr>
          <w:t>қолдан</w:t>
        </w:r>
        <w:r>
          <w:rPr>
            <w:rStyle w:val="s2"/>
          </w:rPr>
          <w:t>ысқа енгізілді</w:t>
        </w:r>
      </w:hyperlink>
      <w:r>
        <w:rPr>
          <w:rStyle w:val="s0"/>
        </w:rPr>
        <w:t>)</w:t>
      </w:r>
    </w:p>
    <w:p w:rsidR="00000000" w:rsidRDefault="00D10F44">
      <w:pPr>
        <w:pStyle w:val="pj"/>
      </w:pPr>
      <w:r>
        <w:rPr>
          <w:rStyle w:val="s0"/>
        </w:rPr>
        <w:t xml:space="preserve">2023.19.04. № 223-VІІ ҚР </w:t>
      </w:r>
      <w:hyperlink r:id="rId15" w:anchor="sub_id=14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6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</w:t>
        </w:r>
        <w:r>
          <w:rPr>
            <w:rStyle w:val="s2"/>
          </w:rPr>
          <w:t>ізілді</w:t>
        </w:r>
      </w:hyperlink>
      <w:r>
        <w:rPr>
          <w:rStyle w:val="s0"/>
        </w:rPr>
        <w:t>)</w:t>
      </w:r>
    </w:p>
    <w:p w:rsidR="00000000" w:rsidRDefault="00D10F44">
      <w:pPr>
        <w:pStyle w:val="pj"/>
      </w:pPr>
      <w:r>
        <w:rPr>
          <w:rStyle w:val="s0"/>
        </w:rPr>
        <w:t xml:space="preserve">2024.06.04. № 71-VIII ҚР </w:t>
      </w:r>
      <w:hyperlink r:id="rId17" w:anchor="sub_id=10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1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10F44">
      <w:pPr>
        <w:pStyle w:val="pj"/>
      </w:pPr>
      <w:r>
        <w:rPr>
          <w:rStyle w:val="s0"/>
        </w:rPr>
        <w:t xml:space="preserve">2024.08.07. № 116-VІІІ ҚР </w:t>
      </w:r>
      <w:hyperlink r:id="rId19" w:anchor="sub_id=1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9 қыркүйектен бастап </w:t>
      </w:r>
      <w:hyperlink r:id="rId2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10F44">
      <w:pPr>
        <w:pStyle w:val="pj"/>
      </w:pPr>
      <w:r>
        <w:t> </w:t>
      </w:r>
    </w:p>
    <w:p w:rsidR="00000000" w:rsidRDefault="00D10F44">
      <w:pPr>
        <w:pStyle w:val="pj"/>
      </w:pPr>
      <w:r>
        <w:rPr>
          <w:rStyle w:val="s0"/>
        </w:rPr>
        <w:t>Бұ</w:t>
      </w:r>
      <w:r>
        <w:rPr>
          <w:rStyle w:val="s0"/>
        </w:rPr>
        <w:t>рынғы редакциялар:</w:t>
      </w:r>
    </w:p>
    <w:p w:rsidR="00000000" w:rsidRDefault="00D10F44">
      <w:pPr>
        <w:pStyle w:val="pj"/>
      </w:pPr>
      <w:r>
        <w:rPr>
          <w:rStyle w:val="s0"/>
        </w:rPr>
        <w:t> </w:t>
      </w:r>
    </w:p>
    <w:p w:rsidR="00000000" w:rsidRDefault="00D10F44">
      <w:pPr>
        <w:pStyle w:val="pj"/>
      </w:pPr>
      <w:r>
        <w:rPr>
          <w:rStyle w:val="s0"/>
        </w:rPr>
        <w:t xml:space="preserve">2019 ж. 13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D10F44">
      <w:pPr>
        <w:pStyle w:val="pj"/>
      </w:pPr>
      <w:r>
        <w:rPr>
          <w:rStyle w:val="s0"/>
        </w:rPr>
        <w:t xml:space="preserve">2020 ж. 10 маусымға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D10F44">
      <w:pPr>
        <w:pStyle w:val="pj"/>
      </w:pPr>
      <w:r>
        <w:rPr>
          <w:rStyle w:val="s0"/>
        </w:rPr>
        <w:t xml:space="preserve">2022 ж. </w:t>
      </w:r>
      <w:r>
        <w:rPr>
          <w:rStyle w:val="s0"/>
        </w:rPr>
        <w:t xml:space="preserve">1 шілдеге дейін қолданылған </w:t>
      </w: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10F44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D10F44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D10F44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D10F44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D10F44">
      <w:pPr>
        <w:pStyle w:val="pj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F44" w:rsidRDefault="00D10F44" w:rsidP="00D10F44">
      <w:r>
        <w:separator/>
      </w:r>
    </w:p>
  </w:endnote>
  <w:endnote w:type="continuationSeparator" w:id="0">
    <w:p w:rsidR="00D10F44" w:rsidRDefault="00D10F44" w:rsidP="00D10F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F44" w:rsidRDefault="00D10F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F44" w:rsidRDefault="00D10F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F44" w:rsidRDefault="00D10F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F44" w:rsidRDefault="00D10F44" w:rsidP="00D10F44">
      <w:r>
        <w:separator/>
      </w:r>
    </w:p>
  </w:footnote>
  <w:footnote w:type="continuationSeparator" w:id="0">
    <w:p w:rsidR="00D10F44" w:rsidRDefault="00D10F44" w:rsidP="00D10F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F44" w:rsidRDefault="00D10F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F44" w:rsidRDefault="00D10F44" w:rsidP="00D10F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0F44" w:rsidRPr="00D10F44" w:rsidRDefault="00D10F44" w:rsidP="00D10F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«Лотереялар және лотерея қызметі туралы» Қазақстан Республикасының 2016 жылғы 9 сәуірдегі № 495-V Заңы (2024.09.09.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F44" w:rsidRDefault="00D10F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0F44"/>
    <w:rsid w:val="00D10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0F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0F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0F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0F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0F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0F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0F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0F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565276" TargetMode="External"/><Relationship Id="rId18" Type="http://schemas.openxmlformats.org/officeDocument/2006/relationships/hyperlink" Target="http://online.zakon.kz/Document/?doc_id=33661201" TargetMode="External"/><Relationship Id="rId26" Type="http://schemas.openxmlformats.org/officeDocument/2006/relationships/hyperlink" Target="http://online.zakon.kz/Document/?doc_id=3614995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392413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5153283" TargetMode="External"/><Relationship Id="rId12" Type="http://schemas.openxmlformats.org/officeDocument/2006/relationships/hyperlink" Target="http://online.zakon.kz/Document/?doc_id=35198790" TargetMode="External"/><Relationship Id="rId17" Type="http://schemas.openxmlformats.org/officeDocument/2006/relationships/hyperlink" Target="http://online.zakon.kz/Document/?doc_id=33661201" TargetMode="External"/><Relationship Id="rId25" Type="http://schemas.openxmlformats.org/officeDocument/2006/relationships/hyperlink" Target="http://online.zakon.kz/Document/?doc_id=36068744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47221" TargetMode="External"/><Relationship Id="rId20" Type="http://schemas.openxmlformats.org/officeDocument/2006/relationships/hyperlink" Target="http://online.zakon.kz/Document/?doc_id=38810076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63079" TargetMode="External"/><Relationship Id="rId24" Type="http://schemas.openxmlformats.org/officeDocument/2006/relationships/hyperlink" Target="http://online.zakon.kz/Document/?doc_id=37157093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47221" TargetMode="External"/><Relationship Id="rId23" Type="http://schemas.openxmlformats.org/officeDocument/2006/relationships/hyperlink" Target="http://online.zakon.kz/Document/?doc_id=38250328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2198705" TargetMode="External"/><Relationship Id="rId19" Type="http://schemas.openxmlformats.org/officeDocument/2006/relationships/hyperlink" Target="http://online.zakon.kz/Document/?doc_id=38810076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50739" TargetMode="External"/><Relationship Id="rId14" Type="http://schemas.openxmlformats.org/officeDocument/2006/relationships/hyperlink" Target="http://online.zakon.kz/Document/?doc_id=38565276" TargetMode="External"/><Relationship Id="rId22" Type="http://schemas.openxmlformats.org/officeDocument/2006/relationships/hyperlink" Target="http://online.zakon.kz/Document/?doc_id=35616493" TargetMode="External"/><Relationship Id="rId27" Type="http://schemas.openxmlformats.org/officeDocument/2006/relationships/hyperlink" Target="http://online.zakon.kz/Document/?doc_id=34726338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94389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2671</Characters>
  <Application>Microsoft Office Word</Application>
  <DocSecurity>0</DocSecurity>
  <Lines>22</Lines>
  <Paragraphs>5</Paragraphs>
  <ScaleCrop>false</ScaleCrop>
  <Company/>
  <LinksUpToDate>false</LinksUpToDate>
  <CharactersWithSpaces>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2024-10-01T15:37:00Z</dcterms:created>
  <dcterms:modified xsi:type="dcterms:W3CDTF">2024-10-01T15:37:00Z</dcterms:modified>
</cp:coreProperties>
</file>