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7BE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rStyle w:val="s1"/>
          <w:caps/>
        </w:rPr>
        <w:br/>
        <w:t xml:space="preserve">Заңы </w:t>
      </w:r>
      <w:r>
        <w:rPr>
          <w:rStyle w:val="s1"/>
          <w:caps/>
        </w:rPr>
        <w:br/>
      </w:r>
      <w:r>
        <w:rPr>
          <w:rStyle w:val="s0"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теміржол жолаушылар көлігі мәселелері бойынша</w:t>
      </w:r>
      <w:r>
        <w:rPr>
          <w:rStyle w:val="s1"/>
        </w:rPr>
        <w:br/>
        <w:t> өзгерістер мен толықтырулар енгізу туралы</w:t>
      </w:r>
    </w:p>
    <w:p w:rsidR="00000000" w:rsidRDefault="00E227BE">
      <w:pPr>
        <w:jc w:val="center"/>
      </w:pPr>
      <w:r>
        <w:rPr>
          <w:rStyle w:val="s1"/>
        </w:rPr>
        <w:t> </w:t>
      </w:r>
    </w:p>
    <w:p w:rsidR="00000000" w:rsidRDefault="00E227BE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1. «Қазақстан Республикасындағы көлiк туралы» 1994 жылғы 21 қыркүйектегi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1994 ж., № 15, 201-құжат; Қазақстан Республикасы Парламентінің Жаршысы, 1996 ж., № 2, 186-құжат; 1998 ж., № 24, 447-құжат; 2001 ж., № 23, 309, 321-құжаттар; № 24, 338-құжат; 2003 ж., № 10, 54-құжат</w:t>
      </w:r>
      <w:r>
        <w:rPr>
          <w:rStyle w:val="s0"/>
        </w:rPr>
        <w:t>; 2004 ж., № 18, 110-құжат; № 23, 142-құжат; 2005 ж., № 15, 63-құжат; 2006 ж., № 3, 22-құжат; № 14, 89-құжат; № 24, 148-құжат; 2009 ж., № 18, 84-құжат; 2010 ж., № 17-18, 114-құжат; № 24, 146-құжат; 2011 ж., № 1, 2, 3-құжаттар; № 5, 43-құжат; № 12, 111-құжа</w:t>
      </w:r>
      <w:r>
        <w:rPr>
          <w:rStyle w:val="s0"/>
        </w:rPr>
        <w:t xml:space="preserve">т; 2012 ж., № 2, 14-құжат; № 3, 21-құжат; № 14, 92, 96-құжаттар; № 15, 97-құжат; 2013 ж., № 1, 2-құжат; № 9, 51-құжат; № 14, 72, 75-құжаттар; № 16, 83-құжат; 2014 ж., № 7, 37-құжат; № 10, 52-құжат; № 12, 82-құжат; № 19-I, 19-II, 96-құжат; № 21, 123-құжат; </w:t>
      </w:r>
      <w:r>
        <w:rPr>
          <w:rStyle w:val="s0"/>
        </w:rPr>
        <w:t>2015 ж., № 1, 2-құжат; № 19-I, 100, 101-құжаттар; № 20-IV, 113-құжат; № 23-II, 170-құжат):</w:t>
      </w:r>
    </w:p>
    <w:p w:rsidR="00000000" w:rsidRDefault="00E227BE">
      <w:pPr>
        <w:jc w:val="both"/>
      </w:pPr>
      <w:bookmarkStart w:id="1" w:name="SUB9"/>
      <w:bookmarkEnd w:id="1"/>
      <w:r>
        <w:rPr>
          <w:rStyle w:val="s3"/>
        </w:rPr>
        <w:t xml:space="preserve">1-тармақтың 1) тармақшасы 2017 ж.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E227BE">
      <w:pPr>
        <w:ind w:firstLine="400"/>
        <w:jc w:val="both"/>
      </w:pPr>
      <w:r>
        <w:rPr>
          <w:rStyle w:val="s0"/>
        </w:rPr>
        <w:t xml:space="preserve">1) </w:t>
      </w:r>
      <w:hyperlink r:id="rId8" w:anchor="sub_id=90000" w:history="1">
        <w:r>
          <w:rPr>
            <w:rStyle w:val="a3"/>
          </w:rPr>
          <w:t>9-баптың</w:t>
        </w:r>
      </w:hyperlink>
      <w:r>
        <w:rPr>
          <w:rStyle w:val="s0"/>
        </w:rPr>
        <w:t xml:space="preserve"> төртінші бөлігі мынадай редакцияда жазылсын:</w:t>
      </w:r>
    </w:p>
    <w:p w:rsidR="00000000" w:rsidRDefault="00E227BE">
      <w:pPr>
        <w:ind w:firstLine="400"/>
        <w:jc w:val="both"/>
      </w:pPr>
      <w:r>
        <w:rPr>
          <w:rStyle w:val="s0"/>
        </w:rPr>
        <w:t>«Рентабельдiлiгi қолданыстағы реттелетiн тарифтермен қамтамасыз етiлмейтiн жолаушылар тасымалын ұйымдастыру туралы шешiмдер қабылдаған мемлекеттік органдар тасымалдаушылар зала</w:t>
      </w:r>
      <w:r>
        <w:rPr>
          <w:rStyle w:val="s0"/>
        </w:rPr>
        <w:t>лдарын немесе шығыстарын субсидиялауды Қазақстан Республикасының заңнамасына сәйкес бюджет қаражаты есебінен қамтамасыз етедi.»;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2) </w:t>
      </w:r>
      <w:hyperlink r:id="rId9" w:anchor="sub_id=110000" w:history="1">
        <w:r>
          <w:rPr>
            <w:rStyle w:val="a3"/>
          </w:rPr>
          <w:t>11-баптың</w:t>
        </w:r>
      </w:hyperlink>
      <w:r>
        <w:rPr>
          <w:rStyle w:val="s0"/>
        </w:rPr>
        <w:t xml:space="preserve"> екінші бөлігіндегі «реттелетiн</w:t>
      </w:r>
      <w:r>
        <w:rPr>
          <w:rStyle w:val="s0"/>
        </w:rPr>
        <w:t xml:space="preserve"> тасымалдарды» деген сөздер «реттелетiн тарифтер белгіленген жағдайларды» деген сөздермен ауыстырылсын.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2. «Табиғи монополиялар және реттелетін нарықтар туралы» 1998 жылғы 9 шілдедегі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16, 214-құжат; 1999 ж., № 19, 646-құжат; 2000 ж., № 3-4, 66-құжат; 2001 ж., № 23, 309-құжат; 2002 ж., № 23-24, 193-құжат; 2004 ж., № 14, 82-құжат; № 23, 138, 142-құжаттар; </w:t>
      </w:r>
      <w:r>
        <w:rPr>
          <w:rStyle w:val="s0"/>
        </w:rPr>
        <w:t>2006 ж., № 2, 17-құжат; № 3, 22-құжат; № 4, 24-құжат; № 8, 45-құжат; № 13, 87-құжат; 2007 ж., № 3, 20-құжат; № 19, 148-құжат; 2008 ж., № 15-16, 64-құжат; № 24, 129-құжат; 2009 ж., № 11-12, 54-құжат; № 13-14, 62-құжат; № 18, 84-құжат; 2010 ж., № 5, 20, 23-қ</w:t>
      </w:r>
      <w:r>
        <w:rPr>
          <w:rStyle w:val="s0"/>
        </w:rPr>
        <w:t>ұжаттар</w:t>
      </w:r>
      <w:r>
        <w:rPr>
          <w:rStyle w:val="s0"/>
        </w:rPr>
        <w:t>; 2011 ж., № 1, 2-құжат; № 11, 102-құжат; № 12, 111-құжат; № 13, 112-құжат; № 16, 129-құжат; 2012 ж., № 2, 9, 15-құжаттар; № 3, 21-құжат; № 4, 30-құжат; № 11, 80-құжат; № 12, 85-құжат; № 15, 97-құжат; 2013 ж., № 4, 21-құжат; № 10-11, 56-құжат; № 15,</w:t>
      </w:r>
      <w:r>
        <w:rPr>
          <w:rStyle w:val="s0"/>
        </w:rPr>
        <w:t xml:space="preserve"> 79, 82-құжаттар; № 16, 83-құжат; 2014 ж., № 1, 4-құжат; № 4-5, 24-құжат; № 10, 52-құжат; № 11, 64-құжат; № 14, 87-құжат; № 16, 90-құжат; № 19-I, 19-II, 96-құжат; № 23, 143-құжат; 2015 ж., № 9, 46-құжат; № 19-I, 100-құжат; № 20-IV, 113-құжат; № 20-VII, 117</w:t>
      </w:r>
      <w:r>
        <w:rPr>
          <w:rStyle w:val="s0"/>
        </w:rPr>
        <w:t>-құжат; № 21-II, 131-құжат; № 22-II, 144-құжат; № 22-V, 156-құжат; № 22-VI, 159-құжат):</w:t>
      </w:r>
    </w:p>
    <w:p w:rsidR="00000000" w:rsidRDefault="00E227BE">
      <w:pPr>
        <w:ind w:firstLine="400"/>
        <w:jc w:val="both"/>
      </w:pPr>
      <w:hyperlink r:id="rId11" w:anchor="sub_id=7010000" w:history="1">
        <w:r>
          <w:rPr>
            <w:rStyle w:val="a3"/>
          </w:rPr>
          <w:t>7-1-баптың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«1. Бағаларды мемлекеттік реттеу </w:t>
      </w:r>
      <w:r>
        <w:rPr>
          <w:rStyle w:val="s0"/>
        </w:rPr>
        <w:t>электр және жылу энергетикасы, мұнай өнімдерін өндіру, мұнайды тасымалдау, азаматтық авиация, порттық қызмет, телекоммуникациялар және пошта байланысы, сондай-ақ «Газ және газбен жабдықтау туралы» және «Теміржол көлігі туралы» Қазақстан Республикасының заң</w:t>
      </w:r>
      <w:r>
        <w:rPr>
          <w:rStyle w:val="s0"/>
        </w:rPr>
        <w:t>дарында белгіленген ерекшеліктер ескеріле отырып, газ және теміржол көлігі саласындағы реттелетін нарықтар субъектілерінің тауарларына (жұмыстарына, көрсетілетін қызметтеріне) қолданылады.».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3. «Теміржол көлігі туралы» 2001 жылғы 8 желтоқсандағы Қазақстан </w:t>
      </w:r>
      <w:r>
        <w:rPr>
          <w:rStyle w:val="s0"/>
        </w:rPr>
        <w:t xml:space="preserve">Республикасының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23, 315-құжат; 2003 ж., № 10, 54-құжат; 2004 ж., № 18, 110-құжат; № 23, 142-құжат; 2006 ж., № 3, 22-құжат; № 1</w:t>
      </w:r>
      <w:r>
        <w:rPr>
          <w:rStyle w:val="s0"/>
        </w:rPr>
        <w:t>3, 87-құжат; № 14, 89-құжат; № 16, 99-құжат; № 24, 148-құжат; 2007 ж., № 9, 67-құжат; № 19, 148-құжат; 2008 ж., № 15-16, 64-құжат; № 24, 129-құжат; 2009 ж., № 2-3, 18-құжат; № 18, 84-құжат; 2010 ж., № 5, 23-құжат; № 24, 146-құжат; 2011 ж., № 1, 2, 3-құжатт</w:t>
      </w:r>
      <w:r>
        <w:rPr>
          <w:rStyle w:val="s0"/>
        </w:rPr>
        <w:t>ар; № 5, 43-құжат; № 11, 102-құжат; № 12, 111-құжат; 2012 ж., № 2, 14-құжат; № 15, 97-құжат; № 21-22, 124-құжат; 2013 ж., № 14, 72, 75-құжаттар; № 16, 83-құжат; № 21-22, 115-құжат; 2014 ж., № 1, 4-құжат; № 12, 82-құжат; № 19-I, 19-II, 96-құжат; № 21, 122-қ</w:t>
      </w:r>
      <w:r>
        <w:rPr>
          <w:rStyle w:val="s0"/>
        </w:rPr>
        <w:t>ұжат</w:t>
      </w:r>
      <w:r>
        <w:rPr>
          <w:rStyle w:val="s0"/>
        </w:rPr>
        <w:t>; № 23, 143-құжат; 2015 ж., № 19-I, 100-құжат; № 20-IV, 113-құжат; № 20-VII, 117-құжат; № 23-II, 170, 172-құжаттар):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1) </w:t>
      </w:r>
      <w:hyperlink r:id="rId13" w:anchor="sub_id=80000" w:history="1">
        <w:r>
          <w:rPr>
            <w:rStyle w:val="a3"/>
          </w:rPr>
          <w:t>8-бап</w:t>
        </w:r>
      </w:hyperlink>
      <w:r>
        <w:rPr>
          <w:rStyle w:val="s0"/>
        </w:rPr>
        <w:t xml:space="preserve"> мынадай мазмұндағы 2-1, 2-2 және 2-3-тармақ</w:t>
      </w:r>
      <w:r>
        <w:rPr>
          <w:rStyle w:val="s0"/>
        </w:rPr>
        <w:t>тармен толықтырылсын:</w:t>
      </w:r>
    </w:p>
    <w:p w:rsidR="00000000" w:rsidRDefault="00E227BE">
      <w:pPr>
        <w:ind w:firstLine="400"/>
        <w:jc w:val="both"/>
      </w:pPr>
      <w:r>
        <w:rPr>
          <w:rStyle w:val="s0"/>
        </w:rPr>
        <w:t>«2-1. Вагондарды сатып алуды кредиттеуге және олардың қаржылық лизингіне сыйақының мөлшерлемесін субсидиялауға арналған шарттар уәкілетті орган бекітетін үлгілік шарт негізінде жазбаша нысанда жасалады.</w:t>
      </w:r>
    </w:p>
    <w:p w:rsidR="00000000" w:rsidRDefault="00E227BE">
      <w:pPr>
        <w:ind w:firstLine="400"/>
        <w:jc w:val="both"/>
      </w:pPr>
      <w:r>
        <w:rPr>
          <w:rStyle w:val="s0"/>
        </w:rPr>
        <w:t>2-2. Әлеуметтік маңызы бар қаты</w:t>
      </w:r>
      <w:r>
        <w:rPr>
          <w:rStyle w:val="s0"/>
        </w:rPr>
        <w:t>настар бойынша жолаушылар тасымалын жүзеге асырумен байланысты тасымалдаушының шығыстарын ұзақ мерзімді субсидиялауға арналған шарттар уәкілетті орган бекітетін үлгілік шарт негізінде жазбаша нысанда жасалады.</w:t>
      </w:r>
    </w:p>
    <w:p w:rsidR="00000000" w:rsidRDefault="00E227BE">
      <w:pPr>
        <w:ind w:firstLine="400"/>
        <w:jc w:val="both"/>
      </w:pPr>
      <w:r>
        <w:rPr>
          <w:rStyle w:val="s0"/>
        </w:rPr>
        <w:t>Осы тармақтың бірінші абзацында көрсетілген ша</w:t>
      </w:r>
      <w:r>
        <w:rPr>
          <w:rStyle w:val="s0"/>
        </w:rPr>
        <w:t>рттың заңнамаға сәйкес бұзылуы жағдайында уәкілетті орган мен облыстардың, республикалық маңызы бар қалалардың және астананың жергiлiктi атқарушы органдары әлеуметтік маңызы бар қатынастар бойынша жолаушылар тасымалын жүзеге асыратын және кредиттік қаражат</w:t>
      </w:r>
      <w:r>
        <w:rPr>
          <w:rStyle w:val="s0"/>
        </w:rPr>
        <w:t>ты қайтару мен жолаушылар вагондарын сатып алуға берілетін қаржылық лизингті төлеу міндеттемелерін орындауды қамтамасыз ететін жаңа тасымалдаушыны айқындай алады.</w:t>
      </w:r>
    </w:p>
    <w:p w:rsidR="00000000" w:rsidRDefault="00E227BE">
      <w:pPr>
        <w:ind w:firstLine="400"/>
        <w:jc w:val="both"/>
      </w:pPr>
      <w:r>
        <w:rPr>
          <w:rStyle w:val="s0"/>
        </w:rPr>
        <w:t>Осы тармақтың екінші абзацында көрсетілген тасымалдаушыны айқындау тәртібі шығыстары бюджет қ</w:t>
      </w:r>
      <w:r>
        <w:rPr>
          <w:rStyle w:val="s0"/>
        </w:rPr>
        <w:t>аражаты есебінен ұзақ мерзімді субсидиялануға жататын әлеуметтік маңызы бар қатынастар бойынша теміржол жолаушылар тасымалын жүзеге асыратын тасымалдаушыларды айқындау бойынша ашық тендер негізінде конкурс өткізу қағидаларында белгіленеді.</w:t>
      </w:r>
    </w:p>
    <w:p w:rsidR="00000000" w:rsidRDefault="00E227BE">
      <w:pPr>
        <w:ind w:firstLine="400"/>
        <w:jc w:val="both"/>
      </w:pPr>
      <w:r>
        <w:rPr>
          <w:rStyle w:val="s0"/>
        </w:rPr>
        <w:t>2-3. Уәкілетті о</w:t>
      </w:r>
      <w:r>
        <w:rPr>
          <w:rStyle w:val="s0"/>
        </w:rPr>
        <w:t>рган мен облыстардың, республикалық маңызы бар қалалардың және астананың жергiлiктi атқарушы органдары мынадай міндеттемелер бойынша шарттар жасаса алады:</w:t>
      </w:r>
    </w:p>
    <w:p w:rsidR="00000000" w:rsidRDefault="00E227BE">
      <w:pPr>
        <w:ind w:firstLine="400"/>
        <w:jc w:val="both"/>
      </w:pPr>
      <w:r>
        <w:rPr>
          <w:rStyle w:val="s0"/>
        </w:rPr>
        <w:t>1) әлеуметтік маңызы бар қатынастар бойынша жолаушылар тасымалын жүзеге асыруға байланысты тасымалдау</w:t>
      </w:r>
      <w:r>
        <w:rPr>
          <w:rStyle w:val="s0"/>
        </w:rPr>
        <w:t>шының шығыстарын Қазақстан Республикасының заңнамасына сәйкес ұзақ мерзімді субсидиялау;</w:t>
      </w:r>
    </w:p>
    <w:p w:rsidR="00000000" w:rsidRDefault="00E227BE">
      <w:pPr>
        <w:ind w:firstLine="400"/>
        <w:jc w:val="both"/>
      </w:pPr>
      <w:r>
        <w:rPr>
          <w:rStyle w:val="s0"/>
        </w:rPr>
        <w:t>2) осы баптың 2-2-тармағының екінші абзацында көрсетілген тасымалдаушыны айқындау;</w:t>
      </w:r>
    </w:p>
    <w:p w:rsidR="00000000" w:rsidRDefault="00E227BE">
      <w:pPr>
        <w:ind w:firstLine="400"/>
        <w:jc w:val="both"/>
      </w:pPr>
      <w:r>
        <w:rPr>
          <w:rStyle w:val="s0"/>
        </w:rPr>
        <w:t>3) Қазақстан Республикасының заңнамасында көзделген басқа да міндеттемелер.»;</w:t>
      </w:r>
    </w:p>
    <w:p w:rsidR="00000000" w:rsidRDefault="00E227BE">
      <w:pPr>
        <w:ind w:firstLine="400"/>
        <w:jc w:val="both"/>
      </w:pPr>
      <w:bookmarkStart w:id="2" w:name="SUB12"/>
      <w:bookmarkEnd w:id="2"/>
      <w:r>
        <w:rPr>
          <w:rStyle w:val="s0"/>
        </w:rPr>
        <w:t xml:space="preserve">2) </w:t>
      </w:r>
      <w:hyperlink r:id="rId14" w:anchor="sub_id=120000" w:history="1">
        <w:r>
          <w:rPr>
            <w:rStyle w:val="a3"/>
          </w:rPr>
          <w:t>12-бапта</w:t>
        </w:r>
      </w:hyperlink>
      <w:r>
        <w:rPr>
          <w:rStyle w:val="s0"/>
        </w:rPr>
        <w:t>:</w:t>
      </w:r>
    </w:p>
    <w:p w:rsidR="00000000" w:rsidRDefault="00E227BE">
      <w:pPr>
        <w:ind w:firstLine="400"/>
        <w:jc w:val="both"/>
      </w:pPr>
      <w:r>
        <w:rPr>
          <w:rStyle w:val="s0"/>
        </w:rPr>
        <w:t>2 және 2-1-тармақтар мынадай редакцияда жазылсын:</w:t>
      </w:r>
    </w:p>
    <w:p w:rsidR="00000000" w:rsidRDefault="00E227BE">
      <w:pPr>
        <w:ind w:firstLine="400"/>
        <w:jc w:val="both"/>
      </w:pPr>
      <w:r>
        <w:rPr>
          <w:rStyle w:val="s0"/>
        </w:rPr>
        <w:t>«2. Уәкілетті орган әлеуметтік маңызы бар облысаралық қатынастарда жолаушылар тасымалы бойынша көрсетілетін қызм</w:t>
      </w:r>
      <w:r>
        <w:rPr>
          <w:rStyle w:val="s0"/>
        </w:rPr>
        <w:t>еттерге бағалардың (тарифтердiң) шекті деңгейлерін белгілейді. Жергiлiктi атқарушы органдар әлеуметтік маңызы бар ауданаралық (облысiшiлік қалааралық) және қала маңындағы қатынастарда жолаушылар тасымалы бойынша көрсетілетін қызметтерге бағалардың (тарифте</w:t>
      </w:r>
      <w:r>
        <w:rPr>
          <w:rStyle w:val="s0"/>
        </w:rPr>
        <w:t>рдің) шекті деңгейлерін белгілейді.</w:t>
      </w:r>
    </w:p>
    <w:p w:rsidR="00000000" w:rsidRDefault="00E227BE">
      <w:pPr>
        <w:jc w:val="both"/>
      </w:pPr>
      <w:r>
        <w:rPr>
          <w:rStyle w:val="s3"/>
        </w:rPr>
        <w:t xml:space="preserve">3-тармақтың 2) тармақшасының төртінші абзацы 2017 ж.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E227BE">
      <w:pPr>
        <w:ind w:firstLine="400"/>
        <w:jc w:val="both"/>
      </w:pPr>
      <w:r>
        <w:rPr>
          <w:rStyle w:val="s0"/>
        </w:rPr>
        <w:t>2-1. Әлеуметтiк маңызы бар қатынастар бойынша барлық жүру жолында жолаушылар тасымалы бойынша қы</w:t>
      </w:r>
      <w:r>
        <w:rPr>
          <w:rStyle w:val="s0"/>
        </w:rPr>
        <w:t>зметтер көрсететiн тасымалдаушының шығыстары Қазақстан Республикасының бюджет заңнамасына сәйкес бюджет қаражаты есебiнен субсидияланады.»;</w:t>
      </w:r>
    </w:p>
    <w:p w:rsidR="00000000" w:rsidRDefault="00E227BE">
      <w:pPr>
        <w:ind w:firstLine="400"/>
        <w:jc w:val="both"/>
      </w:pPr>
      <w:r>
        <w:rPr>
          <w:rStyle w:val="s0"/>
        </w:rPr>
        <w:t>мынадай мазмұндағы 2-2-тармақпен толықтырылсын:</w:t>
      </w:r>
    </w:p>
    <w:p w:rsidR="00000000" w:rsidRDefault="00E227BE">
      <w:pPr>
        <w:ind w:firstLine="400"/>
        <w:jc w:val="both"/>
      </w:pPr>
      <w:r>
        <w:rPr>
          <w:rStyle w:val="s0"/>
        </w:rPr>
        <w:t>«2-2. Вагондарды сатып алуды кредиттеуге және олардың қаржылық лизингіне сыйақының мөлшерлемесі Қазақстан Республикасының заңнамасына сәйкес кредиттеудің немесе қаржылық лизингтің барлық мерзіміне бюджет қаражаты есебінен субсидияланады.»;</w:t>
      </w:r>
    </w:p>
    <w:p w:rsidR="00000000" w:rsidRDefault="00E227BE">
      <w:pPr>
        <w:ind w:firstLine="400"/>
        <w:jc w:val="both"/>
      </w:pPr>
      <w:bookmarkStart w:id="3" w:name="SUB14"/>
      <w:bookmarkEnd w:id="3"/>
      <w:r>
        <w:rPr>
          <w:rStyle w:val="s0"/>
        </w:rPr>
        <w:t xml:space="preserve">3) </w:t>
      </w:r>
      <w:hyperlink r:id="rId15" w:anchor="sub_id=140000" w:history="1">
        <w:r>
          <w:rPr>
            <w:rStyle w:val="a3"/>
          </w:rPr>
          <w:t>14-бапта</w:t>
        </w:r>
      </w:hyperlink>
      <w:r>
        <w:rPr>
          <w:rStyle w:val="s0"/>
        </w:rPr>
        <w:t>:</w:t>
      </w:r>
    </w:p>
    <w:p w:rsidR="00000000" w:rsidRDefault="00E227BE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E227BE">
      <w:pPr>
        <w:ind w:firstLine="400"/>
        <w:jc w:val="both"/>
      </w:pPr>
      <w:r>
        <w:rPr>
          <w:rStyle w:val="s0"/>
        </w:rPr>
        <w:t>5) тармақшадағы «Қазақстан Республикасының заңдары мен Қазақстан Республикасы Үкіметі қаулыларының» деген сөздер «Қазақстан Республикасының нормативтік құқықтық ак</w:t>
      </w:r>
      <w:r>
        <w:rPr>
          <w:rStyle w:val="s0"/>
        </w:rPr>
        <w:t>тілерінің» деген сөздермен ауыстырылсын;</w:t>
      </w:r>
    </w:p>
    <w:p w:rsidR="00000000" w:rsidRDefault="00E227BE">
      <w:pPr>
        <w:ind w:firstLine="400"/>
        <w:jc w:val="both"/>
      </w:pPr>
      <w:r>
        <w:rPr>
          <w:rStyle w:val="s0"/>
        </w:rPr>
        <w:t>34-18), 34-19), 34-22) және 34-23) тармақшалар мынадай редакцияда жазылсын:</w:t>
      </w:r>
    </w:p>
    <w:p w:rsidR="00000000" w:rsidRDefault="00E227BE">
      <w:pPr>
        <w:jc w:val="both"/>
      </w:pPr>
      <w:r>
        <w:rPr>
          <w:rStyle w:val="s3"/>
        </w:rPr>
        <w:t xml:space="preserve">3-тармақтың 3) тармақшасының бесінші абзацы 2016 ж. 1 қыркүйектен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E227BE">
      <w:pPr>
        <w:ind w:firstLine="400"/>
        <w:jc w:val="both"/>
      </w:pPr>
      <w:r>
        <w:rPr>
          <w:rStyle w:val="s0"/>
        </w:rPr>
        <w:t>«34-18) шығыст</w:t>
      </w:r>
      <w:r>
        <w:rPr>
          <w:rStyle w:val="s0"/>
        </w:rPr>
        <w:t>ары бюджет қаражаты есебінен ұзақ мерзімді субсидиялануға жататын әлеуметтік маңызы бар қатынастар бойынша жолаушылар тасымалын жүзеге асыратын тасымалдаушыларды айқындау бойынша ашық тендер негізінде конкурс өткізу қағидаларын әзірлеу және бекіту;</w:t>
      </w:r>
    </w:p>
    <w:p w:rsidR="00000000" w:rsidRDefault="00E227BE">
      <w:pPr>
        <w:jc w:val="both"/>
      </w:pPr>
      <w:r>
        <w:rPr>
          <w:rStyle w:val="s3"/>
        </w:rPr>
        <w:t>3-тарма</w:t>
      </w:r>
      <w:r>
        <w:rPr>
          <w:rStyle w:val="s3"/>
        </w:rPr>
        <w:t>қтың</w:t>
      </w:r>
      <w:r>
        <w:rPr>
          <w:rStyle w:val="s3"/>
        </w:rPr>
        <w:t xml:space="preserve"> 3) тармақшасының алтыншы абзацы 2017 ж.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E227BE">
      <w:pPr>
        <w:ind w:firstLine="400"/>
        <w:jc w:val="both"/>
      </w:pPr>
      <w:r>
        <w:rPr>
          <w:rStyle w:val="s0"/>
        </w:rPr>
        <w:t>34-19) әлеуметтiк маңызы бар қатынастар бойынша жолаушылар тасымалын жүзеге асырумен байланысты тасымалдаушының шығыстарын ұзақ мерзімді суб</w:t>
      </w:r>
      <w:r>
        <w:rPr>
          <w:rStyle w:val="s0"/>
        </w:rPr>
        <w:t>сидиялау қағидаларын әзірлеу және бекіту;»;</w:t>
      </w:r>
    </w:p>
    <w:p w:rsidR="00000000" w:rsidRDefault="00E227BE">
      <w:pPr>
        <w:ind w:firstLine="400"/>
        <w:jc w:val="both"/>
      </w:pPr>
      <w:r>
        <w:rPr>
          <w:rStyle w:val="s0"/>
        </w:rPr>
        <w:t>«34-22) әлеуметтік маңызы бар қатынастар бойынша жолаушылар тасымалы бойынша көрсетілетін қызметтерге бағалардың (тарифтердің) шекті деңгейлерін айқындау әдістемесін әзірлеу және бекіту;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34-23) әлеуметтік маңызы </w:t>
      </w:r>
      <w:r>
        <w:rPr>
          <w:rStyle w:val="s0"/>
        </w:rPr>
        <w:t>бар қатынастар бойынша жолаушылар тасымалын жүзеге асыратын тасымалдаушылардың шығыстарын ұзақ мерзімді субсидиялау көлемдерін айқындау әдістемесін әзірлеу және бекіту;»;</w:t>
      </w:r>
    </w:p>
    <w:p w:rsidR="00000000" w:rsidRDefault="00E227BE">
      <w:pPr>
        <w:ind w:firstLine="400"/>
        <w:jc w:val="both"/>
      </w:pPr>
      <w:r>
        <w:rPr>
          <w:rStyle w:val="s0"/>
        </w:rPr>
        <w:t>мынадай мазмұндағы 34-26), 34-27), 34-28) және 34-29) тармақшалармен толықтырылсын:</w:t>
      </w:r>
    </w:p>
    <w:p w:rsidR="00000000" w:rsidRDefault="00E227BE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34-26) әлеуметтік маңызы бар қатынастар бойынша жолаушылар тасымалын жүзеге асырумен байланысты тасымалдаушының шығыстарын ұзақ мерзімді субсидиялауға арналған үлгілік шартты әзірлеу және бекіту;</w:t>
      </w:r>
    </w:p>
    <w:p w:rsidR="00000000" w:rsidRDefault="00E227BE">
      <w:pPr>
        <w:ind w:firstLine="400"/>
        <w:jc w:val="both"/>
      </w:pPr>
      <w:r>
        <w:rPr>
          <w:rStyle w:val="s0"/>
        </w:rPr>
        <w:t>34-27) әлеуметтік маңызы бар қатынастар бойынша жолаушыларды</w:t>
      </w:r>
      <w:r>
        <w:rPr>
          <w:rStyle w:val="s0"/>
        </w:rPr>
        <w:t xml:space="preserve"> тасымалдаушылар мен операторлардың вагондарды (контейнерлерді) сатып алуын кредиттеуге және олардың қаржылық лизингіне сыйақының мөлшерлемесін субсидиялаудың қағидаларын әзірлеу және бекіту;</w:t>
      </w:r>
    </w:p>
    <w:p w:rsidR="00000000" w:rsidRDefault="00E227BE">
      <w:pPr>
        <w:ind w:firstLine="400"/>
        <w:jc w:val="both"/>
      </w:pPr>
      <w:r>
        <w:rPr>
          <w:rStyle w:val="s0"/>
        </w:rPr>
        <w:t>34-28) әлеуметтік маңызы бар қатынастар бойынша жолаушыларды тас</w:t>
      </w:r>
      <w:r>
        <w:rPr>
          <w:rStyle w:val="s0"/>
        </w:rPr>
        <w:t>ымалдаушылар мен операторлардың вагондарды (контейнерлерді) сатып алуын кредиттеуге және олардың қаржылық лизингіне сыйақының мөлшерлемесін субсидиялаудың үлгілік шартын әзірлеу және бекіту;</w:t>
      </w:r>
    </w:p>
    <w:p w:rsidR="00000000" w:rsidRDefault="00E227BE">
      <w:pPr>
        <w:ind w:firstLine="400"/>
        <w:jc w:val="both"/>
      </w:pPr>
      <w:r>
        <w:rPr>
          <w:rStyle w:val="s0"/>
        </w:rPr>
        <w:t>34-29) әлеуметтік маңызы бар қатынастар бойынша жолаушыларды тасы</w:t>
      </w:r>
      <w:r>
        <w:rPr>
          <w:rStyle w:val="s0"/>
        </w:rPr>
        <w:t>малдаушылар мен операторлардың вагондарды (контейнерлерді) сатып алуын кредиттеуге және олардың қаржылық лизингіне сыйақының мөлшерлемесін субсидиялау;»;</w:t>
      </w:r>
    </w:p>
    <w:p w:rsidR="00000000" w:rsidRDefault="00E227BE">
      <w:pPr>
        <w:ind w:firstLine="400"/>
        <w:jc w:val="both"/>
      </w:pPr>
      <w:r>
        <w:rPr>
          <w:rStyle w:val="s0"/>
        </w:rPr>
        <w:t>4-тармақтың 3) тармақшасы мынадай редакцияда жазылсын:</w:t>
      </w:r>
    </w:p>
    <w:p w:rsidR="00000000" w:rsidRDefault="00E227BE">
      <w:pPr>
        <w:jc w:val="both"/>
      </w:pPr>
      <w:bookmarkStart w:id="4" w:name="SUB15"/>
      <w:bookmarkEnd w:id="4"/>
      <w:r>
        <w:rPr>
          <w:rStyle w:val="s3"/>
        </w:rPr>
        <w:t xml:space="preserve">3-тармақтың 3) тармақшасының он бесінші абзацы </w:t>
      </w:r>
      <w:r>
        <w:rPr>
          <w:rStyle w:val="s3"/>
        </w:rPr>
        <w:t xml:space="preserve">2017 ж.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E227BE">
      <w:pPr>
        <w:ind w:firstLine="400"/>
        <w:jc w:val="both"/>
      </w:pPr>
      <w:r>
        <w:rPr>
          <w:rStyle w:val="s0"/>
        </w:rPr>
        <w:t xml:space="preserve">«3) әлеуметтік маңызы бар ауданаралық (облысішілік қалааралық) және қала маңындағы қатынастар бойынша жолаушылар тасымалын жүзеге асырумен байланысты тасымалдаушының шығыстарын </w:t>
      </w:r>
      <w:r>
        <w:rPr>
          <w:rStyle w:val="s0"/>
        </w:rPr>
        <w:t>ұзақ</w:t>
      </w:r>
      <w:r>
        <w:rPr>
          <w:rStyle w:val="s0"/>
        </w:rPr>
        <w:t xml:space="preserve"> мерзімді субсидиялау;»;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4) </w:t>
      </w:r>
      <w:hyperlink r:id="rId16" w:anchor="sub_id=32010000" w:history="1">
        <w:r>
          <w:rPr>
            <w:rStyle w:val="a3"/>
          </w:rPr>
          <w:t>32-1-баптың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2-тармағындағы «талаптарды Қазақстан Республикасы Үкіметі айқындайды.» деген сөздер «талаптар Теміржол көлігіндегі қауіпсіздік қағидаларында айқындалады.» деген сөздермен ауыстырылсын;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5) </w:t>
      </w:r>
      <w:hyperlink r:id="rId17" w:anchor="sub_id=650000" w:history="1">
        <w:r>
          <w:rPr>
            <w:rStyle w:val="a3"/>
          </w:rPr>
          <w:t>65-бапта</w:t>
        </w:r>
      </w:hyperlink>
      <w:r>
        <w:rPr>
          <w:rStyle w:val="s0"/>
        </w:rPr>
        <w:t>:</w:t>
      </w:r>
    </w:p>
    <w:p w:rsidR="00000000" w:rsidRDefault="00E227BE">
      <w:pPr>
        <w:ind w:firstLine="400"/>
        <w:jc w:val="both"/>
      </w:pPr>
      <w:r>
        <w:rPr>
          <w:rStyle w:val="s0"/>
        </w:rPr>
        <w:t>4-тармақ мынадай редакцияда жазылсын:</w:t>
      </w:r>
    </w:p>
    <w:p w:rsidR="00000000" w:rsidRDefault="00E227BE">
      <w:pPr>
        <w:ind w:firstLine="400"/>
        <w:jc w:val="both"/>
      </w:pPr>
      <w:r>
        <w:rPr>
          <w:rStyle w:val="s0"/>
        </w:rPr>
        <w:t>«4. Тасымалдаушы жолаушы көрсеткен межелі станцияға дейiн жол жүру құжатының (билеттiң) сатылуын қамтамасыз етуге мiндеттi. Тасымалдаушы жол жүру құжаттарын (билеттердi) сатуды жолаушы агентті</w:t>
      </w:r>
      <w:r>
        <w:rPr>
          <w:rStyle w:val="s0"/>
        </w:rPr>
        <w:t>ктерінің билет кассалары, электрондық терминалдар, интернет-ресурстар арқылы және Қазақстан Республикасында теміржол көлігінде жол жүру құжаттарын (билеттерді) сатуды ұйымдастыру қағидаларында белгіленген тәртіппен басқа да тәсілдермен ұйымдастыра алады.»;</w:t>
      </w:r>
    </w:p>
    <w:p w:rsidR="00000000" w:rsidRDefault="00E227BE">
      <w:pPr>
        <w:ind w:firstLine="400"/>
        <w:jc w:val="both"/>
      </w:pPr>
      <w:r>
        <w:rPr>
          <w:rStyle w:val="s0"/>
        </w:rPr>
        <w:t>4-1-тармақ мынадай мазмұндағы екінші бөлікпен толықтырылсын:</w:t>
      </w:r>
    </w:p>
    <w:p w:rsidR="00000000" w:rsidRDefault="00E227BE">
      <w:pPr>
        <w:ind w:firstLine="400"/>
        <w:jc w:val="both"/>
      </w:pPr>
      <w:r>
        <w:rPr>
          <w:rStyle w:val="s0"/>
        </w:rPr>
        <w:t>«Поездың жүру жолында жол жүру құжаттарын (билеттерді) сатуды тасымалдаушы Қазақстан Республикасында теміржол көлігінде жол жүру құжаттарын (билеттерді) сатуды ұйымдастыру қағидаларына сәйкес жо</w:t>
      </w:r>
      <w:r>
        <w:rPr>
          <w:rStyle w:val="s0"/>
        </w:rPr>
        <w:t>лаушылар тасымалын басқарудың автоматтандырылған жүйесі арқылы жүзеге асырады.»;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6) </w:t>
      </w:r>
      <w:hyperlink r:id="rId18" w:anchor="sub_id=66010000" w:history="1">
        <w:r>
          <w:rPr>
            <w:rStyle w:val="a3"/>
          </w:rPr>
          <w:t>66-1-бап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E227BE">
      <w:pPr>
        <w:ind w:firstLine="400"/>
        <w:jc w:val="both"/>
      </w:pPr>
      <w:r>
        <w:rPr>
          <w:rStyle w:val="s0"/>
        </w:rPr>
        <w:t>«66-1-бап. Жолаушылар поездарының жүру жолында Ж</w:t>
      </w:r>
      <w:r>
        <w:rPr>
          <w:rStyle w:val="s0"/>
        </w:rPr>
        <w:t>олаушылар, багаж және жүк-багаж тасымалдау қағидаларының сақталуына бақылау жүргізу тәртібі</w:t>
      </w:r>
    </w:p>
    <w:p w:rsidR="00000000" w:rsidRDefault="00E227BE">
      <w:pPr>
        <w:ind w:firstLine="400"/>
        <w:jc w:val="both"/>
      </w:pPr>
      <w:r>
        <w:rPr>
          <w:rStyle w:val="s0"/>
        </w:rPr>
        <w:t>1. Жолаушылар поездарының Қазақстан Республикасы аумағымен жүру жолында Жолаушылар, багаж және жүк-багаж тасымалдау қағидаларының сақталуына бақылауды уәкілетті орг</w:t>
      </w:r>
      <w:r>
        <w:rPr>
          <w:rStyle w:val="s0"/>
        </w:rPr>
        <w:t>ан жүргізеді.</w:t>
      </w:r>
    </w:p>
    <w:p w:rsidR="00000000" w:rsidRDefault="00E227BE">
      <w:pPr>
        <w:ind w:firstLine="400"/>
        <w:jc w:val="both"/>
      </w:pPr>
      <w:r>
        <w:rPr>
          <w:rStyle w:val="s0"/>
        </w:rPr>
        <w:t>2. Жолаушылар поездарында тасымалдаушылардың Жолаушылар, багаж және жүк-багаж тасымалдау қағидаларын сақтауын тексеруді уәкілетті органның лауазымды адамы (адамдары) тексеруді тағайындау туралы актiнің негiзiнде жүргiзедi.</w:t>
      </w:r>
    </w:p>
    <w:p w:rsidR="00000000" w:rsidRDefault="00E227BE">
      <w:pPr>
        <w:ind w:firstLine="400"/>
        <w:jc w:val="both"/>
      </w:pPr>
      <w:r>
        <w:rPr>
          <w:rStyle w:val="s0"/>
        </w:rPr>
        <w:t>Тексеруді тағайындау туралы актiде:</w:t>
      </w:r>
    </w:p>
    <w:p w:rsidR="00000000" w:rsidRDefault="00E227BE">
      <w:pPr>
        <w:ind w:firstLine="400"/>
        <w:jc w:val="both"/>
      </w:pPr>
      <w:r>
        <w:rPr>
          <w:rStyle w:val="s0"/>
        </w:rPr>
        <w:t>1) актінің күні және нөмірі;</w:t>
      </w:r>
    </w:p>
    <w:p w:rsidR="00000000" w:rsidRDefault="00E227BE">
      <w:pPr>
        <w:ind w:firstLine="400"/>
        <w:jc w:val="both"/>
      </w:pPr>
      <w:r>
        <w:rPr>
          <w:rStyle w:val="s0"/>
        </w:rPr>
        <w:t>2) уәкілетті органның атауы;</w:t>
      </w:r>
    </w:p>
    <w:p w:rsidR="00000000" w:rsidRDefault="00E227BE">
      <w:pPr>
        <w:ind w:firstLine="400"/>
        <w:jc w:val="both"/>
      </w:pPr>
      <w:r>
        <w:rPr>
          <w:rStyle w:val="s0"/>
        </w:rPr>
        <w:t>3) тексеруді жүргiзуге уәкілеттілік берілген адамның (адамдардың) тегі, аты, әкесінің аты (бар болған кезде) және лауазымы;</w:t>
      </w:r>
    </w:p>
    <w:p w:rsidR="00000000" w:rsidRDefault="00E227BE">
      <w:pPr>
        <w:ind w:firstLine="400"/>
        <w:jc w:val="both"/>
      </w:pPr>
      <w:r>
        <w:rPr>
          <w:rStyle w:val="s0"/>
        </w:rPr>
        <w:t>4) жолаушылар поездарын тексеруді таға</w:t>
      </w:r>
      <w:r>
        <w:rPr>
          <w:rStyle w:val="s0"/>
        </w:rPr>
        <w:t>йындау туралы актілерді есепке алу журналындағы тіркеу күні мен нөмірі;</w:t>
      </w:r>
    </w:p>
    <w:p w:rsidR="00000000" w:rsidRDefault="00E227BE">
      <w:pPr>
        <w:ind w:firstLine="400"/>
        <w:jc w:val="both"/>
      </w:pPr>
      <w:r>
        <w:rPr>
          <w:rStyle w:val="s0"/>
        </w:rPr>
        <w:t>5) тексерілетін субъектінің атауы мен жолаушылар поезының нөмірі;</w:t>
      </w:r>
    </w:p>
    <w:p w:rsidR="00000000" w:rsidRDefault="00E227BE">
      <w:pPr>
        <w:ind w:firstLine="400"/>
        <w:jc w:val="both"/>
      </w:pPr>
      <w:r>
        <w:rPr>
          <w:rStyle w:val="s0"/>
        </w:rPr>
        <w:t>6) тексерілетін субъектінің сәйкестендіру нөмірі (ЖСН/БСН);</w:t>
      </w:r>
    </w:p>
    <w:p w:rsidR="00000000" w:rsidRDefault="00E227BE">
      <w:pPr>
        <w:ind w:firstLine="400"/>
        <w:jc w:val="both"/>
      </w:pPr>
      <w:r>
        <w:rPr>
          <w:rStyle w:val="s0"/>
        </w:rPr>
        <w:t>7) тексеру мәселелері;</w:t>
      </w:r>
    </w:p>
    <w:p w:rsidR="00000000" w:rsidRDefault="00E227BE">
      <w:pPr>
        <w:ind w:firstLine="400"/>
        <w:jc w:val="both"/>
      </w:pPr>
      <w:r>
        <w:rPr>
          <w:rStyle w:val="s0"/>
        </w:rPr>
        <w:t>8) тексеру жүргiзу мерзімі;</w:t>
      </w:r>
    </w:p>
    <w:p w:rsidR="00000000" w:rsidRDefault="00E227BE">
      <w:pPr>
        <w:ind w:firstLine="400"/>
        <w:jc w:val="both"/>
      </w:pPr>
      <w:r>
        <w:rPr>
          <w:rStyle w:val="s0"/>
        </w:rPr>
        <w:t>9) акті</w:t>
      </w:r>
      <w:r>
        <w:rPr>
          <w:rStyle w:val="s0"/>
        </w:rPr>
        <w:t>лерге қол қоюға уәкілеттілігі бар адамның қолы мен уәкілетті органның мөрі көрсетіледі.</w:t>
      </w:r>
    </w:p>
    <w:p w:rsidR="00000000" w:rsidRDefault="00E227BE">
      <w:pPr>
        <w:ind w:firstLine="400"/>
        <w:jc w:val="both"/>
      </w:pPr>
      <w:r>
        <w:rPr>
          <w:rStyle w:val="s0"/>
        </w:rPr>
        <w:t>3. Тексеруді тағайындау туралы акт жолаушылар, багаж және жүк-багажды тасымалдауды жүзеге асыратын, тексерілетін әрбір субъектіге жолаушылар поездарының нөмірлері көрсе</w:t>
      </w:r>
      <w:r>
        <w:rPr>
          <w:rStyle w:val="s0"/>
        </w:rPr>
        <w:t>тіле отырып толтырылады.</w:t>
      </w:r>
    </w:p>
    <w:p w:rsidR="00000000" w:rsidRDefault="00E227BE">
      <w:pPr>
        <w:ind w:firstLine="400"/>
        <w:jc w:val="both"/>
      </w:pPr>
      <w:r>
        <w:rPr>
          <w:rStyle w:val="s0"/>
        </w:rPr>
        <w:t>Тексеруді тағайындау туралы акт тексеруді тағайындау туралы актілерді есепке алу журналында тіркеледі.</w:t>
      </w:r>
    </w:p>
    <w:p w:rsidR="00000000" w:rsidRDefault="00E227BE">
      <w:pPr>
        <w:ind w:firstLine="400"/>
        <w:jc w:val="both"/>
      </w:pPr>
      <w:r>
        <w:rPr>
          <w:rStyle w:val="s0"/>
        </w:rPr>
        <w:t>Жолаушылар поездарын тексеруді тағайындау туралы актіні есепке алу журналын жүргізу тәртібі мен нысанын уәкілетті орган бекітеді</w:t>
      </w:r>
      <w:r>
        <w:rPr>
          <w:rStyle w:val="s0"/>
        </w:rPr>
        <w:t>.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4. Лауазымды адамдар жолаушылар поезын тексеруді бастаудың алдында қызметтік куәлігі мен осы поезды тексеруді тағайындау туралы актіні көрсетеді, бұл ретте тексерудің басталғаны туралы жолаушылар поезының бастығын немесе аға жолсерiгiн (вагон-мейрамхана </w:t>
      </w:r>
      <w:r>
        <w:rPr>
          <w:rStyle w:val="s0"/>
        </w:rPr>
        <w:t>директорын, жүк вагонын қабылдап-тапсырушыны, қызметтік вагон жолсерiгiн) қол қойғыза отырып, таныстырады.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5. Мемлекеттік бақылаудың объектісі болып табылатын жолаушылар поезына лауазымды адамды жіберуге кедергі келтірілген жағдайда, ол хаттама толтырады. </w:t>
      </w:r>
      <w:r>
        <w:rPr>
          <w:rStyle w:val="s0"/>
        </w:rPr>
        <w:t>Тексерілетін объектіге жіберуден бас тарту, тексеруді болдырмау үшін негіз болып табылмайды.</w:t>
      </w:r>
    </w:p>
    <w:p w:rsidR="00000000" w:rsidRDefault="00E227BE">
      <w:pPr>
        <w:ind w:firstLine="400"/>
        <w:jc w:val="both"/>
      </w:pPr>
      <w:r>
        <w:rPr>
          <w:rStyle w:val="s0"/>
        </w:rPr>
        <w:t>6. Жолаушылар поезын Жолаушылар, багаж және жүк-багаж тасымалдау қағидаларының сақталуы тұрғысынан тексеруді лауазымды адамдар жолаушылар поезы жөнелтілгеннен кейі</w:t>
      </w:r>
      <w:r>
        <w:rPr>
          <w:rStyle w:val="s0"/>
        </w:rPr>
        <w:t>н бастайды.</w:t>
      </w:r>
    </w:p>
    <w:p w:rsidR="00000000" w:rsidRDefault="00E227BE">
      <w:pPr>
        <w:ind w:firstLine="400"/>
        <w:jc w:val="both"/>
      </w:pPr>
      <w:r>
        <w:rPr>
          <w:rStyle w:val="s0"/>
        </w:rPr>
        <w:t>7. Тексерілетін жолаушылар поезының барлық вагондарында Жолаушылар, багаж және жүк-багаж тасымалдау қағидаларының сақталуы бөлігінде тексеру жүзеге асырылады.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8. Жолаушылар поезын тексеру нәтижелері бойынша лауазымды адамдар тексеру нәтижелері </w:t>
      </w:r>
      <w:r>
        <w:rPr>
          <w:rStyle w:val="s0"/>
        </w:rPr>
        <w:t>туралы акт жасайды.</w:t>
      </w:r>
    </w:p>
    <w:p w:rsidR="00000000" w:rsidRDefault="00E227BE">
      <w:pPr>
        <w:ind w:firstLine="400"/>
        <w:jc w:val="both"/>
      </w:pPr>
      <w:r>
        <w:rPr>
          <w:rStyle w:val="s0"/>
        </w:rPr>
        <w:t>Тексеру нысанасына қойылған талаптарды бұзушылықтар анықталмаған жағдайда, тексеру нәтижелері туралы актіде тиісті жазба жасалады.</w:t>
      </w:r>
    </w:p>
    <w:p w:rsidR="00000000" w:rsidRDefault="00E227BE">
      <w:pPr>
        <w:ind w:firstLine="400"/>
        <w:jc w:val="both"/>
      </w:pPr>
      <w:r>
        <w:rPr>
          <w:rStyle w:val="s0"/>
        </w:rPr>
        <w:t>9. Тексеру нәтижелері туралы акт екі данада жасалады.</w:t>
      </w:r>
    </w:p>
    <w:p w:rsidR="00000000" w:rsidRDefault="00E227BE">
      <w:pPr>
        <w:ind w:firstLine="400"/>
        <w:jc w:val="both"/>
      </w:pPr>
      <w:r>
        <w:rPr>
          <w:rStyle w:val="s0"/>
        </w:rPr>
        <w:t>Тексеру нәтижелері туралы актіде: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1) тексеру күні, </w:t>
      </w:r>
      <w:r>
        <w:rPr>
          <w:rStyle w:val="s0"/>
        </w:rPr>
        <w:t>уақыты және учаскесі;</w:t>
      </w:r>
    </w:p>
    <w:p w:rsidR="00000000" w:rsidRDefault="00E227BE">
      <w:pPr>
        <w:ind w:firstLine="400"/>
        <w:jc w:val="both"/>
      </w:pPr>
      <w:r>
        <w:rPr>
          <w:rStyle w:val="s0"/>
        </w:rPr>
        <w:t>2) уәкілетті органның атауы;</w:t>
      </w:r>
    </w:p>
    <w:p w:rsidR="00000000" w:rsidRDefault="00E227BE">
      <w:pPr>
        <w:ind w:firstLine="400"/>
        <w:jc w:val="both"/>
      </w:pPr>
      <w:r>
        <w:rPr>
          <w:rStyle w:val="s0"/>
        </w:rPr>
        <w:t>3) негізінде тексеру жүргізілген тексеруді тағайындау туралы актінің күні және нөмірі;</w:t>
      </w:r>
    </w:p>
    <w:p w:rsidR="00000000" w:rsidRDefault="00E227BE">
      <w:pPr>
        <w:ind w:firstLine="400"/>
        <w:jc w:val="both"/>
      </w:pPr>
      <w:r>
        <w:rPr>
          <w:rStyle w:val="s0"/>
        </w:rPr>
        <w:t>4) тексеруді жүргізген адамның (адамдардың) тегі, аты, әкесінің аты (бар болған кезде) және лауазымы;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5) тексерілетін </w:t>
      </w:r>
      <w:r>
        <w:rPr>
          <w:rStyle w:val="s0"/>
        </w:rPr>
        <w:t>субъектінің атауы, жолаушылар поезының нөмірлері мен қатынастары, тексеру жүргізу кезінде қатысқан жолаушылар поезы бастығының немесе аға жолсерiгiнің (вагон-мейрамхана директорының, жүк вагонын қабылдап-тапсырушының, қызметтік вагон жолсерiгiнің) тегі, ат</w:t>
      </w:r>
      <w:r>
        <w:rPr>
          <w:rStyle w:val="s0"/>
        </w:rPr>
        <w:t>ы, әкесінің аты (бар болған кезде);</w:t>
      </w:r>
    </w:p>
    <w:p w:rsidR="00000000" w:rsidRDefault="00E227BE">
      <w:pPr>
        <w:ind w:firstLine="400"/>
        <w:jc w:val="both"/>
      </w:pPr>
      <w:r>
        <w:rPr>
          <w:rStyle w:val="s0"/>
        </w:rPr>
        <w:t>6) тексеру нәтижелері, оның ішінде анықталған бұзушылықтар туралы мәліметтер;</w:t>
      </w:r>
    </w:p>
    <w:p w:rsidR="00000000" w:rsidRDefault="00E227BE">
      <w:pPr>
        <w:ind w:firstLine="400"/>
        <w:jc w:val="both"/>
      </w:pPr>
      <w:r>
        <w:rPr>
          <w:rStyle w:val="s0"/>
        </w:rPr>
        <w:t>7) тексеру жүргізу кезінде қатысқан жолаушылар поезы бастығының немесе аға жолсерiгiнің (вагон-мейрамхана директорының, жүк вагонын қабылдап-тапсырушының, қызметтік вагон жолсерiгiнің) тексеру нәтижелері туралы актімен танысқандығы немесе танысудан бас тар</w:t>
      </w:r>
      <w:r>
        <w:rPr>
          <w:rStyle w:val="s0"/>
        </w:rPr>
        <w:t>тқандығы жөніндегі мәліметтер, оның қолы немесе қол қоюдан бас тартуы;</w:t>
      </w:r>
    </w:p>
    <w:p w:rsidR="00000000" w:rsidRDefault="00E227BE">
      <w:pPr>
        <w:ind w:firstLine="400"/>
        <w:jc w:val="both"/>
      </w:pPr>
      <w:r>
        <w:rPr>
          <w:rStyle w:val="s0"/>
        </w:rPr>
        <w:t>8) тексеру жүргізген лауазымды адамның (адамдардың) қолы көрсетіледі.</w:t>
      </w:r>
    </w:p>
    <w:p w:rsidR="00000000" w:rsidRDefault="00E227BE">
      <w:pPr>
        <w:ind w:firstLine="400"/>
        <w:jc w:val="both"/>
      </w:pPr>
      <w:r>
        <w:rPr>
          <w:rStyle w:val="s0"/>
        </w:rPr>
        <w:t>Тексеру нәтижелері туралы актіге бар болған жағдайда тексеру нәтижелерімен байланысты құжаттар немесе олардың көшір</w:t>
      </w:r>
      <w:r>
        <w:rPr>
          <w:rStyle w:val="s0"/>
        </w:rPr>
        <w:t>мелері қоса беріледі.</w:t>
      </w:r>
    </w:p>
    <w:p w:rsidR="00000000" w:rsidRDefault="00E227BE">
      <w:pPr>
        <w:ind w:firstLine="400"/>
        <w:jc w:val="both"/>
      </w:pPr>
      <w:r>
        <w:rPr>
          <w:rStyle w:val="s0"/>
        </w:rPr>
        <w:t>10. Тексеру нәтижелері бойынша ескертпелері және (немесе) қарсылықтары болған жағдайда, тексеру жүргізу кезінде қатысқан жолаушылар поезы бастығы немесе аға жолсерiгi (вагон-мейрамхана директоры, жүк вагонын қабылдап-тапсырушы, қызмет</w:t>
      </w:r>
      <w:r>
        <w:rPr>
          <w:rStyle w:val="s0"/>
        </w:rPr>
        <w:t>тік вагон жолсерiгi) оларды жазбаша нысанда баяндайды.</w:t>
      </w:r>
    </w:p>
    <w:p w:rsidR="00000000" w:rsidRDefault="00E227BE">
      <w:pPr>
        <w:ind w:firstLine="400"/>
        <w:jc w:val="both"/>
      </w:pPr>
      <w:r>
        <w:rPr>
          <w:rStyle w:val="s0"/>
        </w:rPr>
        <w:t>Ескертпелер және (немесе) қарсылықтар тексеру жүргізу нәтижелері туралы актіге қоса беріледі, бұл жөнінде тиісті белгі жасалады.</w:t>
      </w:r>
    </w:p>
    <w:p w:rsidR="00000000" w:rsidRDefault="00E227BE">
      <w:pPr>
        <w:ind w:firstLine="400"/>
        <w:jc w:val="both"/>
      </w:pPr>
      <w:r>
        <w:rPr>
          <w:rStyle w:val="s0"/>
        </w:rPr>
        <w:t>11. Тексеру нәтижелері туралы актінің бір данасы тексеру жүргізу кезінде</w:t>
      </w:r>
      <w:r>
        <w:rPr>
          <w:rStyle w:val="s0"/>
        </w:rPr>
        <w:t xml:space="preserve"> қатысқан жолаушылар поезының бастығына немесе аға жолсерiгiне (жолаушылар поезының құрамындағы вагон-мейрамхана, жүк вагоны және қызметтік вагон тексерілген жағдайда тексеру нәтижелері туралы актінің бір-бір данасы тиісінше вагон-мейрамхана директорына, ж</w:t>
      </w:r>
      <w:r>
        <w:rPr>
          <w:rStyle w:val="s0"/>
        </w:rPr>
        <w:t>үк</w:t>
      </w:r>
      <w:r>
        <w:rPr>
          <w:rStyle w:val="s0"/>
        </w:rPr>
        <w:t xml:space="preserve"> вагонын қабылдап-тапсырушыға, қызметтік вагон жолсерiгiне табыс етіледі) танысуы және анықталған бұзушылықтарды жою бойынша шаралар қабылдауы үшін табыс етіледі.</w:t>
      </w:r>
    </w:p>
    <w:p w:rsidR="00000000" w:rsidRDefault="00E227BE">
      <w:pPr>
        <w:ind w:firstLine="400"/>
        <w:jc w:val="both"/>
      </w:pPr>
      <w:r>
        <w:rPr>
          <w:rStyle w:val="s0"/>
        </w:rPr>
        <w:t>12. Лауазымды адамның (адамдардың) жолаушылар поездарында Қазақстан Республикасының аумағымен жүру жолында Жолаушылар, багаж және жүк-багаж тасымалдау қағидаларының сақталуына бақылауды жүргізу кезінде:</w:t>
      </w:r>
    </w:p>
    <w:p w:rsidR="00000000" w:rsidRDefault="00E227BE">
      <w:pPr>
        <w:ind w:firstLine="400"/>
        <w:jc w:val="both"/>
      </w:pPr>
      <w:r>
        <w:rPr>
          <w:rStyle w:val="s0"/>
        </w:rPr>
        <w:t>1) тексерілетін жолаушылар поезының құрамындағы барлы</w:t>
      </w:r>
      <w:r>
        <w:rPr>
          <w:rStyle w:val="s0"/>
        </w:rPr>
        <w:t>қ</w:t>
      </w:r>
      <w:r>
        <w:rPr>
          <w:rStyle w:val="s0"/>
        </w:rPr>
        <w:t xml:space="preserve"> типтегі жолаушылар вагондарына кедергісіз кіруге;</w:t>
      </w:r>
    </w:p>
    <w:p w:rsidR="00000000" w:rsidRDefault="00E227BE">
      <w:pPr>
        <w:ind w:firstLine="400"/>
        <w:jc w:val="both"/>
      </w:pPr>
      <w:r>
        <w:rPr>
          <w:rStyle w:val="s0"/>
        </w:rPr>
        <w:t>2) тексеру нәтижелерінің актісіне қоса беру үшін тексеру мәселелерімен байланысты құжаттарды (мәліметтерді) қағаздағы жеткізгіште не олардың көшірмелерін алуға;</w:t>
      </w:r>
    </w:p>
    <w:p w:rsidR="00000000" w:rsidRDefault="00E227BE">
      <w:pPr>
        <w:ind w:firstLine="400"/>
        <w:jc w:val="both"/>
      </w:pPr>
      <w:r>
        <w:rPr>
          <w:rStyle w:val="s0"/>
        </w:rPr>
        <w:t>3) мемлекеттік органдардың мамандарын, конс</w:t>
      </w:r>
      <w:r>
        <w:rPr>
          <w:rStyle w:val="s0"/>
        </w:rPr>
        <w:t>ультанттарын және сарапшыларын тартуға құқығы бар.</w:t>
      </w:r>
    </w:p>
    <w:p w:rsidR="00000000" w:rsidRDefault="00E227BE">
      <w:pPr>
        <w:ind w:firstLine="400"/>
        <w:jc w:val="both"/>
      </w:pPr>
      <w:r>
        <w:rPr>
          <w:rStyle w:val="s0"/>
        </w:rPr>
        <w:t>13. Тексеруді жүзеге асыратын лауазымды адамға (адамдарға) тексеру мәселелеріне жатпайтын талаптарды қоюына және өтініштер жасауына тыйым салынады.</w:t>
      </w:r>
    </w:p>
    <w:p w:rsidR="00000000" w:rsidRDefault="00E227BE">
      <w:pPr>
        <w:ind w:firstLine="400"/>
        <w:jc w:val="both"/>
      </w:pPr>
      <w:r>
        <w:rPr>
          <w:rStyle w:val="s0"/>
        </w:rPr>
        <w:t>14. Уәкілетті органның лауазымды адамдары тексеру жүргізу</w:t>
      </w:r>
      <w:r>
        <w:rPr>
          <w:rStyle w:val="s0"/>
        </w:rPr>
        <w:t xml:space="preserve"> кезінде:</w:t>
      </w:r>
    </w:p>
    <w:p w:rsidR="00000000" w:rsidRDefault="00E227BE">
      <w:pPr>
        <w:ind w:firstLine="400"/>
        <w:jc w:val="both"/>
      </w:pPr>
      <w:r>
        <w:rPr>
          <w:rStyle w:val="s0"/>
        </w:rPr>
        <w:t>1) Қазақстан Республикасының заңнамасын, тексерілетін субъектілердің құқықтары мен заңды мүдделерін сақтауға;</w:t>
      </w:r>
    </w:p>
    <w:p w:rsidR="00000000" w:rsidRDefault="00E227BE">
      <w:pPr>
        <w:ind w:firstLine="400"/>
        <w:jc w:val="both"/>
      </w:pPr>
      <w:r>
        <w:rPr>
          <w:rStyle w:val="s0"/>
        </w:rPr>
        <w:t>2) тексерулерді осы Заңмен белгіленген тәртіпке қатаң сәйкестікте жүргізуге;</w:t>
      </w:r>
    </w:p>
    <w:p w:rsidR="00000000" w:rsidRDefault="00E227BE">
      <w:pPr>
        <w:ind w:firstLine="400"/>
        <w:jc w:val="both"/>
      </w:pPr>
      <w:r>
        <w:rPr>
          <w:rStyle w:val="s0"/>
        </w:rPr>
        <w:t>3) тексеру жүргізу кезінде қатысқан жолаушылар поезының бас</w:t>
      </w:r>
      <w:r>
        <w:rPr>
          <w:rStyle w:val="s0"/>
        </w:rPr>
        <w:t>тығына немесе аға жолсерiгiне (вагон-мейрамхана директорына, жүк вагонын қабылдап-тапсырушыға, қызметтік вагон жолсерiгiне) жүргізілген тексеру нәтижелері туралы актіні ол аяқталған күні табыс етуге міндетті.</w:t>
      </w:r>
    </w:p>
    <w:p w:rsidR="00000000" w:rsidRDefault="00E227BE">
      <w:pPr>
        <w:ind w:firstLine="400"/>
        <w:jc w:val="both"/>
      </w:pPr>
      <w:r>
        <w:rPr>
          <w:rStyle w:val="s0"/>
        </w:rPr>
        <w:t>15. Жолаушылар поезының бастығы немесе аға жолс</w:t>
      </w:r>
      <w:r>
        <w:rPr>
          <w:rStyle w:val="s0"/>
        </w:rPr>
        <w:t>ерiгi (вагон-мейрамхана директоры, жүк вагонын қабылдап-тапсырушы, қызметтік вагон жолсерiгi) бақылау жүргізу кезінде:</w:t>
      </w:r>
    </w:p>
    <w:p w:rsidR="00000000" w:rsidRDefault="00E227BE">
      <w:pPr>
        <w:ind w:firstLine="400"/>
        <w:jc w:val="both"/>
      </w:pPr>
      <w:r>
        <w:rPr>
          <w:rStyle w:val="s0"/>
        </w:rPr>
        <w:t>1) тексеруді тағайындау туралы актіде көрсетілген мерзімдер өтіп кеткен;</w:t>
      </w:r>
    </w:p>
    <w:p w:rsidR="00000000" w:rsidRDefault="00E227BE">
      <w:pPr>
        <w:ind w:firstLine="400"/>
        <w:jc w:val="both"/>
      </w:pPr>
      <w:r>
        <w:rPr>
          <w:rStyle w:val="s0"/>
        </w:rPr>
        <w:t>2) тексеру жүргізу үшін келген лауазымды адамның (адамдардың) де</w:t>
      </w:r>
      <w:r>
        <w:rPr>
          <w:rStyle w:val="s0"/>
        </w:rPr>
        <w:t>ректерінің тексеруді тағайындау туралы актіде көрсетілген лауазымды адамның (адамдардың) деректерімен сәйкес келмеген жағдайларда объектіге тексеру жүргізу үшін келген уәкілетті органның лауазымды адамын (адамдарын) тексеруге жібермеуге құқылы.</w:t>
      </w:r>
    </w:p>
    <w:p w:rsidR="00000000" w:rsidRDefault="00E227BE">
      <w:pPr>
        <w:ind w:firstLine="400"/>
        <w:jc w:val="both"/>
      </w:pPr>
      <w:r>
        <w:rPr>
          <w:rStyle w:val="s0"/>
        </w:rPr>
        <w:t>16. Жолаушы</w:t>
      </w:r>
      <w:r>
        <w:rPr>
          <w:rStyle w:val="s0"/>
        </w:rPr>
        <w:t>лар поезының бастығы немесе аға жолсерiгi (вагон-мейрамхана директоры, жүк вагонын қабылдап-тапсырушы, қызметтік вагон жолсерiгi) уәкілетті орган Жолаушылар, багаж және жүк-багаж тасымалдау қағидаларының сақталуына бақылау жүргізген кезде:</w:t>
      </w:r>
    </w:p>
    <w:p w:rsidR="00000000" w:rsidRDefault="00E227BE">
      <w:pPr>
        <w:ind w:firstLine="400"/>
        <w:jc w:val="both"/>
      </w:pPr>
      <w:r>
        <w:rPr>
          <w:rStyle w:val="s0"/>
        </w:rPr>
        <w:t>1) осы Заңның 66</w:t>
      </w:r>
      <w:r>
        <w:rPr>
          <w:rStyle w:val="s0"/>
        </w:rPr>
        <w:t>-1-бабы 4-тармағының талаптары сақталған кезде, лауазымды адамның (адамдардың) тексерілетін жолаушылар поезының құрамындағы барлық типтегі жолаушылар вагондарына кедергісіз кіруін қамтамасыз етуге;</w:t>
      </w:r>
    </w:p>
    <w:p w:rsidR="00000000" w:rsidRDefault="00E227BE">
      <w:pPr>
        <w:ind w:firstLine="400"/>
        <w:jc w:val="both"/>
      </w:pPr>
      <w:r>
        <w:rPr>
          <w:rStyle w:val="s0"/>
        </w:rPr>
        <w:t>2) тексеру нәтижелері туралы актіге қоса беру үшін лауазым</w:t>
      </w:r>
      <w:r>
        <w:rPr>
          <w:rStyle w:val="s0"/>
        </w:rPr>
        <w:t>ды адамға (адамдарға) тексеру мәселелерімен байланысты құжаттарды (мәліметтерді) қағаздағы жеткізгіште не олардың көшірмелерін ұсынуға;</w:t>
      </w:r>
    </w:p>
    <w:p w:rsidR="00000000" w:rsidRDefault="00E227BE">
      <w:pPr>
        <w:ind w:firstLine="400"/>
        <w:jc w:val="both"/>
      </w:pPr>
      <w:r>
        <w:rPr>
          <w:rStyle w:val="s0"/>
        </w:rPr>
        <w:t>3) тексеру тағайындалғаны туралы актімен танысқандығы жөнінде белгі жасауға;</w:t>
      </w:r>
    </w:p>
    <w:p w:rsidR="00000000" w:rsidRDefault="00E227BE">
      <w:pPr>
        <w:ind w:firstLine="400"/>
        <w:jc w:val="both"/>
      </w:pPr>
      <w:r>
        <w:rPr>
          <w:rStyle w:val="s0"/>
        </w:rPr>
        <w:t>4) актінің екінші данасында тексеру аяқталғ</w:t>
      </w:r>
      <w:r>
        <w:rPr>
          <w:rStyle w:val="s0"/>
        </w:rPr>
        <w:t>ан күні жүргізілген тексерудің нәтижелері туралы актіні алғандығы туралы белгі жасауға міндетті.»;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7) </w:t>
      </w:r>
      <w:hyperlink r:id="rId19" w:anchor="sub_id=88010000" w:history="1">
        <w:r>
          <w:rPr>
            <w:rStyle w:val="a3"/>
          </w:rPr>
          <w:t>88-1-баптың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E227BE">
      <w:pPr>
        <w:ind w:firstLine="400"/>
        <w:jc w:val="both"/>
      </w:pPr>
      <w:r>
        <w:rPr>
          <w:rStyle w:val="s0"/>
        </w:rPr>
        <w:t>«1. Теміржол көлi</w:t>
      </w:r>
      <w:r>
        <w:rPr>
          <w:rStyle w:val="s0"/>
        </w:rPr>
        <w:t>гi саласындағы мемлекеттік бақылау (бұдан әрі - көлiктiк бақылау) теміржол көлiгiнің жұмыс істеу тәртібін айқындайтын Қазақстан Республикасының нормативтік құқықтық актілерінің талаптарын жеке және заңды тұлғалардың сақтауына, оларды бұзушылықтарды анықтау</w:t>
      </w:r>
      <w:r>
        <w:rPr>
          <w:rStyle w:val="s0"/>
        </w:rPr>
        <w:t xml:space="preserve"> және жолын кесу бойынша шаралар қабылдау үшін жүргiзiледi.».</w:t>
      </w:r>
    </w:p>
    <w:p w:rsidR="00000000" w:rsidRDefault="00E227BE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 xml:space="preserve">2-бап. </w:t>
      </w:r>
      <w:r>
        <w:rPr>
          <w:rStyle w:val="s0"/>
        </w:rPr>
        <w:t>Осы Заң: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1) 2017 жылғы 1 қаңтардан бастап қолданысқа енгізілетін осы Заңның 1-бабы </w:t>
      </w:r>
      <w:hyperlink w:anchor="sub9" w:history="1">
        <w:r>
          <w:rPr>
            <w:rStyle w:val="a3"/>
          </w:rPr>
          <w:t>1-тармағының 1) тармақшасын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3"/>
          </w:rPr>
          <w:t>3-тармағының 2) тарм</w:t>
        </w:r>
        <w:r>
          <w:rPr>
            <w:rStyle w:val="a3"/>
          </w:rPr>
          <w:t>ақшасының төртінші абзацын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3"/>
          </w:rPr>
          <w:t>3) тармақшасының алтыншы</w:t>
        </w:r>
      </w:hyperlink>
      <w:r>
        <w:rPr>
          <w:rStyle w:val="s0"/>
        </w:rPr>
        <w:t xml:space="preserve"> және </w:t>
      </w:r>
      <w:hyperlink w:anchor="sub15" w:history="1">
        <w:r>
          <w:rPr>
            <w:rStyle w:val="a3"/>
          </w:rPr>
          <w:t>он бесінші</w:t>
        </w:r>
      </w:hyperlink>
      <w:r>
        <w:rPr>
          <w:rStyle w:val="s0"/>
        </w:rPr>
        <w:t xml:space="preserve"> абзацтарын;</w:t>
      </w:r>
    </w:p>
    <w:p w:rsidR="00000000" w:rsidRDefault="00E227BE">
      <w:pPr>
        <w:ind w:firstLine="400"/>
        <w:jc w:val="both"/>
      </w:pPr>
      <w:r>
        <w:rPr>
          <w:rStyle w:val="s0"/>
        </w:rPr>
        <w:t xml:space="preserve">2) 2016 жылғы 1 қыркүйектен бастап қолданысқа енгізілетін осы Заңның 1-бабының 3-тармағы </w:t>
      </w:r>
      <w:hyperlink w:anchor="sub14" w:history="1">
        <w:r>
          <w:rPr>
            <w:rStyle w:val="a3"/>
          </w:rPr>
          <w:t>3) тармақшасының бесінші абзацын</w:t>
        </w:r>
      </w:hyperlink>
      <w:r>
        <w:rPr>
          <w:rStyle w:val="s0"/>
        </w:rPr>
        <w:t xml:space="preserve"> қоспағанда, алғашқы ресми </w:t>
      </w:r>
      <w:hyperlink r:id="rId2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E227BE">
      <w:r>
        <w:rPr>
          <w:rStyle w:val="s0"/>
          <w:b/>
          <w:bCs/>
        </w:rPr>
        <w:t>             Президенті</w:t>
      </w:r>
      <w:r>
        <w:rPr>
          <w:rStyle w:val="s0"/>
          <w:b/>
          <w:bCs/>
        </w:rPr>
        <w:t xml:space="preserve"> </w:t>
      </w:r>
    </w:p>
    <w:p w:rsidR="00000000" w:rsidRDefault="00E227BE">
      <w:r>
        <w:rPr>
          <w:rStyle w:val="s0"/>
          <w:b/>
          <w:bCs/>
        </w:rPr>
        <w:t> </w:t>
      </w:r>
    </w:p>
    <w:p w:rsidR="00000000" w:rsidRDefault="00E227BE">
      <w:r>
        <w:rPr>
          <w:rStyle w:val="s0"/>
          <w:b/>
          <w:bCs/>
        </w:rPr>
        <w:t>       Н. НАЗАРБАЕВ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r>
        <w:rPr>
          <w:rStyle w:val="s0"/>
        </w:rPr>
        <w:t xml:space="preserve">Астана, Ақорда, 2016 жылғы сәуірдің 9-ы. </w:t>
      </w:r>
    </w:p>
    <w:p w:rsidR="00000000" w:rsidRDefault="00E227BE">
      <w:pPr>
        <w:ind w:firstLine="993"/>
        <w:jc w:val="both"/>
      </w:pPr>
      <w:r>
        <w:rPr>
          <w:rStyle w:val="s0"/>
        </w:rPr>
        <w:t>№ 494-V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p w:rsidR="00000000" w:rsidRDefault="00E227BE">
      <w:pPr>
        <w:ind w:firstLine="400"/>
        <w:jc w:val="both"/>
      </w:pPr>
      <w:r>
        <w:t> </w:t>
      </w:r>
    </w:p>
    <w:p w:rsidR="00000000" w:rsidRDefault="00E227B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7BE" w:rsidRDefault="00E227BE" w:rsidP="00E227BE">
      <w:r>
        <w:separator/>
      </w:r>
    </w:p>
  </w:endnote>
  <w:endnote w:type="continuationSeparator" w:id="0">
    <w:p w:rsidR="00E227BE" w:rsidRDefault="00E227BE" w:rsidP="00E227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7BE" w:rsidRDefault="00E227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7BE" w:rsidRDefault="00E227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7BE" w:rsidRDefault="00E227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7BE" w:rsidRDefault="00E227BE" w:rsidP="00E227BE">
      <w:r>
        <w:separator/>
      </w:r>
    </w:p>
  </w:footnote>
  <w:footnote w:type="continuationSeparator" w:id="0">
    <w:p w:rsidR="00E227BE" w:rsidRDefault="00E227BE" w:rsidP="00E227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7BE" w:rsidRDefault="00E227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7BE" w:rsidRDefault="00E227BE" w:rsidP="00E227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27BE" w:rsidRDefault="00E227BE" w:rsidP="00E227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теміржол жолаушылар көлігі мәселелері бойынша өзгерістер мен толықтырулар енгізу туралы» Қазақстан Республикасының 2016 жылғы 9 сәуірдегі № 494-V Заңы</w:t>
    </w:r>
  </w:p>
  <w:p w:rsidR="00E227BE" w:rsidRPr="00E227BE" w:rsidRDefault="00E227BE" w:rsidP="00E227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30.04.2016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7BE" w:rsidRDefault="00E227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7BE"/>
    <w:rsid w:val="00E22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7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7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7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7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7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7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7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7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161" TargetMode="External"/><Relationship Id="rId13" Type="http://schemas.openxmlformats.org/officeDocument/2006/relationships/hyperlink" Target="http://online.zakon.kz/Document/?doc_id=51026596" TargetMode="External"/><Relationship Id="rId18" Type="http://schemas.openxmlformats.org/officeDocument/2006/relationships/hyperlink" Target="http://online.zakon.kz/Document/?doc_id=5102659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51003161" TargetMode="External"/><Relationship Id="rId12" Type="http://schemas.openxmlformats.org/officeDocument/2006/relationships/hyperlink" Target="http://online.zakon.kz/Document/?doc_id=51026596" TargetMode="External"/><Relationship Id="rId17" Type="http://schemas.openxmlformats.org/officeDocument/2006/relationships/hyperlink" Target="http://online.zakon.kz/Document/?doc_id=5102659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6596" TargetMode="External"/><Relationship Id="rId20" Type="http://schemas.openxmlformats.org/officeDocument/2006/relationships/hyperlink" Target="http://online.zakon.kz/Document/?doc_id=317324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980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659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51009803" TargetMode="External"/><Relationship Id="rId19" Type="http://schemas.openxmlformats.org/officeDocument/2006/relationships/hyperlink" Target="http://online.zakon.kz/Document/?doc_id=510265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161" TargetMode="External"/><Relationship Id="rId14" Type="http://schemas.openxmlformats.org/officeDocument/2006/relationships/hyperlink" Target="http://online.zakon.kz/Document/?doc_id=5102659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2374</Words>
  <Characters>18740</Characters>
  <Application>Microsoft Office Word</Application>
  <DocSecurity>0</DocSecurity>
  <Lines>156</Lines>
  <Paragraphs>42</Paragraphs>
  <ScaleCrop>false</ScaleCrop>
  <Company>SPecialiST RePack</Company>
  <LinksUpToDate>false</LinksUpToDate>
  <CharactersWithSpaces>21072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теміржол жолаушылар көлігі мәселелері бойынша өзгерістер мен толықтырулар енгізу туралы» Қазақстан Республикасының 2016 жылғы 9 сәуірдегі № 494-V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2024-03-19T09:46:00Z</dcterms:created>
  <dcterms:modified xsi:type="dcterms:W3CDTF">2024-03-19T09:46:00Z</dcterms:modified>
</cp:coreProperties>
</file>