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102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7 апреля 2017 года</w:t>
      </w:r>
    </w:p>
    <w:p w:rsidR="00000000" w:rsidRDefault="00AE5102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AE5102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AE510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AE5102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AE5102">
      <w:pPr>
        <w:ind w:firstLine="400"/>
        <w:jc w:val="both"/>
      </w:pPr>
      <w:r>
        <w:rPr>
          <w:rStyle w:val="s0"/>
        </w:rPr>
        <w:t> </w:t>
      </w:r>
    </w:p>
    <w:p w:rsidR="00000000" w:rsidRDefault="00AE5102">
      <w:pPr>
        <w:ind w:firstLine="400"/>
        <w:jc w:val="both"/>
      </w:pPr>
      <w:r>
        <w:rPr>
          <w:rStyle w:val="s0"/>
        </w:rPr>
        <w:t> </w:t>
      </w:r>
    </w:p>
    <w:p w:rsidR="00000000" w:rsidRDefault="00AE5102">
      <w:pPr>
        <w:jc w:val="center"/>
      </w:pPr>
      <w:r>
        <w:rPr>
          <w:rStyle w:val="s1"/>
        </w:rPr>
        <w:t>Типовые правила</w:t>
      </w:r>
      <w:r>
        <w:rPr>
          <w:b/>
          <w:bCs/>
        </w:rPr>
        <w:br/>
      </w:r>
      <w:r>
        <w:rPr>
          <w:rStyle w:val="s1"/>
        </w:rPr>
        <w:t>деятельности организаций дополнительного образования для взрослых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Обще положение</w:t>
      </w:r>
    </w:p>
    <w:p w:rsidR="00000000" w:rsidRDefault="00AE5102">
      <w:pPr>
        <w:jc w:val="center"/>
      </w:pPr>
      <w:r>
        <w:rPr>
          <w:rStyle w:val="s1"/>
        </w:rPr>
        <w:t> 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1. Настоящие Типовые правила деятельности организаций дополнительного образования для взрослых (далее - Типовые правила) разработаны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 и определяют порядок деятельности организаций образования, реализующих образовательные программы дополнительно</w:t>
      </w:r>
      <w:r>
        <w:rPr>
          <w:rStyle w:val="s0"/>
        </w:rPr>
        <w:t xml:space="preserve">го образования для взрослых, независимо от форм собственности. </w:t>
      </w:r>
    </w:p>
    <w:p w:rsidR="00000000" w:rsidRDefault="00AE5102">
      <w:pPr>
        <w:ind w:firstLine="400"/>
        <w:jc w:val="both"/>
      </w:pPr>
      <w:r>
        <w:rPr>
          <w:rStyle w:val="s0"/>
        </w:rPr>
        <w:t>2. Дополнительное образование для взрослых осуществляется организациями образования, а также юридическими лицами, имеющими структурные подразделения, реализующие дополнительные образовательные</w:t>
      </w:r>
      <w:r>
        <w:rPr>
          <w:rStyle w:val="s0"/>
        </w:rPr>
        <w:t xml:space="preserve"> учебные программы (далее - организации образования).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3. Организации образования осуществляют свою деятельность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0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от 15 мая 2007 года (далее - Трудовой кодекс), </w:t>
      </w:r>
      <w:hyperlink r:id="rId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«Об образовании», от 2 июля 1998 года «О борьбе с корру</w:t>
      </w:r>
      <w:r>
        <w:rPr>
          <w:rStyle w:val="s0"/>
        </w:rPr>
        <w:t xml:space="preserve">пцией», иными нормативными правовыми актами Республики Казахстан, регламентирующими образовательную деятельность, а также настоящими Типовыми правилами и разработанным на их основе уставом организации образования. </w:t>
      </w:r>
    </w:p>
    <w:p w:rsidR="00000000" w:rsidRDefault="00AE5102">
      <w:pPr>
        <w:ind w:firstLine="400"/>
        <w:jc w:val="both"/>
      </w:pPr>
      <w:r>
        <w:rPr>
          <w:rStyle w:val="s0"/>
        </w:rPr>
        <w:t>4. Основными задачами организаций образов</w:t>
      </w:r>
      <w:r>
        <w:rPr>
          <w:rStyle w:val="s0"/>
        </w:rPr>
        <w:t xml:space="preserve">ания являются: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1) повышение квалификации рабочих, служащих, специалистов с учетом постоянного повышения предъявляемых к ним требований в связи с изменениями, происходящими в технологиях и производстве; </w:t>
      </w:r>
    </w:p>
    <w:p w:rsidR="00000000" w:rsidRDefault="00AE5102">
      <w:pPr>
        <w:ind w:firstLine="400"/>
        <w:jc w:val="both"/>
      </w:pPr>
      <w:r>
        <w:rPr>
          <w:rStyle w:val="s0"/>
        </w:rPr>
        <w:t>2) углубление и совершенствование ранее приобретенны</w:t>
      </w:r>
      <w:r>
        <w:rPr>
          <w:rStyle w:val="s0"/>
        </w:rPr>
        <w:t xml:space="preserve">х профессиональных знаний, умений и навыков;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3) расширение профессиональных возможностей путем получения дополнительных квалификаций в связи с изменениями структуры рынка труда. </w:t>
      </w:r>
    </w:p>
    <w:p w:rsidR="00000000" w:rsidRDefault="00AE5102">
      <w:pPr>
        <w:ind w:firstLine="400"/>
        <w:jc w:val="both"/>
      </w:pPr>
      <w:r>
        <w:rPr>
          <w:rStyle w:val="s0"/>
        </w:rPr>
        <w:t> </w:t>
      </w:r>
    </w:p>
    <w:p w:rsidR="00000000" w:rsidRDefault="00AE5102">
      <w:pPr>
        <w:ind w:firstLine="400"/>
        <w:jc w:val="both"/>
      </w:pPr>
      <w:r>
        <w:rPr>
          <w:rStyle w:val="s0"/>
        </w:rPr>
        <w:t> </w:t>
      </w:r>
    </w:p>
    <w:p w:rsidR="00000000" w:rsidRDefault="00AE5102">
      <w:pPr>
        <w:jc w:val="center"/>
      </w:pPr>
      <w:r>
        <w:rPr>
          <w:rStyle w:val="s1"/>
        </w:rPr>
        <w:t>2. Порядок деятельности организаций образования</w:t>
      </w:r>
    </w:p>
    <w:p w:rsidR="00000000" w:rsidRDefault="00AE5102">
      <w:pPr>
        <w:ind w:firstLine="400"/>
        <w:jc w:val="both"/>
      </w:pPr>
      <w:r>
        <w:rPr>
          <w:rStyle w:val="s0"/>
        </w:rPr>
        <w:t> </w:t>
      </w:r>
    </w:p>
    <w:p w:rsidR="00000000" w:rsidRDefault="00AE5102">
      <w:pPr>
        <w:ind w:firstLine="400"/>
        <w:jc w:val="both"/>
      </w:pPr>
      <w:r>
        <w:rPr>
          <w:rStyle w:val="s0"/>
        </w:rPr>
        <w:t>5. Организации образов</w:t>
      </w:r>
      <w:r>
        <w:rPr>
          <w:rStyle w:val="s0"/>
        </w:rPr>
        <w:t>ания самостоятельны в организации учебно-воспитательного процесса, подборе и расстановке кадров, учебно-методической, финансово-хозяйственной деятельности в пределах, установленных законодательством Республики Казахстан, настоящими Типовыми правилами и уст</w:t>
      </w:r>
      <w:r>
        <w:rPr>
          <w:rStyle w:val="s0"/>
        </w:rPr>
        <w:t>авами организации.</w:t>
      </w:r>
    </w:p>
    <w:p w:rsidR="00000000" w:rsidRDefault="00AE5102">
      <w:pPr>
        <w:ind w:firstLine="400"/>
        <w:jc w:val="both"/>
      </w:pPr>
      <w:r>
        <w:rPr>
          <w:rStyle w:val="s0"/>
        </w:rPr>
        <w:t>6. Основой организации образования учебного и воспитательного процесса являются планирование и учет учебной, учебно-методической и воспитательной работы, осуществляемой организацией.</w:t>
      </w:r>
    </w:p>
    <w:p w:rsidR="00000000" w:rsidRDefault="00AE5102">
      <w:pPr>
        <w:ind w:firstLine="400"/>
        <w:jc w:val="both"/>
      </w:pPr>
      <w:r>
        <w:rPr>
          <w:rStyle w:val="s0"/>
        </w:rPr>
        <w:t>7. Учебный процесс организаций образования осуществляе</w:t>
      </w:r>
      <w:r>
        <w:rPr>
          <w:rStyle w:val="s0"/>
        </w:rPr>
        <w:t xml:space="preserve">тся в соответствии с учебными планами и программами. Учебные планы и программы, календарные графики учебного процесса утверждаются организациями. При обучении лиц с ограниченными возможностями создаются условия с учетом их индивидуальных потребностей.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"/>
        </w:rPr>
        <w:t xml:space="preserve">Итоговая оценка уровня знаний обучающихся, прошедших повышение квалификации по образовательным программам дополнительного образования для взрослых, проводится экзаменационными комиссиями, состав которых утверждается руководителем организации образования.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9. При невыполнении обучающимся требований учебного плана и нарушении им устава организации он отчисляется из состава обучающихся приказом руководителя организации образования. </w:t>
      </w:r>
    </w:p>
    <w:p w:rsidR="00000000" w:rsidRDefault="00AE5102">
      <w:pPr>
        <w:ind w:firstLine="400"/>
        <w:jc w:val="both"/>
      </w:pPr>
      <w:r>
        <w:rPr>
          <w:rStyle w:val="s0"/>
        </w:rPr>
        <w:t>10. Повышение квалификации кадров осуществляется на основе договоров, заключае</w:t>
      </w:r>
      <w:r>
        <w:rPr>
          <w:rStyle w:val="s0"/>
        </w:rPr>
        <w:t xml:space="preserve">мых с предприятиями (объединениями), организациями, органами занятости, а также другими юридическими и физическими лицами. </w:t>
      </w:r>
    </w:p>
    <w:p w:rsidR="00000000" w:rsidRDefault="00AE5102">
      <w:pPr>
        <w:ind w:firstLine="400"/>
        <w:jc w:val="both"/>
      </w:pPr>
      <w:r>
        <w:rPr>
          <w:rStyle w:val="s0"/>
        </w:rPr>
        <w:t>11. Лицам, получившим дополнительное образование для взрослых, выдается свидетельство (сертификат) о присвоении квалификации установ</w:t>
      </w:r>
      <w:r>
        <w:rPr>
          <w:rStyle w:val="s0"/>
        </w:rPr>
        <w:t xml:space="preserve">ленного образца.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12. Периодичность прохождения специалистами повышения квалификации устанавливается заказчиком, за исключением случаев, предусмотренных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образовании». </w:t>
      </w:r>
    </w:p>
    <w:p w:rsidR="00000000" w:rsidRDefault="00AE5102">
      <w:pPr>
        <w:ind w:firstLine="400"/>
        <w:jc w:val="both"/>
      </w:pPr>
      <w:r>
        <w:rPr>
          <w:rStyle w:val="s0"/>
        </w:rPr>
        <w:t>13. К педагогическим работникам организаций образования относятся лица, занимающиеся образовательной деятельностью, связанной с обучением и воспитанием обучающихся и воспитанников в организациях образования, а также других организациях, реализующих образов</w:t>
      </w:r>
      <w:r>
        <w:rPr>
          <w:rStyle w:val="s0"/>
        </w:rPr>
        <w:t>ательные программы.</w:t>
      </w:r>
    </w:p>
    <w:p w:rsidR="00000000" w:rsidRDefault="00AE5102">
      <w:pPr>
        <w:ind w:firstLine="400"/>
        <w:jc w:val="both"/>
      </w:pPr>
      <w:r>
        <w:rPr>
          <w:rStyle w:val="s0"/>
        </w:rPr>
        <w:t>14. Замещение должностей педагогических работников организации образования, независимо от форм собственности и ведомственной подчиненности осуществляется в порядке, установленном законодательством Республики Казахстан.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15. Дополнительное образование для взрослых осуществляется за счет средств работодателей или иных средств, не запрещенных законодательством Республики Казахстан, в соответствии с договором обучения. </w:t>
      </w:r>
    </w:p>
    <w:p w:rsidR="00000000" w:rsidRDefault="00AE5102">
      <w:pPr>
        <w:ind w:firstLine="400"/>
        <w:jc w:val="both"/>
      </w:pPr>
      <w:r>
        <w:rPr>
          <w:rStyle w:val="s0"/>
        </w:rPr>
        <w:t>Формы, содержание, объем дополнительного образования для</w:t>
      </w:r>
      <w:r>
        <w:rPr>
          <w:rStyle w:val="s0"/>
        </w:rPr>
        <w:t xml:space="preserve"> взрослых определяются работодателем на основании действующих дополнительных образовательных программ по соответствующей профессии.</w:t>
      </w:r>
    </w:p>
    <w:p w:rsidR="00000000" w:rsidRDefault="00AE5102">
      <w:pPr>
        <w:ind w:firstLine="400"/>
        <w:jc w:val="both"/>
      </w:pPr>
      <w:r>
        <w:rPr>
          <w:rStyle w:val="s0"/>
        </w:rPr>
        <w:t>Зачисление на обучение производится приказом руководителя организации.</w:t>
      </w:r>
    </w:p>
    <w:p w:rsidR="00000000" w:rsidRDefault="00AE5102">
      <w:pPr>
        <w:ind w:firstLine="400"/>
        <w:jc w:val="both"/>
      </w:pPr>
      <w:r>
        <w:rPr>
          <w:rStyle w:val="s0"/>
        </w:rPr>
        <w:t>Обучающемуся на время обучения выдается справка, свид</w:t>
      </w:r>
      <w:r>
        <w:rPr>
          <w:rStyle w:val="s0"/>
        </w:rPr>
        <w:t>етельствующая о сроках его пребывания на учебе в данной организации.</w:t>
      </w:r>
    </w:p>
    <w:p w:rsidR="00000000" w:rsidRDefault="00AE5102">
      <w:pPr>
        <w:ind w:firstLine="400"/>
        <w:jc w:val="both"/>
      </w:pPr>
      <w:r>
        <w:rPr>
          <w:rStyle w:val="s0"/>
        </w:rPr>
        <w:t>16. Порядок получения дополнительного образования для взрослых гражданами иностранных государств определяется международными соглашениями и действующим законодательством Республики Казахс</w:t>
      </w:r>
      <w:r>
        <w:rPr>
          <w:rStyle w:val="s0"/>
        </w:rPr>
        <w:t xml:space="preserve">тан. </w:t>
      </w:r>
    </w:p>
    <w:p w:rsidR="00000000" w:rsidRDefault="00AE5102">
      <w:pPr>
        <w:ind w:firstLine="400"/>
        <w:jc w:val="both"/>
      </w:pPr>
      <w:r>
        <w:rPr>
          <w:rStyle w:val="s0"/>
        </w:rPr>
        <w:t>17. Дополнительное образование для взрослых может осуществляться как за счет бюджетных средств, так и на платной основе.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Стоимость обучения на платной основе определяется организацией образования.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18. Обучающиеся организаций образования: </w:t>
      </w:r>
    </w:p>
    <w:p w:rsidR="00000000" w:rsidRDefault="00AE5102">
      <w:pPr>
        <w:ind w:firstLine="400"/>
        <w:jc w:val="both"/>
      </w:pPr>
      <w:r>
        <w:rPr>
          <w:rStyle w:val="s0"/>
        </w:rPr>
        <w:t>1) участву</w:t>
      </w:r>
      <w:r>
        <w:rPr>
          <w:rStyle w:val="s0"/>
        </w:rPr>
        <w:t xml:space="preserve">ют в определении содержания образовательных программ; 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2) пользуются имеющимися нормативными и инструктивными документами, учебными и учебно-методическими материалами, необходимыми для освоения дополнительных образовательных программ, а также библиотечным </w:t>
      </w:r>
      <w:r>
        <w:rPr>
          <w:rStyle w:val="s0"/>
        </w:rPr>
        <w:t>и информационным фондом, услугами других подразделений;</w:t>
      </w:r>
    </w:p>
    <w:p w:rsidR="00000000" w:rsidRDefault="00AE5102">
      <w:pPr>
        <w:ind w:firstLine="400"/>
        <w:jc w:val="both"/>
      </w:pPr>
      <w:r>
        <w:rPr>
          <w:rStyle w:val="s0"/>
        </w:rPr>
        <w:t>3) принимают участие в конференциях и научных семинарах, публикуют в изданиях организаций образования свои рефераты, труды и другие материалы.</w:t>
      </w:r>
    </w:p>
    <w:p w:rsidR="00000000" w:rsidRDefault="00AE5102">
      <w:pPr>
        <w:ind w:firstLine="400"/>
        <w:jc w:val="both"/>
      </w:pPr>
      <w:r>
        <w:rPr>
          <w:rStyle w:val="s0"/>
        </w:rPr>
        <w:t>19. Работники, проходящие повышение квалификации, пользую</w:t>
      </w:r>
      <w:r>
        <w:rPr>
          <w:rStyle w:val="s0"/>
        </w:rPr>
        <w:t xml:space="preserve">тся гарантиями, предусмотренными </w:t>
      </w:r>
      <w:hyperlink r:id="rId13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>, коллективным, трудовым договорами.</w:t>
      </w:r>
    </w:p>
    <w:p w:rsidR="00000000" w:rsidRDefault="00AE5102">
      <w:pPr>
        <w:ind w:firstLine="400"/>
        <w:jc w:val="both"/>
      </w:pPr>
      <w:r>
        <w:rPr>
          <w:rStyle w:val="s0"/>
        </w:rPr>
        <w:t xml:space="preserve">20. Работодатель создает работникам, проходящим повышение, квалификации условия для совмещения работы с </w:t>
      </w:r>
      <w:r>
        <w:rPr>
          <w:rStyle w:val="s0"/>
        </w:rPr>
        <w:t>обучением, предусмотренные Трудовым кодексом, соглашениями, коллективным, трудовым договорами.</w:t>
      </w:r>
    </w:p>
    <w:p w:rsidR="00000000" w:rsidRDefault="00AE5102">
      <w:pPr>
        <w:ind w:firstLine="400"/>
        <w:jc w:val="both"/>
      </w:pPr>
      <w:r>
        <w:rPr>
          <w:rStyle w:val="s0"/>
        </w:rPr>
        <w:t>21. Необходимость и объем повышения квалификации для функционирования и развития организации образования определяются работодателем.</w:t>
      </w:r>
    </w:p>
    <w:p w:rsidR="00000000" w:rsidRDefault="00AE5102">
      <w:pPr>
        <w:ind w:firstLine="400"/>
        <w:jc w:val="both"/>
      </w:pPr>
      <w:r>
        <w:rPr>
          <w:rStyle w:val="s0"/>
        </w:rPr>
        <w:t>22. В случае расторжения тру</w:t>
      </w:r>
      <w:r>
        <w:rPr>
          <w:rStyle w:val="s0"/>
        </w:rPr>
        <w:t>дового договора до срока, установленного договором обучения, по инициативе работника или работодателя вследствие вины работника, работник возмещает работодателю затраты, связанные с его обучением, пропорционально недоработанному сроку отработки. В соглашен</w:t>
      </w:r>
      <w:r>
        <w:rPr>
          <w:rStyle w:val="s0"/>
        </w:rPr>
        <w:t>ии, коллективном и (или) трудовом договорах работодателя могут предусматриваться льготы и компенсационные выплаты, связанные с обучением.</w:t>
      </w:r>
    </w:p>
    <w:p w:rsidR="00000000" w:rsidRDefault="00AE5102">
      <w:pPr>
        <w:ind w:firstLine="400"/>
        <w:jc w:val="both"/>
      </w:pPr>
      <w:r>
        <w:rPr>
          <w:rStyle w:val="s0"/>
        </w:rPr>
        <w:t>23. Непосредственное управление организацией образования осуществляет руководитель. Руководитель организации образован</w:t>
      </w:r>
      <w:r>
        <w:rPr>
          <w:rStyle w:val="s0"/>
        </w:rPr>
        <w:t>ия назначается и освобождается от должности в порядке, установленном законодательством Республики Казахстан.</w:t>
      </w:r>
    </w:p>
    <w:p w:rsidR="00000000" w:rsidRDefault="00AE5102">
      <w:pPr>
        <w:ind w:firstLine="400"/>
        <w:jc w:val="both"/>
      </w:pPr>
      <w:r>
        <w:rPr>
          <w:rStyle w:val="s0"/>
        </w:rPr>
        <w:t>24. Руководитель организации образования несет ответственность за:</w:t>
      </w:r>
    </w:p>
    <w:p w:rsidR="00000000" w:rsidRDefault="00AE5102">
      <w:pPr>
        <w:ind w:firstLine="400"/>
        <w:jc w:val="both"/>
      </w:pPr>
      <w:r>
        <w:rPr>
          <w:rStyle w:val="s0"/>
        </w:rPr>
        <w:t>1) нарушение прав и свобод обучающихся, воспитанников, работников организации об</w:t>
      </w:r>
      <w:r>
        <w:rPr>
          <w:rStyle w:val="s0"/>
        </w:rPr>
        <w:t>разования;</w:t>
      </w:r>
    </w:p>
    <w:p w:rsidR="00000000" w:rsidRDefault="00AE5102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AE5102">
      <w:pPr>
        <w:ind w:firstLine="400"/>
        <w:jc w:val="both"/>
      </w:pPr>
      <w:r>
        <w:rPr>
          <w:rStyle w:val="s0"/>
        </w:rPr>
        <w:t>3) жизнь и здоровье обучающихся и работников организаций образования во время учебно-воспитательного процесса, соблюдение норм охраны труда и техники безопасности;</w:t>
      </w:r>
    </w:p>
    <w:p w:rsidR="00000000" w:rsidRDefault="00AE5102">
      <w:pPr>
        <w:ind w:firstLine="400"/>
        <w:jc w:val="both"/>
      </w:pPr>
      <w:r>
        <w:rPr>
          <w:rStyle w:val="s0"/>
        </w:rPr>
        <w:t>4) состояние финансово-хоз</w:t>
      </w:r>
      <w:r>
        <w:rPr>
          <w:rStyle w:val="s0"/>
        </w:rPr>
        <w:t>яйственной деятельности, в том числе нецелевое использование материальных и денежных средств;</w:t>
      </w:r>
    </w:p>
    <w:p w:rsidR="00000000" w:rsidRDefault="00AE5102">
      <w:pPr>
        <w:ind w:firstLine="400"/>
        <w:jc w:val="both"/>
      </w:pPr>
      <w:r>
        <w:rPr>
          <w:rStyle w:val="s0"/>
        </w:rPr>
        <w:t>5) иные нарушения требований, предусмотренных в нормативных правовых актах и условиях трудового договора.</w:t>
      </w:r>
    </w:p>
    <w:p w:rsidR="00000000" w:rsidRDefault="00AE5102">
      <w:pPr>
        <w:ind w:firstLine="400"/>
        <w:jc w:val="both"/>
      </w:pPr>
      <w:r>
        <w:rPr>
          <w:rStyle w:val="s0"/>
        </w:rPr>
        <w:t>25. Создание, реорганизация и ликвидация организаций обр</w:t>
      </w:r>
      <w:r>
        <w:rPr>
          <w:rStyle w:val="s0"/>
        </w:rPr>
        <w:t>азования осуществляются в соответствии с законодательством Республики Казахстан.</w:t>
      </w:r>
    </w:p>
    <w:p w:rsidR="00000000" w:rsidRDefault="00AE510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102" w:rsidRDefault="00AE5102" w:rsidP="00AE5102">
      <w:r>
        <w:separator/>
      </w:r>
    </w:p>
  </w:endnote>
  <w:endnote w:type="continuationSeparator" w:id="0">
    <w:p w:rsidR="00AE5102" w:rsidRDefault="00AE5102" w:rsidP="00AE5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102" w:rsidRDefault="00AE51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102" w:rsidRDefault="00AE51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102" w:rsidRDefault="00AE51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102" w:rsidRDefault="00AE5102" w:rsidP="00AE5102">
      <w:r>
        <w:separator/>
      </w:r>
    </w:p>
  </w:footnote>
  <w:footnote w:type="continuationSeparator" w:id="0">
    <w:p w:rsidR="00AE5102" w:rsidRDefault="00AE5102" w:rsidP="00AE5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102" w:rsidRDefault="00AE51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102" w:rsidRDefault="00AE5102" w:rsidP="00AE51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102" w:rsidRPr="00AE5102" w:rsidRDefault="00AE5102" w:rsidP="00AE51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ОРГАНИЗАЦИЙ ДОПОЛНИТЕЛЬН...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102" w:rsidRDefault="00AE51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102"/>
    <w:rsid w:val="00AE5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51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1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1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1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51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1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1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1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747" TargetMode="External"/><Relationship Id="rId13" Type="http://schemas.openxmlformats.org/officeDocument/2006/relationships/hyperlink" Target="http://online.zakon.kz/Document/?doc_id=3010356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35020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035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820</Words>
  <Characters>7162</Characters>
  <Application>Microsoft Office Word</Application>
  <DocSecurity>0</DocSecurity>
  <Lines>59</Lines>
  <Paragraphs>15</Paragraphs>
  <ScaleCrop>false</ScaleCrop>
  <Company/>
  <LinksUpToDate>false</LinksUpToDate>
  <CharactersWithSpaces>7967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ОРГАНИЗАЦИЙ ДОПОЛНИТЕЛЬН... (©Paragraph 2023)</dc:title>
  <dc:subject/>
  <dc:creator>Сергей М</dc:creator>
  <cp:keywords/>
  <dc:description/>
  <cp:lastModifiedBy>Сергей М</cp:lastModifiedBy>
  <cp:revision>2</cp:revision>
  <dcterms:created xsi:type="dcterms:W3CDTF">2023-11-11T13:32:00Z</dcterms:created>
  <dcterms:modified xsi:type="dcterms:W3CDTF">2023-11-11T13:32:00Z</dcterms:modified>
</cp:coreProperties>
</file>