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9B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өзіндік ерекшелігі бар тауарларды бақылау мңселелері бойынша өзгерістер мен толықтырулар енгізу туралы» Қазақстан Республикасының 2022 жылғы 28 желтоқсандағы № 173-VІІ Заңы</w:t>
      </w:r>
    </w:p>
    <w:p w:rsidR="00000000" w:rsidRDefault="006009B5">
      <w:pPr>
        <w:pStyle w:val="pj"/>
      </w:pPr>
      <w:r>
        <w:rPr>
          <w:rStyle w:val="s0"/>
          <w:b/>
          <w:bCs/>
        </w:rPr>
        <w:t> </w:t>
      </w:r>
    </w:p>
    <w:p w:rsidR="00000000" w:rsidRDefault="006009B5">
      <w:pPr>
        <w:pStyle w:val="pj"/>
      </w:pPr>
      <w:r>
        <w:t>Жариялануы: «Егемен Қазақстан» 2022 жылғы 29 желтоқсан № 249 (30478);</w:t>
      </w:r>
      <w:r>
        <w:rPr>
          <w:rStyle w:val="s0"/>
        </w:rPr>
        <w:t xml:space="preserve"> </w:t>
      </w:r>
      <w:hyperlink r:id="rId7" w:anchor="!/doc/176347/kaz" w:history="1">
        <w:r>
          <w:rPr>
            <w:rStyle w:val="a4"/>
          </w:rPr>
          <w:t>«ҚР НҚА электрондық түрдегі эталондық бақылау банкі» АЖ 2022 ж. 30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желтоқса</w:t>
      </w:r>
      <w:r>
        <w:rPr>
          <w:rStyle w:val="s0"/>
        </w:rPr>
        <w:t>н, № 24-I (2865), 107-құжат</w:t>
      </w:r>
    </w:p>
    <w:p w:rsidR="00000000" w:rsidRDefault="006009B5">
      <w:pPr>
        <w:pStyle w:val="pj"/>
      </w:pPr>
      <w:r>
        <w:t> </w:t>
      </w:r>
    </w:p>
    <w:p w:rsidR="00000000" w:rsidRDefault="006009B5">
      <w:pPr>
        <w:pStyle w:val="pj"/>
      </w:pPr>
      <w:r>
        <w:t> </w:t>
      </w:r>
    </w:p>
    <w:p w:rsidR="00000000" w:rsidRDefault="006009B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9B5" w:rsidRDefault="006009B5" w:rsidP="006009B5">
      <w:r>
        <w:separator/>
      </w:r>
    </w:p>
  </w:endnote>
  <w:endnote w:type="continuationSeparator" w:id="0">
    <w:p w:rsidR="006009B5" w:rsidRDefault="006009B5" w:rsidP="00600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9B5" w:rsidRDefault="006009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9B5" w:rsidRDefault="006009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9B5" w:rsidRDefault="006009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9B5" w:rsidRDefault="006009B5" w:rsidP="006009B5">
      <w:r>
        <w:separator/>
      </w:r>
    </w:p>
  </w:footnote>
  <w:footnote w:type="continuationSeparator" w:id="0">
    <w:p w:rsidR="006009B5" w:rsidRDefault="006009B5" w:rsidP="00600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9B5" w:rsidRDefault="006009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9B5" w:rsidRDefault="006009B5" w:rsidP="006009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9B5" w:rsidRPr="006009B5" w:rsidRDefault="006009B5" w:rsidP="006009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өзіндік ерекшелігі бар тауарларды бақылау мәселелері бойынша өзгерістер мен толықтырулар енгізу туралы» Қазақстан Республикасының 2022 жылғы 28 желтоқсандағы № 173-VІІ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9B5" w:rsidRDefault="006009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9B5"/>
    <w:rsid w:val="0060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9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9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9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9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09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9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9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9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өзіндік ерекшелігі бар тауарларды бақылау мәселелері бойынша өзгерістер мен толықтырулар енгізу туралы» Қазақстан Республикасының 2022 жылғы 28 желтоқсандағы № 173-VІІ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2024-04-29T20:22:00Z</dcterms:created>
  <dcterms:modified xsi:type="dcterms:W3CDTF">2024-04-29T20:22:00Z</dcterms:modified>
</cp:coreProperties>
</file>