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1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</w:t>
      </w:r>
      <w:r>
        <w:rPr>
          <w:rStyle w:val="s0"/>
          <w:b/>
          <w:bCs/>
        </w:rPr>
        <w:t>жение 42 к приказу Министра финансов Республики Казахстан от 4 июня 2015 года № 348) (с изменениями от 20.01.2016 г.) (с изменениями по состоянию на 18.02.2019 г.) (утратил силу)</w:t>
      </w:r>
    </w:p>
    <w:p w:rsidR="00000000" w:rsidRDefault="00A561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611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A56111">
      <w:pPr>
        <w:ind w:firstLine="400"/>
        <w:jc w:val="both"/>
      </w:pPr>
      <w:r>
        <w:rPr>
          <w:rStyle w:val="s0"/>
        </w:rPr>
        <w:t> </w:t>
      </w:r>
    </w:p>
    <w:p w:rsidR="00000000" w:rsidRDefault="00A5611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A56111">
      <w:pPr>
        <w:ind w:firstLine="397"/>
        <w:jc w:val="both"/>
      </w:pPr>
      <w:r>
        <w:rPr>
          <w:rStyle w:val="s0"/>
        </w:rPr>
        <w:t> </w:t>
      </w:r>
    </w:p>
    <w:p w:rsidR="00000000" w:rsidRDefault="00A5611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A56111">
      <w:pPr>
        <w:ind w:firstLine="397"/>
        <w:jc w:val="both"/>
      </w:pPr>
      <w:r>
        <w:rPr>
          <w:rStyle w:val="s0"/>
        </w:rPr>
        <w:t> </w:t>
      </w:r>
    </w:p>
    <w:p w:rsidR="00000000" w:rsidRDefault="00A5611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56111">
      <w:pPr>
        <w:ind w:firstLine="400"/>
        <w:jc w:val="both"/>
      </w:pPr>
      <w:r>
        <w:rPr>
          <w:rStyle w:val="s0"/>
        </w:rPr>
        <w:t> </w:t>
      </w:r>
    </w:p>
    <w:p w:rsidR="00000000" w:rsidRDefault="00A56111">
      <w:pPr>
        <w:ind w:firstLine="400"/>
        <w:jc w:val="both"/>
      </w:pPr>
      <w:hyperlink r:id="rId9" w:anchor="sub_id=2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6111">
      <w:pPr>
        <w:ind w:firstLine="400"/>
        <w:jc w:val="both"/>
      </w:pPr>
      <w:hyperlink r:id="rId11" w:anchor="sub_id=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6111">
      <w:pPr>
        <w:ind w:firstLine="400"/>
        <w:jc w:val="both"/>
      </w:pPr>
      <w:hyperlink r:id="rId13" w:anchor="sub_id=131" w:history="1">
        <w:r>
          <w:rPr>
            <w:rStyle w:val="a4"/>
          </w:rPr>
          <w:t>приказом</w:t>
        </w:r>
      </w:hyperlink>
      <w:r>
        <w:t xml:space="preserve"> Министра финансов Р</w:t>
      </w:r>
      <w:r>
        <w:t xml:space="preserve">К от 18.02.19 г. № 119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56111">
      <w:pPr>
        <w:ind w:firstLine="400"/>
        <w:jc w:val="both"/>
      </w:pPr>
      <w:r>
        <w:t> </w:t>
      </w:r>
    </w:p>
    <w:p w:rsidR="00000000" w:rsidRDefault="00A5611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6111">
      <w:pPr>
        <w:ind w:firstLine="400"/>
        <w:jc w:val="both"/>
      </w:pPr>
      <w:r>
        <w:rPr>
          <w:rStyle w:val="s0"/>
        </w:rPr>
        <w:t> </w:t>
      </w:r>
    </w:p>
    <w:p w:rsidR="00000000" w:rsidRDefault="00A56111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A56111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A56111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A56111">
      <w:pPr>
        <w:ind w:firstLine="400"/>
        <w:jc w:val="both"/>
      </w:pPr>
      <w:r>
        <w:t> </w:t>
      </w:r>
    </w:p>
    <w:p w:rsidR="00000000" w:rsidRDefault="00A56111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111" w:rsidRDefault="00A56111" w:rsidP="00A56111">
      <w:r>
        <w:separator/>
      </w:r>
    </w:p>
  </w:endnote>
  <w:endnote w:type="continuationSeparator" w:id="0">
    <w:p w:rsidR="00A56111" w:rsidRDefault="00A56111" w:rsidP="00A56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111" w:rsidRDefault="00A56111" w:rsidP="00A56111">
      <w:r>
        <w:separator/>
      </w:r>
    </w:p>
  </w:footnote>
  <w:footnote w:type="continuationSeparator" w:id="0">
    <w:p w:rsidR="00A56111" w:rsidRDefault="00A56111" w:rsidP="00A56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 w:rsidP="00A56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111" w:rsidRPr="00A56111" w:rsidRDefault="00A56111" w:rsidP="00A56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(приложение 42 к приказу Министра финансов Республики Казахстан от 4 июня 2015 года № 348) (с изменениями от 20.01.2016 г.)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111" w:rsidRDefault="00A561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111"/>
    <w:rsid w:val="00A56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6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1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1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6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1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1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273282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2445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4910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2115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(приложение 42 к приказу Министра финансов Республики Казахстан от 4 июня 2015 года № 348) (с изменениями от 20.01.2016 г.)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2024-04-27T05:36:00Z</dcterms:created>
  <dcterms:modified xsi:type="dcterms:W3CDTF">2024-04-27T05:36:00Z</dcterms:modified>
</cp:coreProperties>
</file>