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9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24 апреля 2015 года № 485 «Об утверждении формы и сроков представления центральными исполнительными органами отчетов по реализации государственной политики в области энергосбережения и повыш</w:t>
      </w:r>
      <w:r>
        <w:rPr>
          <w:rStyle w:val="s0"/>
          <w:b/>
          <w:bCs/>
        </w:rPr>
        <w:t>ения энергоэффективности»</w:t>
      </w:r>
    </w:p>
    <w:p w:rsidR="00000000" w:rsidRDefault="001B19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19AC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10 ноября 2015 года № 12264</w:t>
      </w:r>
    </w:p>
    <w:p w:rsidR="00000000" w:rsidRDefault="001B19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19AC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 23 ноября 2015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22 октября 2016 г. № 203 (28329)</w:t>
      </w:r>
    </w:p>
    <w:p w:rsidR="00000000" w:rsidRDefault="001B19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19A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9AC" w:rsidRDefault="001B19AC" w:rsidP="001B19AC">
      <w:r>
        <w:separator/>
      </w:r>
    </w:p>
  </w:endnote>
  <w:endnote w:type="continuationSeparator" w:id="0">
    <w:p w:rsidR="001B19AC" w:rsidRDefault="001B19AC" w:rsidP="001B1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9AC" w:rsidRDefault="001B19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9AC" w:rsidRDefault="001B19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9AC" w:rsidRDefault="001B19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9AC" w:rsidRDefault="001B19AC" w:rsidP="001B19AC">
      <w:r>
        <w:separator/>
      </w:r>
    </w:p>
  </w:footnote>
  <w:footnote w:type="continuationSeparator" w:id="0">
    <w:p w:rsidR="001B19AC" w:rsidRDefault="001B19AC" w:rsidP="001B19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9AC" w:rsidRDefault="001B19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9AC" w:rsidRDefault="001B19AC" w:rsidP="001B1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9AC" w:rsidRPr="001B19AC" w:rsidRDefault="001B19AC" w:rsidP="001B1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24.04.2015...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9AC" w:rsidRDefault="001B19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9AC"/>
    <w:rsid w:val="001B1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9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9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2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570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2025-05-05T17:14:00Z</dcterms:created>
  <dcterms:modified xsi:type="dcterms:W3CDTF">2025-05-05T17:14:00Z</dcterms:modified>
</cp:coreProperties>
</file>