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9E0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1B29E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23.12.2015 г.)</w:t>
      </w:r>
    </w:p>
    <w:p w:rsidR="00000000" w:rsidRDefault="001B29E0">
      <w:pPr>
        <w:jc w:val="center"/>
      </w:pPr>
      <w:r>
        <w:t> </w:t>
      </w:r>
    </w:p>
    <w:p w:rsidR="00000000" w:rsidRDefault="001B29E0">
      <w:pPr>
        <w:jc w:val="both"/>
      </w:pPr>
      <w:r>
        <w:rPr>
          <w:rStyle w:val="s3"/>
        </w:rPr>
        <w:t>Данная редакция действовала до внесения изменений от 15 апреля 2016 года</w:t>
      </w:r>
    </w:p>
    <w:p w:rsidR="00000000" w:rsidRDefault="001B29E0">
      <w:pPr>
        <w:jc w:val="center"/>
      </w:pPr>
      <w: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1B29E0">
      <w:pPr>
        <w:ind w:firstLine="400"/>
        <w:jc w:val="both"/>
      </w:pPr>
      <w:r>
        <w:rPr>
          <w:rStyle w:val="s0"/>
        </w:rPr>
        <w:t>1. Утвердить при</w:t>
      </w:r>
      <w:r>
        <w:rPr>
          <w:rStyle w:val="s0"/>
        </w:rPr>
        <w:t>лагаемые: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2. Пере</w:t>
      </w:r>
      <w:r>
        <w:rPr>
          <w:rStyle w:val="s0"/>
        </w:rPr>
        <w:t>именовать: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2) государственные учреждения — территориальные органы Комитета экологического регулирования и контроля Министерства окружающей среды и водных ресурсов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</w:t>
      </w:r>
      <w:r>
        <w:rPr>
          <w:rStyle w:val="s0"/>
        </w:rPr>
        <w:t>остановлению.</w:t>
      </w:r>
    </w:p>
    <w:p w:rsidR="00000000" w:rsidRDefault="001B29E0">
      <w:pPr>
        <w:ind w:firstLine="400"/>
        <w:jc w:val="both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1B29E0">
      <w:pPr>
        <w:ind w:firstLine="400"/>
        <w:jc w:val="both"/>
      </w:pPr>
      <w:r>
        <w:rPr>
          <w:rStyle w:val="s0"/>
        </w:rPr>
        <w:t>законодательством Республики Казахстан порядке: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1) обеспечить внесение соответствующих изменений в соглашения о разделе продукции и иные сопутствующие им документы, направленных </w:t>
      </w:r>
      <w:r>
        <w:rPr>
          <w:rStyle w:val="s0"/>
        </w:rPr>
        <w:t>на реализацию настоящего постановления;</w:t>
      </w:r>
    </w:p>
    <w:p w:rsidR="00000000" w:rsidRDefault="001B29E0">
      <w:pPr>
        <w:ind w:firstLine="400"/>
        <w:jc w:val="both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постановлению.</w:t>
      </w:r>
    </w:p>
    <w:p w:rsidR="00000000" w:rsidRDefault="001B29E0">
      <w:pPr>
        <w:jc w:val="both"/>
      </w:pPr>
      <w:bookmarkStart w:id="1" w:name="SUB5"/>
      <w:bookmarkEnd w:id="1"/>
      <w:r>
        <w:rPr>
          <w:rStyle w:val="s3"/>
        </w:rPr>
        <w:t xml:space="preserve">Пункт 5 изложен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5. Настоящее постановление вводится в действие со дня его подписания, за исключением </w:t>
      </w:r>
      <w:hyperlink w:anchor="sub27" w:history="1">
        <w:r>
          <w:rPr>
            <w:rStyle w:val="a3"/>
          </w:rPr>
          <w:t>подпункта 27) пункта 16, подпунктов 7), 8), 16) и 17) пункта 17</w:t>
        </w:r>
      </w:hyperlink>
      <w:r>
        <w:rPr>
          <w:rStyle w:val="s0"/>
        </w:rPr>
        <w:t xml:space="preserve">, которые вводятся в действие с 21 ноября 2014 года, </w:t>
      </w:r>
      <w:hyperlink w:anchor="sub130" w:history="1">
        <w:r>
          <w:rPr>
            <w:rStyle w:val="a3"/>
          </w:rPr>
          <w:t>подпунктов 130)</w:t>
        </w:r>
      </w:hyperlink>
      <w:r>
        <w:rPr>
          <w:rStyle w:val="s0"/>
        </w:rPr>
        <w:t xml:space="preserve">, </w:t>
      </w:r>
      <w:hyperlink w:anchor="sub131" w:history="1">
        <w:r>
          <w:rPr>
            <w:rStyle w:val="a3"/>
          </w:rPr>
          <w:t>131) пункта 16</w:t>
        </w:r>
      </w:hyperlink>
      <w:r>
        <w:rPr>
          <w:rStyle w:val="s0"/>
        </w:rPr>
        <w:t xml:space="preserve">, которые вводятся в действие с 1 января 2015 года, </w:t>
      </w:r>
      <w:hyperlink w:anchor="sub19" w:history="1">
        <w:r>
          <w:rPr>
            <w:rStyle w:val="a3"/>
          </w:rPr>
          <w:t>подпунктов 19), 20), 21), 22)</w:t>
        </w:r>
      </w:hyperlink>
      <w:r>
        <w:rPr>
          <w:rStyle w:val="s0"/>
        </w:rPr>
        <w:t xml:space="preserve">, </w:t>
      </w:r>
      <w:hyperlink w:anchor="sub66" w:history="1">
        <w:r>
          <w:rPr>
            <w:rStyle w:val="a3"/>
          </w:rPr>
          <w:t>66), 67), 78), 79), 80), 81), 82), 83), 84), 85)</w:t>
        </w:r>
      </w:hyperlink>
      <w:r>
        <w:rPr>
          <w:rStyle w:val="s0"/>
        </w:rPr>
        <w:t xml:space="preserve">, </w:t>
      </w:r>
      <w:hyperlink w:anchor="sub122" w:history="1">
        <w:r>
          <w:rPr>
            <w:rStyle w:val="a3"/>
          </w:rPr>
          <w:t>122)</w:t>
        </w:r>
      </w:hyperlink>
      <w:r>
        <w:rPr>
          <w:rStyle w:val="s0"/>
        </w:rPr>
        <w:t xml:space="preserve">, </w:t>
      </w:r>
      <w:hyperlink w:anchor="sub140" w:history="1">
        <w:r>
          <w:rPr>
            <w:rStyle w:val="a3"/>
          </w:rPr>
          <w:t>140)</w:t>
        </w:r>
      </w:hyperlink>
      <w:r>
        <w:rPr>
          <w:rStyle w:val="s0"/>
        </w:rPr>
        <w:t xml:space="preserve">, </w:t>
      </w:r>
      <w:hyperlink w:anchor="sub150" w:history="1">
        <w:r>
          <w:rPr>
            <w:rStyle w:val="a3"/>
          </w:rPr>
          <w:t>150)</w:t>
        </w:r>
      </w:hyperlink>
      <w:r>
        <w:rPr>
          <w:rStyle w:val="s0"/>
        </w:rPr>
        <w:t xml:space="preserve">, </w:t>
      </w:r>
      <w:hyperlink w:anchor="sub152" w:history="1">
        <w:r>
          <w:rPr>
            <w:rStyle w:val="a3"/>
          </w:rPr>
          <w:t>152)</w:t>
        </w:r>
      </w:hyperlink>
      <w:r>
        <w:rPr>
          <w:rStyle w:val="s0"/>
        </w:rPr>
        <w:t xml:space="preserve">, </w:t>
      </w:r>
      <w:hyperlink w:anchor="sub157" w:history="1">
        <w:r>
          <w:rPr>
            <w:rStyle w:val="a3"/>
          </w:rPr>
          <w:t>157), 158)</w:t>
        </w:r>
      </w:hyperlink>
      <w:r>
        <w:rPr>
          <w:rStyle w:val="s0"/>
        </w:rPr>
        <w:t xml:space="preserve">, </w:t>
      </w:r>
      <w:hyperlink w:anchor="sub163" w:history="1">
        <w:r>
          <w:rPr>
            <w:rStyle w:val="a3"/>
          </w:rPr>
          <w:t>163)</w:t>
        </w:r>
      </w:hyperlink>
      <w:r>
        <w:rPr>
          <w:rStyle w:val="s0"/>
        </w:rPr>
        <w:t xml:space="preserve">, </w:t>
      </w:r>
      <w:hyperlink w:anchor="sub200" w:history="1">
        <w:r>
          <w:rPr>
            <w:rStyle w:val="a3"/>
          </w:rPr>
          <w:t>200), 201)</w:t>
        </w:r>
      </w:hyperlink>
      <w:r>
        <w:rPr>
          <w:rStyle w:val="s0"/>
        </w:rPr>
        <w:t xml:space="preserve">, </w:t>
      </w:r>
      <w:hyperlink w:anchor="sub241" w:history="1">
        <w:r>
          <w:rPr>
            <w:rStyle w:val="a3"/>
          </w:rPr>
          <w:t>241) пункта 16</w:t>
        </w:r>
      </w:hyperlink>
      <w:r>
        <w:rPr>
          <w:rStyle w:val="s0"/>
        </w:rPr>
        <w:t xml:space="preserve"> Положения, утвержденного настоящим постановлением, которые вводятся в действие со дня введения в действие </w:t>
      </w:r>
      <w:hyperlink r:id="rId1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</w:t>
      </w:r>
      <w:r>
        <w:rPr>
          <w:rStyle w:val="s0"/>
        </w:rPr>
        <w:t>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 (далее - Закон).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При этом, </w:t>
      </w:r>
      <w:hyperlink w:anchor="sub125" w:history="1">
        <w:r>
          <w:rPr>
            <w:rStyle w:val="a3"/>
          </w:rPr>
          <w:t>подпункты 125), 126), 127), 128)</w:t>
        </w:r>
      </w:hyperlink>
      <w:r>
        <w:rPr>
          <w:rStyle w:val="s0"/>
        </w:rPr>
        <w:t xml:space="preserve"> пункта 16 и </w:t>
      </w:r>
      <w:hyperlink w:anchor="sub1726" w:history="1">
        <w:r>
          <w:rPr>
            <w:rStyle w:val="a3"/>
          </w:rPr>
          <w:t>подпункт 26)</w:t>
        </w:r>
      </w:hyperlink>
      <w:r>
        <w:rPr>
          <w:rStyle w:val="s0"/>
        </w:rPr>
        <w:t xml:space="preserve"> пункта 17 Положения, утвержденного настоящим постановлением, действуют до 1 января 2016 года в соответствии с </w:t>
      </w:r>
      <w:hyperlink r:id="rId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«О внес</w:t>
      </w:r>
      <w:r>
        <w:rPr>
          <w:rStyle w:val="s0"/>
        </w:rPr>
        <w:t>ении изменений и дополнений в некоторые законодательные акты Республики Казахстан по вопросам кардинального улучшения условий для предпринимательской деятельности в Республике Казахстан» и «О внесении изменений и дополнений в некоторые законодательные акты</w:t>
      </w:r>
      <w:r>
        <w:rPr>
          <w:rStyle w:val="s0"/>
        </w:rPr>
        <w:t xml:space="preserve"> Республики Казахстан по вопросам электроэнергетики, инвестиционной деятельности субъектов естественных монополий и регулируемого рынка».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Вместе с тем, </w:t>
      </w:r>
      <w:hyperlink w:anchor="sub175" w:history="1">
        <w:r>
          <w:rPr>
            <w:rStyle w:val="a3"/>
          </w:rPr>
          <w:t>подпункт 175)</w:t>
        </w:r>
      </w:hyperlink>
      <w:r>
        <w:rPr>
          <w:rStyle w:val="s0"/>
        </w:rPr>
        <w:t xml:space="preserve"> пункта 16 Положения, утвержденного настоящим постановлением, </w:t>
      </w:r>
      <w:r>
        <w:rPr>
          <w:rStyle w:val="s0"/>
        </w:rPr>
        <w:t xml:space="preserve">действует до 1 января 2017 года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внесении изменений и дополнений в некоторые законодательные акты Республики Казахстан по вопросам кардинального улучшения условий для предпринимательской деятельности в Республике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29E0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B29E0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29E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B29E0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ind w:firstLine="400"/>
        <w:jc w:val="right"/>
      </w:pPr>
      <w:bookmarkStart w:id="2" w:name="SUB100"/>
      <w:bookmarkEnd w:id="2"/>
      <w:r>
        <w:rPr>
          <w:rStyle w:val="s0"/>
        </w:rPr>
        <w:t xml:space="preserve">Утверждено </w:t>
      </w:r>
    </w:p>
    <w:p w:rsidR="00000000" w:rsidRDefault="001B29E0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29E0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 xml:space="preserve">Положение </w:t>
      </w:r>
    </w:p>
    <w:p w:rsidR="00000000" w:rsidRDefault="001B29E0">
      <w:pPr>
        <w:spacing w:after="240"/>
        <w:jc w:val="center"/>
      </w:pPr>
      <w:r>
        <w:rPr>
          <w:rStyle w:val="s1"/>
        </w:rPr>
        <w:t>о Министерстве энергетики Республики Казахстан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jc w:val="center"/>
      </w:pPr>
      <w:r>
        <w:rPr>
          <w:rStyle w:val="s1"/>
        </w:rPr>
        <w:t>1. Общие положения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1. Министер</w:t>
      </w:r>
      <w:r>
        <w:rPr>
          <w:rStyle w:val="s0"/>
        </w:rPr>
        <w:t>ство энергетики Республики Казахстан (далее -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нефтегазовой, нефтегаз</w:t>
      </w:r>
      <w:r>
        <w:rPr>
          <w:rStyle w:val="s0"/>
        </w:rPr>
        <w:t>охимической промышленности, транспортировки углеводородного сырья, государственного регулирования производства нефтепродуктов, газа и газоснабжения, магистрального трубопровода, электроэнергетики, угольной промышленности, атомной энергии, охраны окружающей</w:t>
      </w:r>
      <w:r>
        <w:rPr>
          <w:rStyle w:val="s0"/>
        </w:rPr>
        <w:t xml:space="preserve"> среды, природопользования, охраны, контроля и надзора за рациональным использованием природных ресурсов, обращения с твердыми бытовыми отходами, развития возобновляемых источников энергии, контроля за государственной политикой развития «зеленой экономики»</w:t>
      </w:r>
      <w:r>
        <w:rPr>
          <w:rStyle w:val="s0"/>
        </w:rPr>
        <w:t xml:space="preserve"> (далее - регулируемые сферы).</w:t>
      </w:r>
    </w:p>
    <w:p w:rsidR="00000000" w:rsidRDefault="001B29E0">
      <w:pPr>
        <w:ind w:firstLine="400"/>
        <w:jc w:val="both"/>
      </w:pPr>
      <w:bookmarkStart w:id="3" w:name="SUB200"/>
      <w:bookmarkEnd w:id="3"/>
      <w:r>
        <w:rPr>
          <w:rStyle w:val="s0"/>
        </w:rPr>
        <w:t>2. Министерство имеет ведомства: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1) </w:t>
      </w:r>
      <w:hyperlink r:id="rId13" w:history="1">
        <w:r>
          <w:rPr>
            <w:rStyle w:val="a3"/>
          </w:rPr>
          <w:t>Комитет экологического регулирования, контроля и государственной инспекции в нефтегазовом комплексе</w:t>
        </w:r>
      </w:hyperlink>
      <w:r>
        <w:rPr>
          <w:rStyle w:val="s0"/>
        </w:rPr>
        <w:t xml:space="preserve"> </w:t>
      </w:r>
      <w:r>
        <w:rPr>
          <w:rStyle w:val="s0"/>
        </w:rPr>
        <w:t>Министерства энергетики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2) </w:t>
      </w:r>
      <w:hyperlink r:id="rId14" w:anchor="sub_id=100" w:history="1">
        <w:r>
          <w:rPr>
            <w:rStyle w:val="a3"/>
          </w:rPr>
          <w:t>Комитет атомного и энергетического надзора и контроля Министерства энергетики Республики Казахстан</w:t>
        </w:r>
      </w:hyperlink>
      <w:r>
        <w:rPr>
          <w:rStyle w:val="s0"/>
        </w:rPr>
        <w:t>.</w:t>
      </w:r>
    </w:p>
    <w:p w:rsidR="00000000" w:rsidRDefault="001B29E0">
      <w:pPr>
        <w:ind w:firstLine="400"/>
        <w:jc w:val="both"/>
      </w:pPr>
      <w:r>
        <w:rPr>
          <w:rStyle w:val="s0"/>
        </w:rPr>
        <w:t>3. Министерство осуществля</w:t>
      </w:r>
      <w:r>
        <w:rPr>
          <w:rStyle w:val="s0"/>
        </w:rPr>
        <w:t xml:space="preserve">ет свою деятельность в соответствии с </w:t>
      </w:r>
      <w:hyperlink r:id="rId1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и законами Республики Казахстан, актами Президента и Правительства Республики Казахстан, иными нормативными правовыми ак</w:t>
      </w:r>
      <w:r>
        <w:rPr>
          <w:rStyle w:val="s0"/>
        </w:rPr>
        <w:t>тами, а также настоящим Положением.</w:t>
      </w:r>
    </w:p>
    <w:p w:rsidR="00000000" w:rsidRDefault="001B29E0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</w:t>
      </w:r>
      <w:r>
        <w:rPr>
          <w:rStyle w:val="s0"/>
        </w:rPr>
        <w:t xml:space="preserve"> с законодательством счета в органах казначейства.</w:t>
      </w:r>
    </w:p>
    <w:p w:rsidR="00000000" w:rsidRDefault="001B29E0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1B29E0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</w:t>
      </w:r>
      <w:r>
        <w:rPr>
          <w:rStyle w:val="s0"/>
        </w:rPr>
        <w:t>то в соответствии с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первого руководителя Министерства и другими актами, предусмотренным</w:t>
      </w:r>
      <w:r>
        <w:rPr>
          <w:rStyle w:val="s0"/>
        </w:rPr>
        <w:t>и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9. Юридический адрес Министерства: 010000, город Астана, район Есиль, проспект</w:t>
      </w:r>
      <w:r>
        <w:rPr>
          <w:rStyle w:val="s0"/>
        </w:rPr>
        <w:t xml:space="preserve"> Кабанбай батыра, 19.</w:t>
      </w:r>
    </w:p>
    <w:p w:rsidR="00000000" w:rsidRDefault="001B29E0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1B29E0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1B29E0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1B29E0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>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2. Миссия, основные задачи, функции, права и обязанност</w:t>
      </w:r>
      <w:r>
        <w:rPr>
          <w:rStyle w:val="s1"/>
        </w:rPr>
        <w:t>и Министерства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1B29E0">
      <w:pPr>
        <w:ind w:firstLine="400"/>
        <w:jc w:val="both"/>
      </w:pPr>
      <w:r>
        <w:rPr>
          <w:rStyle w:val="s0"/>
        </w:rPr>
        <w:t>развитие топливно-энергетического комплекса в целях обеспечения</w:t>
      </w:r>
    </w:p>
    <w:p w:rsidR="00000000" w:rsidRDefault="001B29E0">
      <w:pPr>
        <w:ind w:firstLine="400"/>
        <w:jc w:val="both"/>
      </w:pPr>
      <w:r>
        <w:rPr>
          <w:rStyle w:val="s0"/>
        </w:rPr>
        <w:t>высокого уровня конкурентоспособности, национальной и энергетической</w:t>
      </w:r>
    </w:p>
    <w:p w:rsidR="00000000" w:rsidRDefault="001B29E0">
      <w:pPr>
        <w:ind w:firstLine="400"/>
        <w:jc w:val="both"/>
      </w:pPr>
      <w:r>
        <w:rPr>
          <w:rStyle w:val="s0"/>
        </w:rPr>
        <w:t>безопасности, обеспечение растущих потребностей экономики в</w:t>
      </w:r>
    </w:p>
    <w:p w:rsidR="00000000" w:rsidRDefault="001B29E0">
      <w:pPr>
        <w:ind w:firstLine="400"/>
        <w:jc w:val="both"/>
      </w:pPr>
      <w:r>
        <w:rPr>
          <w:rStyle w:val="s0"/>
        </w:rPr>
        <w:t>энергоносителях, разв</w:t>
      </w:r>
      <w:r>
        <w:rPr>
          <w:rStyle w:val="s0"/>
        </w:rPr>
        <w:t>итие научно-технологического потенциала, направленного на их эффективное использование, а также создание условий по сохранению, восстановлению и улучшению качества окружающей среды, обеспечению перехода Республики Казахстан к низкоуглеродному развитию и «з</w:t>
      </w:r>
      <w:r>
        <w:rPr>
          <w:rStyle w:val="s0"/>
        </w:rPr>
        <w:t>еленой экономике» для удовлетворения потребностей нынешнего и будущих поколений.</w:t>
      </w:r>
    </w:p>
    <w:p w:rsidR="00000000" w:rsidRDefault="001B29E0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1B29E0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</w:t>
      </w:r>
      <w:r>
        <w:rPr>
          <w:rStyle w:val="s0"/>
        </w:rPr>
        <w:t>сти, транспортировки углеводородного сырья, государственного регулирования производства нефтепродуктов, газа и газоснабжения, магистрального трубопровода, электроэнергетики, угольной промышленности, использования атомной энергии, охраны окружающей среды, о</w:t>
      </w:r>
      <w:r>
        <w:rPr>
          <w:rStyle w:val="s0"/>
        </w:rPr>
        <w:t>храны, контроля и надзора за рациональным использованием природных ресурсов, обращения с твердыми бытовыми отходами, развития возобновляемых источников энергии, государственного экологического контроля, экономических методов охраны окружающей среды, контро</w:t>
      </w:r>
      <w:r>
        <w:rPr>
          <w:rStyle w:val="s0"/>
        </w:rPr>
        <w:t>ля за государственной политикой развития «зеленой экономики» и обеспечение нормативными правовыми актами в области технического регулирования и нормативно-техническими документами в пределах своей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2) осуществление координации деятельности цент</w:t>
      </w:r>
      <w:r>
        <w:rPr>
          <w:rStyle w:val="s0"/>
        </w:rPr>
        <w:t>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1B29E0">
      <w:pPr>
        <w:ind w:firstLine="400"/>
        <w:jc w:val="both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1B29E0">
      <w:pPr>
        <w:ind w:firstLine="400"/>
        <w:jc w:val="both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1B29E0">
      <w:pPr>
        <w:ind w:firstLine="400"/>
        <w:jc w:val="both"/>
      </w:pPr>
      <w:r>
        <w:rPr>
          <w:rStyle w:val="s0"/>
        </w:rPr>
        <w:t>5) обеспечение воспроизводства углеводородных, угольных и урановых ресурсов и их рационального использования, включая попутн</w:t>
      </w:r>
      <w:r>
        <w:rPr>
          <w:rStyle w:val="s0"/>
        </w:rPr>
        <w:t>ый газ;</w:t>
      </w:r>
    </w:p>
    <w:p w:rsidR="00000000" w:rsidRDefault="001B29E0">
      <w:pPr>
        <w:ind w:firstLine="400"/>
        <w:jc w:val="both"/>
      </w:pPr>
      <w:r>
        <w:rPr>
          <w:rStyle w:val="s0"/>
        </w:rPr>
        <w:t>6) улучшение качества окружающей среды, сохранение природных ресурсов, обеспечение экологической безопасности и достижение благоприятного уровня экологически устойчивого развития общества;</w:t>
      </w:r>
    </w:p>
    <w:p w:rsidR="00000000" w:rsidRDefault="001B29E0">
      <w:pPr>
        <w:ind w:firstLine="400"/>
        <w:jc w:val="both"/>
      </w:pPr>
      <w:r>
        <w:rPr>
          <w:rStyle w:val="s0"/>
        </w:rPr>
        <w:t>7) развитие системы распространения информации и просвещени</w:t>
      </w:r>
      <w:r>
        <w:rPr>
          <w:rStyle w:val="s0"/>
        </w:rPr>
        <w:t>я 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8) обеспечение реализации компетенции полномочного органа, вытекающей из соглашений о разделе продукции;</w:t>
      </w:r>
    </w:p>
    <w:p w:rsidR="00000000" w:rsidRDefault="001B29E0">
      <w:pPr>
        <w:ind w:firstLine="400"/>
        <w:jc w:val="both"/>
      </w:pPr>
      <w:r>
        <w:rPr>
          <w:rStyle w:val="s0"/>
        </w:rPr>
        <w:t>9) государственное управление и обеспечение государственного контроля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10) осуществление ины</w:t>
      </w:r>
      <w:r>
        <w:rPr>
          <w:rStyle w:val="s0"/>
        </w:rPr>
        <w:t>х задач, возложенных на Министерство, в пределах своей компетенции.</w:t>
      </w:r>
    </w:p>
    <w:p w:rsidR="00000000" w:rsidRDefault="001B29E0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6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17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15.10.15 г. № 830 (</w:t>
      </w:r>
      <w:hyperlink r:id="rId1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1B29E0">
      <w:pPr>
        <w:ind w:firstLine="400"/>
        <w:jc w:val="both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2) обеспечивает формирование и реализа</w:t>
      </w:r>
      <w:r>
        <w:rPr>
          <w:rStyle w:val="s0"/>
        </w:rPr>
        <w:t>цию государственной политики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4) осуществляет координацию деятельности центральных и местных исполнительных органов по реализации го</w:t>
      </w:r>
      <w:r>
        <w:rPr>
          <w:rStyle w:val="s0"/>
        </w:rPr>
        <w:t>сударственной политики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5) осуществляет контроль и надзор за деятельностью физических и юридических лиц в пределах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6) осуществляет контрольные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1B29E0">
      <w:pPr>
        <w:ind w:firstLine="400"/>
        <w:jc w:val="both"/>
      </w:pPr>
      <w:r>
        <w:rPr>
          <w:rStyle w:val="s0"/>
        </w:rPr>
        <w:t>7) исполняет нормативные правовые акты, стратегические и программные документы, достижение це</w:t>
      </w:r>
      <w:r>
        <w:rPr>
          <w:rStyle w:val="s0"/>
        </w:rPr>
        <w:t>лей и задач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8) устанавливает и утверждает требования, обязательные для исполнения субъектами частного предпринимательства;</w:t>
      </w:r>
    </w:p>
    <w:p w:rsidR="00000000" w:rsidRDefault="001B29E0">
      <w:pPr>
        <w:ind w:firstLine="400"/>
        <w:jc w:val="both"/>
      </w:pPr>
      <w:r>
        <w:rPr>
          <w:rStyle w:val="s0"/>
        </w:rPr>
        <w:t>9) разрабатывает и утверждает стандарты и регламенты государственных услуг;</w:t>
      </w:r>
    </w:p>
    <w:p w:rsidR="00000000" w:rsidRDefault="001B29E0">
      <w:pPr>
        <w:ind w:firstLine="400"/>
        <w:jc w:val="both"/>
      </w:pPr>
      <w:r>
        <w:rPr>
          <w:rStyle w:val="s0"/>
        </w:rPr>
        <w:t>10) оказывает государственные услу</w:t>
      </w:r>
      <w:r>
        <w:rPr>
          <w:rStyle w:val="s0"/>
        </w:rPr>
        <w:t>ги;</w:t>
      </w:r>
    </w:p>
    <w:p w:rsidR="00000000" w:rsidRDefault="001B29E0">
      <w:pPr>
        <w:ind w:firstLine="400"/>
        <w:jc w:val="both"/>
      </w:pPr>
      <w:r>
        <w:rPr>
          <w:rStyle w:val="s0"/>
        </w:rPr>
        <w:t>11)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12) осуществляет реализацию международных договоров Республики Казахстан в области изменения климата;</w:t>
      </w:r>
    </w:p>
    <w:p w:rsidR="00000000" w:rsidRDefault="001B29E0">
      <w:pPr>
        <w:ind w:firstLine="400"/>
        <w:jc w:val="both"/>
      </w:pPr>
      <w:r>
        <w:rPr>
          <w:rStyle w:val="s0"/>
        </w:rPr>
        <w:t>13) разрабатывает программные до</w:t>
      </w:r>
      <w:r>
        <w:rPr>
          <w:rStyle w:val="s0"/>
        </w:rPr>
        <w:t>кументы в пределах компетенции Министерства;</w:t>
      </w:r>
    </w:p>
    <w:p w:rsidR="00000000" w:rsidRDefault="001B29E0">
      <w:pPr>
        <w:ind w:firstLine="400"/>
        <w:jc w:val="both"/>
      </w:pPr>
      <w:r>
        <w:rPr>
          <w:rStyle w:val="s0"/>
        </w:rPr>
        <w:t>14) разрабатывает,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15) осуществляет государственное регулирование добычи нефти в соответствии с проектом разр</w:t>
      </w:r>
      <w:r>
        <w:rPr>
          <w:rStyle w:val="s0"/>
        </w:rPr>
        <w:t>аботки месторождения, а также ее оборота;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16) разрабатывает и утверждает нормативно-технические документы в сфере газа и газоснабжения вне пределов границ (черты) населенных пунктов, в сфере проведения нефтяных операций, недропользования и транспортировки </w:t>
      </w:r>
      <w:r>
        <w:rPr>
          <w:rStyle w:val="s0"/>
        </w:rPr>
        <w:t>нефти, и в области магистрального трубопровода, электроснабжения и теплоснабжения в пределах населенных пунктов, в сферах проектирования, строительства, эксплуатационных и технико-экономических характеристик оборудования, в области обращения с коммунальным</w:t>
      </w:r>
      <w:r>
        <w:rPr>
          <w:rStyle w:val="s0"/>
        </w:rPr>
        <w:t>и отходами, охраны окружающей среды;</w:t>
      </w:r>
    </w:p>
    <w:p w:rsidR="00000000" w:rsidRDefault="001B29E0">
      <w:pPr>
        <w:jc w:val="both"/>
      </w:pPr>
      <w:r>
        <w:rPr>
          <w:rStyle w:val="s3"/>
        </w:rPr>
        <w:t xml:space="preserve">Подпункт 17 изложен в редакции </w:t>
      </w:r>
      <w:hyperlink r:id="rId20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 (</w:t>
      </w:r>
      <w:hyperlink r:id="rId2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17) разрабатывает и утверждает совместно с уполномоченным органом по предпринимательству критерии оценки степени риска и проверочные листы в соответствии с </w:t>
      </w:r>
      <w:hyperlink r:id="rId22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17-1 в соответствии с </w:t>
      </w:r>
      <w:hyperlink r:id="rId23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17-1) разрабатывает и утверждает полугодовые планы проведения проверок в регулируемых сферах и направляет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</w:t>
      </w:r>
      <w:r>
        <w:rPr>
          <w:rStyle w:val="s0"/>
        </w:rPr>
        <w:t>рокуратурой Республики Казахстан полугодового сводного графика проведения проверок в соответствии с Предпринимательским кодексом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18) разрабатывает и утверждает форму паспорта производства нефтепродуктов, включающую сведения для его ут</w:t>
      </w:r>
      <w:r>
        <w:rPr>
          <w:rStyle w:val="s0"/>
        </w:rPr>
        <w:t>верждения;</w:t>
      </w:r>
    </w:p>
    <w:p w:rsidR="00000000" w:rsidRDefault="001B29E0">
      <w:pPr>
        <w:jc w:val="both"/>
      </w:pPr>
      <w:bookmarkStart w:id="4" w:name="SUB19"/>
      <w:bookmarkEnd w:id="4"/>
      <w:r>
        <w:rPr>
          <w:rStyle w:val="s3"/>
        </w:rPr>
        <w:t xml:space="preserve">Подпункты 19, 20, 21, 22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19) утверждает разработанный совместно с уполномоченным органом в области государственной поддержки индустриально-инновационной деятельности порядок пр</w:t>
      </w:r>
      <w:r>
        <w:rPr>
          <w:rStyle w:val="s0"/>
        </w:rPr>
        <w:t>иобретения товаров, работ и услуг при проведении операций по недропользованию;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2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21) разрабатывает и утверждает порядок осуществления мониторинга и контроля за соблюдением выполнения условий контрактов;</w:t>
      </w:r>
    </w:p>
    <w:p w:rsidR="00000000" w:rsidRDefault="001B29E0">
      <w:pPr>
        <w:ind w:firstLine="400"/>
        <w:jc w:val="both"/>
      </w:pPr>
      <w:r>
        <w:rPr>
          <w:rStyle w:val="s0"/>
        </w:rPr>
        <w:t>22) согласовывает порядок осуществления экономиче</w:t>
      </w:r>
      <w:r>
        <w:rPr>
          <w:rStyle w:val="s0"/>
        </w:rPr>
        <w:t>ской экспертизы проектов контрактов на недропользование;</w:t>
      </w:r>
    </w:p>
    <w:p w:rsidR="00000000" w:rsidRDefault="001B29E0">
      <w:pPr>
        <w:ind w:firstLine="400"/>
        <w:jc w:val="both"/>
      </w:pPr>
      <w:r>
        <w:rPr>
          <w:rStyle w:val="s0"/>
        </w:rPr>
        <w:t>23) утверждает программы развития переработки попутного газа, внесение изменений и дополнений в утвержденные программы утилизации газа и программы развития переработки попутного газа по согласованию с уполномоченным органом по изучению и использованию недр</w:t>
      </w:r>
      <w:r>
        <w:rPr>
          <w:rStyle w:val="s0"/>
        </w:rPr>
        <w:t>;</w:t>
      </w:r>
    </w:p>
    <w:p w:rsidR="00000000" w:rsidRDefault="001B29E0">
      <w:pPr>
        <w:ind w:firstLine="400"/>
        <w:jc w:val="both"/>
      </w:pPr>
      <w:r>
        <w:rPr>
          <w:rStyle w:val="s0"/>
        </w:rPr>
        <w:t>24) утверждает положение о центральной комиссии по разведке и разработке полезных ископаемых в части углеводородного сырья, угля и урана и утверждает ее состав;</w:t>
      </w:r>
    </w:p>
    <w:p w:rsidR="00000000" w:rsidRDefault="001B29E0">
      <w:pPr>
        <w:ind w:firstLine="400"/>
        <w:jc w:val="both"/>
      </w:pPr>
      <w:r>
        <w:rPr>
          <w:rStyle w:val="s0"/>
        </w:rPr>
        <w:t>25) утверждает положение об экспертной комиссии по вопросам недропользования в части углеводо</w:t>
      </w:r>
      <w:r>
        <w:rPr>
          <w:rStyle w:val="s0"/>
        </w:rPr>
        <w:t>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26) утверждает положение о рабочей группе по проведению прямых переговоров по предоставлению права недропользования на разведку, добычу и совмещенную разведку и добычу полезных ископаемых в части углеводородного сырья, угля и у</w:t>
      </w:r>
      <w:r>
        <w:rPr>
          <w:rStyle w:val="s0"/>
        </w:rPr>
        <w:t>рана и ее состав;</w:t>
      </w:r>
    </w:p>
    <w:p w:rsidR="00000000" w:rsidRDefault="001B29E0">
      <w:pPr>
        <w:ind w:firstLine="400"/>
        <w:jc w:val="both"/>
      </w:pPr>
      <w:r>
        <w:rPr>
          <w:rStyle w:val="s0"/>
        </w:rPr>
        <w:t>26-1) утверждает состав Межведомственной комиссии по вопросам осуществления приоритетного права государства и положение о ней;</w:t>
      </w:r>
    </w:p>
    <w:p w:rsidR="00000000" w:rsidRDefault="001B29E0">
      <w:pPr>
        <w:ind w:firstLine="400"/>
        <w:jc w:val="both"/>
      </w:pPr>
      <w:r>
        <w:rPr>
          <w:rStyle w:val="s0"/>
        </w:rPr>
        <w:t>26-2) утверждает состав Комиссии по проведению конкурсов на предоставление права недропользования и положение о</w:t>
      </w:r>
      <w:r>
        <w:rPr>
          <w:rStyle w:val="s0"/>
        </w:rPr>
        <w:t xml:space="preserve"> ней;</w:t>
      </w:r>
    </w:p>
    <w:p w:rsidR="00000000" w:rsidRDefault="001B29E0">
      <w:pPr>
        <w:ind w:firstLine="400"/>
        <w:jc w:val="both"/>
      </w:pPr>
      <w:r>
        <w:rPr>
          <w:rStyle w:val="s0"/>
        </w:rPr>
        <w:t>26-3) утверждает порядок представления недропользователями отчетов о проведении операций по недропользованию;</w:t>
      </w:r>
    </w:p>
    <w:p w:rsidR="00000000" w:rsidRDefault="001B29E0">
      <w:pPr>
        <w:ind w:firstLine="400"/>
        <w:jc w:val="both"/>
      </w:pPr>
      <w:r>
        <w:rPr>
          <w:rStyle w:val="s0"/>
        </w:rPr>
        <w:t>26-4) утверждает положение о рабочей группе по ведению переговоров по условиям контракта и ее состав;</w:t>
      </w:r>
    </w:p>
    <w:p w:rsidR="00000000" w:rsidRDefault="001B29E0">
      <w:pPr>
        <w:ind w:firstLine="400"/>
        <w:jc w:val="both"/>
      </w:pPr>
      <w:r>
        <w:rPr>
          <w:rStyle w:val="s0"/>
        </w:rPr>
        <w:t>26-5) утверждает формы типового контра</w:t>
      </w:r>
      <w:r>
        <w:rPr>
          <w:rStyle w:val="s0"/>
        </w:rPr>
        <w:t>кта на разведку;</w:t>
      </w:r>
    </w:p>
    <w:p w:rsidR="00000000" w:rsidRDefault="001B29E0">
      <w:pPr>
        <w:ind w:firstLine="400"/>
        <w:jc w:val="both"/>
      </w:pPr>
      <w:r>
        <w:rPr>
          <w:rStyle w:val="s0"/>
        </w:rPr>
        <w:t>26-6) участвует в разработке правил возврата контрактной территории или ее частей;</w:t>
      </w:r>
    </w:p>
    <w:p w:rsidR="00000000" w:rsidRDefault="001B29E0">
      <w:pPr>
        <w:jc w:val="both"/>
      </w:pPr>
      <w:bookmarkStart w:id="5" w:name="SUB27"/>
      <w:bookmarkEnd w:id="5"/>
      <w:r>
        <w:rPr>
          <w:rStyle w:val="s3"/>
        </w:rPr>
        <w:t xml:space="preserve">Подпункт 27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27) разрабатывает формы и сроки отчетности об исполнении программы развития п</w:t>
      </w:r>
      <w:r>
        <w:rPr>
          <w:rStyle w:val="s0"/>
        </w:rPr>
        <w:t>ереработки попутного газа;</w:t>
      </w:r>
    </w:p>
    <w:p w:rsidR="00000000" w:rsidRDefault="001B29E0">
      <w:pPr>
        <w:ind w:firstLine="400"/>
        <w:jc w:val="both"/>
      </w:pPr>
      <w:r>
        <w:rPr>
          <w:rStyle w:val="s0"/>
        </w:rPr>
        <w:t>28) утверждает правила применения банка качества продукции;</w:t>
      </w:r>
    </w:p>
    <w:p w:rsidR="00000000" w:rsidRDefault="001B29E0">
      <w:pPr>
        <w:ind w:firstLine="400"/>
        <w:jc w:val="both"/>
      </w:pPr>
      <w:r>
        <w:rPr>
          <w:rStyle w:val="s0"/>
        </w:rPr>
        <w:t>29) утверждает перечень недропользователей, осуществляющих передачу сырой нефти для переработки на нефтеперерабатывающий завод, расположенный за пределами территории там</w:t>
      </w:r>
      <w:r>
        <w:rPr>
          <w:rStyle w:val="s0"/>
        </w:rPr>
        <w:t xml:space="preserve">оженного союза,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</w:t>
      </w:r>
      <w:hyperlink r:id="rId26" w:history="1">
        <w:r>
          <w:rPr>
            <w:rStyle w:val="a3"/>
          </w:rPr>
          <w:t>таможенным законода</w:t>
        </w:r>
        <w:r>
          <w:rPr>
            <w:rStyle w:val="a3"/>
          </w:rPr>
          <w:t>тельством</w:t>
        </w:r>
      </w:hyperlink>
      <w:r>
        <w:rPr>
          <w:rStyle w:val="s0"/>
        </w:rPr>
        <w:t xml:space="preserve"> таможенного союза и (или) </w:t>
      </w:r>
      <w:hyperlink r:id="rId27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 на нефтеперерабатывающем заводе, расположенном за пределами территории Таможенного союза, а также перечен</w:t>
      </w:r>
      <w:r>
        <w:rPr>
          <w:rStyle w:val="s0"/>
        </w:rPr>
        <w:t>ь нефтеперерабатывающих заводов, расположенных за пределами территории Таможенного союза, и их условий переработки сырой нефти;</w:t>
      </w:r>
    </w:p>
    <w:p w:rsidR="00000000" w:rsidRDefault="001B29E0">
      <w:pPr>
        <w:ind w:firstLine="400"/>
        <w:jc w:val="both"/>
      </w:pPr>
      <w:r>
        <w:rPr>
          <w:rStyle w:val="s0"/>
        </w:rPr>
        <w:t>30) согласовывает методику расчета местного содержания в кадрах;</w:t>
      </w:r>
    </w:p>
    <w:p w:rsidR="00000000" w:rsidRDefault="001B29E0">
      <w:pPr>
        <w:ind w:firstLine="400"/>
        <w:jc w:val="both"/>
      </w:pPr>
      <w:r>
        <w:rPr>
          <w:rStyle w:val="s0"/>
        </w:rPr>
        <w:t>31) согласовывает методику расчета минимального уровня потребно</w:t>
      </w:r>
      <w:r>
        <w:rPr>
          <w:rStyle w:val="s0"/>
        </w:rPr>
        <w:t>сти по обучению казахстанских специалистов;</w:t>
      </w:r>
    </w:p>
    <w:p w:rsidR="00000000" w:rsidRDefault="001B29E0">
      <w:pPr>
        <w:ind w:firstLine="400"/>
        <w:jc w:val="both"/>
      </w:pPr>
      <w:r>
        <w:rPr>
          <w:rStyle w:val="s0"/>
        </w:rPr>
        <w:t>32) согласовывает порядок предоставления минимального количества казахстанских кадров в процентах от общей численности персонала, подлежащего обучению, для включения в условия конкурса на предоставление права нед</w:t>
      </w:r>
      <w:r>
        <w:rPr>
          <w:rStyle w:val="s0"/>
        </w:rPr>
        <w:t>ропользования;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33) согласовывает порядок предоставления минимального местного содержания в кадрах для включения в условия конкурса на предоставление права недропользования;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34) по поручению Президента или Правительства Республики Казахстан ведет переговоры</w:t>
      </w:r>
      <w:r>
        <w:rPr>
          <w:rStyle w:val="s0"/>
        </w:rPr>
        <w:t xml:space="preserve"> и заключает соглашения с соответствующими органами других государств, обеспечивающих возможность исполнения контракта, строительства и эксплуатации трубопроводов и других средств транспортировки на их территориях для экспорта нефти;</w:t>
      </w:r>
    </w:p>
    <w:p w:rsidR="00000000" w:rsidRDefault="001B29E0">
      <w:pPr>
        <w:ind w:firstLine="400"/>
        <w:jc w:val="both"/>
      </w:pPr>
      <w:r>
        <w:rPr>
          <w:rStyle w:val="s0"/>
        </w:rPr>
        <w:t>35) определяет графики</w:t>
      </w:r>
      <w:r>
        <w:rPr>
          <w:rStyle w:val="s0"/>
        </w:rPr>
        <w:t xml:space="preserve"> (годовой и ежемесячные) количества нефти для переработки на территории Республики Казахстан и за ее пределами в объемах, необходимых для покрытия потребностей внутреннего рынка в горюче-смазочных материалах, в случае такой необходимости;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36) представляет </w:t>
      </w:r>
      <w:r>
        <w:rPr>
          <w:rStyle w:val="s0"/>
        </w:rPr>
        <w:t>ежегодный отчет Президенту и Правительству Республики Казахстан о ходе исполнения контрактных условий по контрактам на разведку, добычу, совмещенную разведку и добычу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37) в установленном порядке реализует интересы полномочного органа в соглашениях о разделе продукции, в том числе осуществляет доверительное управление долями участия дочерней организации национальной компании;</w:t>
      </w:r>
    </w:p>
    <w:p w:rsidR="00000000" w:rsidRDefault="001B29E0">
      <w:pPr>
        <w:ind w:firstLine="400"/>
        <w:jc w:val="both"/>
      </w:pPr>
      <w:r>
        <w:rPr>
          <w:rStyle w:val="s0"/>
        </w:rPr>
        <w:t>38) обеспечивает защиту и представление интер</w:t>
      </w:r>
      <w:r>
        <w:rPr>
          <w:rStyle w:val="s0"/>
        </w:rPr>
        <w:t>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1B29E0">
      <w:pPr>
        <w:ind w:firstLine="400"/>
        <w:jc w:val="both"/>
      </w:pPr>
      <w:r>
        <w:rPr>
          <w:rStyle w:val="s0"/>
        </w:rPr>
        <w:t>39) подготавливает и организует конкурс на предоставление права недропользования на пр</w:t>
      </w:r>
      <w:r>
        <w:rPr>
          <w:rStyle w:val="s0"/>
        </w:rPr>
        <w:t>оведение разведки, добычи, совмещенной разведки и добычи полезных ископаемых в части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40) согласовывает перечень приоритетных высокотехнологичных производств, развиваемых в Республике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41) осуществляет сбор и а</w:t>
      </w:r>
      <w:r>
        <w:rPr>
          <w:rStyle w:val="s0"/>
        </w:rPr>
        <w:t>нализ совместно с Национальной палатой предпринимателей Республики Казахстан информации о произведенных, производимых и планируемых на следующий за отчетным периодом год закупках товаров, работ и услуг, представляемой недропользователями и (или) лицами, уп</w:t>
      </w:r>
      <w:r>
        <w:rPr>
          <w:rStyle w:val="s0"/>
        </w:rPr>
        <w:t>олномоченными недропользователями осуществлять закуп товаров, работ и услуг для проведения операций по недропользованию, в части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42) осуществляет сбор и анализ совместно с Национальной палатой предпринимателей Республик</w:t>
      </w:r>
      <w:r>
        <w:rPr>
          <w:rStyle w:val="s0"/>
        </w:rPr>
        <w:t>и Казахстан информации о планируемых на среднесрочный и долгосрочный периоды закупках товаров, работ и услуг, представляемой недропользователями и (или) лицами, уполномоченными недропользователями осуществлять закуп товаров, работ и услуг для проведения оп</w:t>
      </w:r>
      <w:r>
        <w:rPr>
          <w:rStyle w:val="s0"/>
        </w:rPr>
        <w:t>ераций по недропользованию в части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43) предоставляет права недропользования на проведение разведки, добычи, совмещенной разведки и добычи полезных ископаемых в части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44) ведет перего</w:t>
      </w:r>
      <w:r>
        <w:rPr>
          <w:rStyle w:val="s0"/>
        </w:rPr>
        <w:t>воры с лицом, с которым контракт заключается на основе прямых переговоров, или победителем конкурса об условиях контракта на разведку, добычу, совмещенную разведку и добычу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45) организует проведение экспертизы проектных</w:t>
      </w:r>
      <w:r>
        <w:rPr>
          <w:rStyle w:val="s0"/>
        </w:rPr>
        <w:t xml:space="preserve"> документов на разведку, добычу, совмещенную разведку и добычу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46) заключает, осуществляет государственную регистрацию и хранение контрактов в части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47) представляет и обеспечивает с</w:t>
      </w:r>
      <w:r>
        <w:rPr>
          <w:rStyle w:val="s0"/>
        </w:rPr>
        <w:t>облюдение интересов Республики Казахстан в контрактах на разведку, добычу, совмещенную разведку и добычу углеводородного сырья, угля и урана в соответствии с полномочиями, установленными законодательством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48) вносит на рассмотрение Ме</w:t>
      </w:r>
      <w:r>
        <w:rPr>
          <w:rStyle w:val="s0"/>
        </w:rPr>
        <w:t xml:space="preserve">жведомственной комиссии по вопросам осуществления приоритетного права государства материалы, необходимые для выработки предложения о приобретении (отказе от приобретения) отчуждаемого права недропользования (его части) и (или) объектов, связанных с правом </w:t>
      </w:r>
      <w:r>
        <w:rPr>
          <w:rStyle w:val="s0"/>
        </w:rPr>
        <w:t>недропользования;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49) принимает на основании рекомендаций Межведомственной комиссии по вопросам осуществления приоритетного права государства решения о приобретении (отказе от приобретения) отчуждаемого права недропользования (его части) и (или) объекта, с</w:t>
      </w:r>
      <w:r>
        <w:rPr>
          <w:rStyle w:val="s0"/>
        </w:rPr>
        <w:t>вязанного с правом недропользования;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50) обеспечивает исполнение и прекращение действия контрактов на разведку, добычу, совмещенную разведку и добычу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51) разрабатывает и утверждает перечни участков недр, содержащих угле</w:t>
      </w:r>
      <w:r>
        <w:rPr>
          <w:rStyle w:val="s0"/>
        </w:rPr>
        <w:t>водородное сырье, уголь и уран, подлежащих выставлению на тендер или аукцион;</w:t>
      </w:r>
    </w:p>
    <w:p w:rsidR="00000000" w:rsidRDefault="001B29E0">
      <w:pPr>
        <w:ind w:firstLine="400"/>
        <w:jc w:val="both"/>
      </w:pPr>
      <w:r>
        <w:rPr>
          <w:rStyle w:val="s0"/>
        </w:rPr>
        <w:t>51-1) направляет уведомления с приложением материалов (географические координаты точек) по месторождению, на которое предоставляется право недропользования, в местные исполнительные органы областей, города республиканского значения, столицы о необходимости</w:t>
      </w:r>
      <w:r>
        <w:rPr>
          <w:rStyle w:val="s0"/>
        </w:rPr>
        <w:t xml:space="preserve"> резервирования земель в соответствии со </w:t>
      </w:r>
      <w:hyperlink r:id="rId28" w:anchor="sub_id=49020000" w:history="1">
        <w:r>
          <w:rPr>
            <w:rStyle w:val="a3"/>
          </w:rPr>
          <w:t>статьей 49-2</w:t>
        </w:r>
      </w:hyperlink>
      <w:r>
        <w:rPr>
          <w:rStyle w:val="s0"/>
        </w:rPr>
        <w:t xml:space="preserve"> Земельного кодекса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52) принимает решение о возобновлении действия контрактов на разведку, добыч</w:t>
      </w:r>
      <w:r>
        <w:rPr>
          <w:rStyle w:val="s0"/>
        </w:rPr>
        <w:t>у, совмещенную разведку и добычу углеводородного сырья, угля и урана;</w:t>
      </w:r>
    </w:p>
    <w:p w:rsidR="00000000" w:rsidRDefault="001B29E0">
      <w:pPr>
        <w:ind w:firstLine="400"/>
        <w:jc w:val="both"/>
      </w:pPr>
      <w:r>
        <w:rPr>
          <w:rStyle w:val="s0"/>
        </w:rPr>
        <w:t>53) заключает с национальной компанией договор доверительного управления контрактной территорией в случае досрочного прекращения действия контракта по углеводородному сырью, углю и урану</w:t>
      </w:r>
      <w:r>
        <w:rPr>
          <w:rStyle w:val="s0"/>
        </w:rPr>
        <w:t>;</w:t>
      </w:r>
    </w:p>
    <w:p w:rsidR="00000000" w:rsidRDefault="001B29E0">
      <w:pPr>
        <w:ind w:firstLine="400"/>
        <w:jc w:val="both"/>
      </w:pPr>
      <w:r>
        <w:rPr>
          <w:rStyle w:val="s0"/>
        </w:rPr>
        <w:t>54) обеспечивает формирование стратегических запасов нефти и учет их размещения на территории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55) осуществляет регистрацию сервитутов в случаях, предусмотренных </w:t>
      </w:r>
      <w:hyperlink r:id="rId29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 от 24 июня 2010 года «О недрах и недропользовании»;</w:t>
      </w:r>
    </w:p>
    <w:p w:rsidR="00000000" w:rsidRDefault="001B29E0">
      <w:pPr>
        <w:ind w:firstLine="400"/>
        <w:jc w:val="both"/>
      </w:pPr>
      <w:r>
        <w:rPr>
          <w:rStyle w:val="s0"/>
        </w:rPr>
        <w:t>56) согласовывает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</w:t>
      </w:r>
      <w:r>
        <w:rPr>
          <w:rStyle w:val="s0"/>
        </w:rPr>
        <w:t>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57) согласовывает проект контракта на недропользование, разработанный победителем конкурса либо лицом, с которым контракт за</w:t>
      </w:r>
      <w:r>
        <w:rPr>
          <w:rStyle w:val="s0"/>
        </w:rPr>
        <w:t>ключается на основе прямых переговоров;</w:t>
      </w:r>
    </w:p>
    <w:p w:rsidR="00000000" w:rsidRDefault="001B29E0">
      <w:pPr>
        <w:ind w:firstLine="400"/>
        <w:jc w:val="both"/>
      </w:pPr>
      <w:r>
        <w:rPr>
          <w:rStyle w:val="s0"/>
        </w:rPr>
        <w:t>58) осуществляет мониторинг выполнения недропользователями условий контрактов по углеводородному сырью, углю и урану и соглашениям о разделе продукции, включая обязательства по местному содержанию в закупках товаров,</w:t>
      </w:r>
      <w:r>
        <w:rPr>
          <w:rStyle w:val="s0"/>
        </w:rPr>
        <w:t xml:space="preserve"> работ и услуг и местному содержанию в кадрах;</w:t>
      </w:r>
    </w:p>
    <w:p w:rsidR="00000000" w:rsidRDefault="001B29E0">
      <w:pPr>
        <w:ind w:firstLine="400"/>
        <w:jc w:val="both"/>
      </w:pPr>
      <w:r>
        <w:rPr>
          <w:rStyle w:val="s0"/>
        </w:rPr>
        <w:t>59) представляет в уполномоченный орган в области государственной поддержки индустриально-инновационной деятельности для свода и анализа общую информацию по местному содержанию в закупках недропользователей то</w:t>
      </w:r>
      <w:r>
        <w:rPr>
          <w:rStyle w:val="s0"/>
        </w:rPr>
        <w:t>варов, работ и услуг в соответствии с законодательством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60) выдает разрешение на использование средств ликвидационного фонда недропользователям, осуществляющим операции по недропользованию в части углеводородного сырья, угля и урана, </w:t>
      </w:r>
      <w:r>
        <w:rPr>
          <w:rStyle w:val="s0"/>
        </w:rPr>
        <w:t>согласованное с уполномоченным органом по изучению и использованию недр;</w:t>
      </w:r>
    </w:p>
    <w:p w:rsidR="00000000" w:rsidRDefault="001B29E0">
      <w:pPr>
        <w:ind w:firstLine="400"/>
        <w:jc w:val="both"/>
      </w:pPr>
      <w:r>
        <w:rPr>
          <w:rStyle w:val="s0"/>
        </w:rPr>
        <w:t>61) выдает разрешение на переход права недропользования (его части) и (или) объектов, связанных с правом недропользования, в порядке правопреемства при реорганизации юридического лица</w:t>
      </w:r>
      <w:r>
        <w:rPr>
          <w:rStyle w:val="s0"/>
        </w:rPr>
        <w:t>;</w:t>
      </w:r>
    </w:p>
    <w:p w:rsidR="00000000" w:rsidRDefault="001B29E0">
      <w:pPr>
        <w:ind w:firstLine="400"/>
        <w:jc w:val="both"/>
      </w:pPr>
      <w:r>
        <w:rPr>
          <w:rStyle w:val="s0"/>
        </w:rPr>
        <w:t>62) выдает разрешение на участие в торгах по реализации (продаже) права недропользования (его части) и (или) объектов, связанных с правом недропользования;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63) выдает на основании предложений экспертной комиссии по вопросам недропользования разрешение (о</w:t>
      </w:r>
      <w:r>
        <w:rPr>
          <w:rStyle w:val="s0"/>
        </w:rPr>
        <w:t xml:space="preserve">тказ в выдаче разрешения) на отчуждение права недропользования (его части) и (или) объектов, связанных с правом недропользования, передачу в залог права недропользования (его части) и (или) доли участия (пакета акций) в юридическом лице, обладающем правом </w:t>
      </w:r>
      <w:r>
        <w:rPr>
          <w:rStyle w:val="s0"/>
        </w:rPr>
        <w:t xml:space="preserve">недропользования, а также регистрирует сделки по передаче права недропользования в залог в соответствии со </w:t>
      </w:r>
      <w:hyperlink r:id="rId30" w:anchor="sub_id=360000" w:history="1">
        <w:r>
          <w:rPr>
            <w:rStyle w:val="a3"/>
          </w:rPr>
          <w:t>статьями 36</w:t>
        </w:r>
      </w:hyperlink>
      <w:r>
        <w:rPr>
          <w:rStyle w:val="s0"/>
        </w:rPr>
        <w:t xml:space="preserve"> и </w:t>
      </w:r>
      <w:hyperlink r:id="rId31" w:anchor="sub_id=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Закона Республики Казахстан от 24 июня 2010 года «О недрах и недропользовании», за исключением права недропользования в отношении общераспространенных полезных ископаемых;</w:t>
      </w:r>
    </w:p>
    <w:p w:rsidR="00000000" w:rsidRDefault="001B29E0">
      <w:pPr>
        <w:ind w:firstLine="400"/>
        <w:jc w:val="both"/>
      </w:pPr>
      <w:r>
        <w:rPr>
          <w:rStyle w:val="s0"/>
        </w:rPr>
        <w:t>64) выдает разрешение на переход к этапу оценочных работ;</w:t>
      </w:r>
    </w:p>
    <w:p w:rsidR="00000000" w:rsidRDefault="001B29E0">
      <w:pPr>
        <w:ind w:firstLine="400"/>
        <w:jc w:val="both"/>
      </w:pPr>
      <w:r>
        <w:rPr>
          <w:rStyle w:val="s0"/>
        </w:rPr>
        <w:t>65) утверждает или переутверждает производителям нефтепродуктов паспорт производства;</w:t>
      </w:r>
    </w:p>
    <w:p w:rsidR="00000000" w:rsidRDefault="001B29E0">
      <w:pPr>
        <w:jc w:val="both"/>
      </w:pPr>
      <w:bookmarkStart w:id="6" w:name="SUB66"/>
      <w:bookmarkEnd w:id="6"/>
      <w:r>
        <w:rPr>
          <w:rStyle w:val="s3"/>
        </w:rPr>
        <w:t xml:space="preserve">Подпункты 66, 67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66) разрабатывает и утверж</w:t>
      </w:r>
      <w:r>
        <w:rPr>
          <w:rStyle w:val="s0"/>
        </w:rPr>
        <w:t>дает порядок проведения нефтяных операций на море, внутренних водоемах, в зонах чрезвычайной экологической ситуации и на особо охраняемых природных территориях;</w:t>
      </w:r>
    </w:p>
    <w:p w:rsidR="00000000" w:rsidRDefault="001B29E0">
      <w:pPr>
        <w:ind w:firstLine="400"/>
        <w:jc w:val="both"/>
      </w:pPr>
      <w:r>
        <w:rPr>
          <w:rStyle w:val="s0"/>
        </w:rPr>
        <w:t>67) разрабатывает и утверждает методики расчетов нормативов и объемов сжигания попутного и (или</w:t>
      </w:r>
      <w:r>
        <w:rPr>
          <w:rStyle w:val="s0"/>
        </w:rPr>
        <w:t>) природного газа при проведении нефтяных операций;</w:t>
      </w:r>
    </w:p>
    <w:p w:rsidR="00000000" w:rsidRDefault="001B29E0">
      <w:pPr>
        <w:ind w:firstLine="400"/>
        <w:jc w:val="both"/>
      </w:pPr>
      <w:r>
        <w:rPr>
          <w:rStyle w:val="s0"/>
        </w:rPr>
        <w:t>68)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1B29E0">
      <w:pPr>
        <w:ind w:firstLine="400"/>
        <w:jc w:val="both"/>
      </w:pPr>
      <w:r>
        <w:rPr>
          <w:rStyle w:val="s0"/>
        </w:rPr>
        <w:t>69) утверждает и</w:t>
      </w:r>
      <w:r>
        <w:rPr>
          <w:rStyle w:val="s0"/>
        </w:rPr>
        <w:t>нвестиционные программы производителей нефтепродуктов, за исключением производителей нефтепродуктов малой мощности;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70) ежегодно утверждает планы переработки нефти;</w:t>
      </w:r>
    </w:p>
    <w:p w:rsidR="00000000" w:rsidRDefault="001B29E0">
      <w:pPr>
        <w:ind w:firstLine="400"/>
        <w:jc w:val="both"/>
      </w:pPr>
      <w:r>
        <w:rPr>
          <w:rStyle w:val="s0"/>
        </w:rPr>
        <w:t>71) ежегодно утверждает планы поставки нефтепродуктов;</w:t>
      </w:r>
    </w:p>
    <w:p w:rsidR="00000000" w:rsidRDefault="001B29E0">
      <w:pPr>
        <w:ind w:firstLine="400"/>
        <w:jc w:val="both"/>
      </w:pPr>
      <w:r>
        <w:rPr>
          <w:rStyle w:val="s0"/>
        </w:rPr>
        <w:t>72) утверждает для недропользователе</w:t>
      </w:r>
      <w:r>
        <w:rPr>
          <w:rStyle w:val="s0"/>
        </w:rPr>
        <w:t>й графики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73) разра</w:t>
      </w:r>
      <w:r>
        <w:rPr>
          <w:rStyle w:val="s0"/>
        </w:rPr>
        <w:t>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1B29E0">
      <w:pPr>
        <w:ind w:firstLine="400"/>
        <w:jc w:val="both"/>
      </w:pPr>
      <w:r>
        <w:rPr>
          <w:rStyle w:val="s0"/>
        </w:rPr>
        <w:t>74) устанавливает предельные цены н</w:t>
      </w:r>
      <w:r>
        <w:rPr>
          <w:rStyle w:val="s0"/>
        </w:rPr>
        <w:t>а розничную реализацию нефтепродуктов, на которые установлено государственное регулирование цен;</w:t>
      </w:r>
    </w:p>
    <w:p w:rsidR="00000000" w:rsidRDefault="001B29E0">
      <w:pPr>
        <w:ind w:firstLine="400"/>
        <w:jc w:val="both"/>
      </w:pPr>
      <w:r>
        <w:rPr>
          <w:rStyle w:val="s0"/>
        </w:rPr>
        <w:t>75) проводит ведомственное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1B29E0">
      <w:pPr>
        <w:ind w:firstLine="400"/>
        <w:jc w:val="both"/>
      </w:pPr>
      <w:r>
        <w:rPr>
          <w:rStyle w:val="s0"/>
        </w:rPr>
        <w:t>76) осуще</w:t>
      </w:r>
      <w:r>
        <w:rPr>
          <w:rStyle w:val="s0"/>
        </w:rPr>
        <w:t>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1B29E0">
      <w:pPr>
        <w:ind w:firstLine="400"/>
        <w:jc w:val="both"/>
      </w:pPr>
      <w:r>
        <w:rPr>
          <w:rStyle w:val="s0"/>
        </w:rPr>
        <w:t>77) устанавливает минимальный объем производства нефтепродуктов;</w:t>
      </w:r>
    </w:p>
    <w:p w:rsidR="00000000" w:rsidRDefault="001B29E0">
      <w:pPr>
        <w:jc w:val="both"/>
      </w:pPr>
      <w:r>
        <w:rPr>
          <w:rStyle w:val="s3"/>
        </w:rPr>
        <w:t xml:space="preserve">Подпункты 78, 79, 80, </w:t>
      </w:r>
      <w:r>
        <w:rPr>
          <w:rStyle w:val="s3"/>
        </w:rPr>
        <w:t xml:space="preserve">81, 82, 83, 84, 85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78) утверждает порядок выдачи разрешений на сжигание в факелах попутного и (или) природного газа;</w:t>
      </w:r>
    </w:p>
    <w:p w:rsidR="00000000" w:rsidRDefault="001B29E0">
      <w:pPr>
        <w:ind w:firstLine="400"/>
        <w:jc w:val="both"/>
      </w:pPr>
      <w:r>
        <w:rPr>
          <w:rStyle w:val="s0"/>
        </w:rPr>
        <w:t>79) разрабатывает и утверждает правила аккредитации газосетевых организаций;</w:t>
      </w:r>
    </w:p>
    <w:p w:rsidR="00000000" w:rsidRDefault="001B29E0">
      <w:pPr>
        <w:ind w:firstLine="400"/>
        <w:jc w:val="both"/>
      </w:pPr>
      <w:r>
        <w:rPr>
          <w:rStyle w:val="s0"/>
        </w:rPr>
        <w:t>80) разрабатывает и утверждает порядок розничной реализации и пользования товарным и сжиженным нефтяным газом;</w:t>
      </w:r>
    </w:p>
    <w:p w:rsidR="00000000" w:rsidRDefault="001B29E0">
      <w:pPr>
        <w:ind w:firstLine="400"/>
        <w:jc w:val="both"/>
      </w:pPr>
      <w:r>
        <w:rPr>
          <w:rStyle w:val="s0"/>
        </w:rPr>
        <w:t>80-1) разрабатывает и утверждает типовые договора розничной реализац</w:t>
      </w:r>
      <w:r>
        <w:rPr>
          <w:rStyle w:val="s0"/>
        </w:rPr>
        <w:t>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1B29E0">
      <w:pPr>
        <w:ind w:firstLine="400"/>
        <w:jc w:val="both"/>
      </w:pPr>
      <w:r>
        <w:rPr>
          <w:rStyle w:val="s0"/>
        </w:rPr>
        <w:t>81) разрабатывает и утверждает правила эксплуатации магистральных нефтепроводов и правил</w:t>
      </w:r>
      <w:r>
        <w:rPr>
          <w:rStyle w:val="s0"/>
        </w:rPr>
        <w:t>а эксплуатации магистральных газопроводов;</w:t>
      </w:r>
    </w:p>
    <w:p w:rsidR="00000000" w:rsidRDefault="001B29E0">
      <w:pPr>
        <w:ind w:firstLine="400"/>
        <w:jc w:val="both"/>
      </w:pPr>
      <w:r>
        <w:rPr>
          <w:rStyle w:val="s0"/>
        </w:rPr>
        <w:t>81-1) разрабатывает положения о национальных операторах по видам продукции;</w:t>
      </w:r>
    </w:p>
    <w:p w:rsidR="00000000" w:rsidRDefault="001B29E0">
      <w:pPr>
        <w:ind w:firstLine="400"/>
        <w:jc w:val="both"/>
      </w:pPr>
      <w:r>
        <w:rPr>
          <w:rStyle w:val="s0"/>
        </w:rPr>
        <w:t>81-2) разрабатывает и утверждает порядок формирования графика транспортировки нефти по магистральным нефтепроводам;</w:t>
      </w:r>
    </w:p>
    <w:p w:rsidR="00000000" w:rsidRDefault="001B29E0">
      <w:pPr>
        <w:ind w:firstLine="400"/>
        <w:jc w:val="both"/>
      </w:pPr>
      <w:r>
        <w:rPr>
          <w:rStyle w:val="s0"/>
        </w:rPr>
        <w:t>81-3) разрабатывает и</w:t>
      </w:r>
      <w:r>
        <w:rPr>
          <w:rStyle w:val="s0"/>
        </w:rPr>
        <w:t xml:space="preserve"> утверждает порядок согласования проекта строительства нового магистрального трубопровода;</w:t>
      </w:r>
    </w:p>
    <w:p w:rsidR="00000000" w:rsidRDefault="001B29E0">
      <w:pPr>
        <w:ind w:firstLine="400"/>
        <w:jc w:val="both"/>
      </w:pPr>
      <w:r>
        <w:rPr>
          <w:rStyle w:val="s0"/>
        </w:rPr>
        <w:t>82) разрабатывает и утверждает правила организации охраны магистральных трубопроводов;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83) разрабатывает и утверждает порядок осуществления мониторинга производства </w:t>
      </w:r>
      <w:r>
        <w:rPr>
          <w:rStyle w:val="s0"/>
        </w:rPr>
        <w:t>и реализации нефтепродуктов;</w:t>
      </w:r>
    </w:p>
    <w:p w:rsidR="00000000" w:rsidRDefault="001B29E0">
      <w:pPr>
        <w:ind w:firstLine="400"/>
        <w:jc w:val="both"/>
      </w:pPr>
      <w:r>
        <w:rPr>
          <w:rStyle w:val="s0"/>
        </w:rPr>
        <w:t>84)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</w:t>
      </w:r>
      <w:r>
        <w:rPr>
          <w:rStyle w:val="s0"/>
        </w:rPr>
        <w:t>иональной гвардии Республики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1B29E0">
      <w:pPr>
        <w:ind w:firstLine="400"/>
        <w:jc w:val="both"/>
      </w:pPr>
      <w:r>
        <w:rPr>
          <w:rStyle w:val="s0"/>
        </w:rPr>
        <w:t>85) устанавливает предельную цену на розничную реализацию нефтепродуктов, на которые установ</w:t>
      </w:r>
      <w:r>
        <w:rPr>
          <w:rStyle w:val="s0"/>
        </w:rPr>
        <w:t>лено государственное регулирование цен;</w:t>
      </w:r>
    </w:p>
    <w:p w:rsidR="00000000" w:rsidRDefault="001B29E0">
      <w:pPr>
        <w:ind w:firstLine="400"/>
        <w:jc w:val="both"/>
      </w:pPr>
      <w:r>
        <w:rPr>
          <w:rStyle w:val="s0"/>
        </w:rPr>
        <w:t>86)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1B29E0">
      <w:pPr>
        <w:ind w:firstLine="400"/>
        <w:jc w:val="both"/>
      </w:pPr>
      <w:r>
        <w:rPr>
          <w:rStyle w:val="s0"/>
        </w:rPr>
        <w:t>87) разрабатывает и утверждает порядок определения уровня предельных цен оптовой реализации товарного и сжиженного нефтяного газа на внутреннем рынке;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88) разрабатывает и утверждает порядок и условия передачи попутного газа инвесторам в рамках партнерства </w:t>
      </w:r>
      <w:r>
        <w:rPr>
          <w:rStyle w:val="s0"/>
        </w:rPr>
        <w:t>в сфере газа и газоснабжения;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89) заключает договора о партнерстве в сфере газа и газоснабжения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9 января 2012 года «О газе и газоснабжении»;</w:t>
      </w:r>
    </w:p>
    <w:p w:rsidR="00000000" w:rsidRDefault="001B29E0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>0)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процентов голосующих акций (долей участия) к</w:t>
      </w:r>
      <w:r>
        <w:rPr>
          <w:rStyle w:val="s0"/>
        </w:rPr>
        <w:t>оторых принадлежат национальному оператору;</w:t>
      </w:r>
    </w:p>
    <w:p w:rsidR="00000000" w:rsidRDefault="001B29E0">
      <w:pPr>
        <w:ind w:firstLine="400"/>
        <w:jc w:val="both"/>
      </w:pPr>
      <w:r>
        <w:rPr>
          <w:rStyle w:val="s0"/>
        </w:rPr>
        <w:t>90-1)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газом;</w:t>
      </w:r>
    </w:p>
    <w:p w:rsidR="00000000" w:rsidRDefault="001B29E0">
      <w:pPr>
        <w:ind w:firstLine="400"/>
        <w:jc w:val="both"/>
      </w:pPr>
      <w:r>
        <w:rPr>
          <w:rStyle w:val="s0"/>
        </w:rPr>
        <w:t>90-2) разрабатывает и утверждает фор</w:t>
      </w:r>
      <w:r>
        <w:rPr>
          <w:rStyle w:val="s0"/>
        </w:rPr>
        <w:t>му составления программ развития переработки попутного газа;</w:t>
      </w:r>
    </w:p>
    <w:p w:rsidR="00000000" w:rsidRDefault="001B29E0">
      <w:pPr>
        <w:ind w:firstLine="400"/>
        <w:jc w:val="both"/>
      </w:pPr>
      <w:r>
        <w:rPr>
          <w:rStyle w:val="s0"/>
        </w:rPr>
        <w:t>91) организует ведение баланса производства, реализации и потребления товарного и сжиженного нефтяного газа;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92) ежемесячно утверждает план поставки сжиженного нефтяного газа на внутренний рынок </w:t>
      </w:r>
      <w:r>
        <w:rPr>
          <w:rStyle w:val="s0"/>
        </w:rPr>
        <w:t>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93) согласовывает проекты строительства, модернизации и (или) реконструкции магистральных газопроводов;</w:t>
      </w:r>
    </w:p>
    <w:p w:rsidR="00000000" w:rsidRDefault="001B29E0">
      <w:pPr>
        <w:ind w:firstLine="400"/>
        <w:jc w:val="both"/>
      </w:pPr>
      <w:r>
        <w:rPr>
          <w:rStyle w:val="s0"/>
        </w:rPr>
        <w:t>94) осуществляет экспертизу и утверждает цены сырого или товарного газа, приобретаемого национальным оператором в рамках преимущес</w:t>
      </w:r>
      <w:r>
        <w:rPr>
          <w:rStyle w:val="s0"/>
        </w:rPr>
        <w:t>твенного права государства, подтвержденные документально;</w:t>
      </w:r>
    </w:p>
    <w:p w:rsidR="00000000" w:rsidRDefault="001B29E0">
      <w:pPr>
        <w:ind w:firstLine="400"/>
        <w:jc w:val="both"/>
      </w:pPr>
      <w:r>
        <w:rPr>
          <w:rStyle w:val="s0"/>
        </w:rPr>
        <w:t>95) по согласованию с уполномоченным органом по государственному планированию в срок не позднее пятнадцатого мая утверждает предельные цены оптовой реализации товарного газа на внутреннем рынке на п</w:t>
      </w:r>
      <w:r>
        <w:rPr>
          <w:rStyle w:val="s0"/>
        </w:rPr>
        <w:t>редстоящий год;</w:t>
      </w:r>
    </w:p>
    <w:p w:rsidR="00000000" w:rsidRDefault="001B29E0">
      <w:pPr>
        <w:ind w:firstLine="400"/>
        <w:jc w:val="both"/>
      </w:pPr>
      <w:r>
        <w:rPr>
          <w:rStyle w:val="s0"/>
        </w:rPr>
        <w:t>96) по согласованию с уполномоченным органом по государственному планированию в срок не позднее, чем за пятнадцать календарных дней до начала планируемого периода утверждает предельные цены оптовой реализации сжиженного нефтяного газа на вн</w:t>
      </w:r>
      <w:r>
        <w:rPr>
          <w:rStyle w:val="s0"/>
        </w:rPr>
        <w:t>утреннем рынке на предстоящий квартал;</w:t>
      </w:r>
    </w:p>
    <w:p w:rsidR="00000000" w:rsidRDefault="001B29E0">
      <w:pPr>
        <w:ind w:firstLine="400"/>
        <w:jc w:val="both"/>
      </w:pPr>
      <w:r>
        <w:rPr>
          <w:rStyle w:val="s0"/>
        </w:rPr>
        <w:t>97) осуществляет мониторинг производства, транспортировки (перевозки), хранения и реализации товарного, сжиженного нефтяного и сжиженного природного газа;</w:t>
      </w:r>
    </w:p>
    <w:p w:rsidR="00000000" w:rsidRDefault="001B29E0">
      <w:pPr>
        <w:ind w:firstLine="400"/>
        <w:jc w:val="both"/>
      </w:pPr>
      <w:r>
        <w:rPr>
          <w:rStyle w:val="s0"/>
        </w:rPr>
        <w:t>98) составляет прогнозный баланс производства, реализации и по</w:t>
      </w:r>
      <w:r>
        <w:rPr>
          <w:rStyle w:val="s0"/>
        </w:rPr>
        <w:t>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1B29E0">
      <w:pPr>
        <w:ind w:firstLine="400"/>
        <w:jc w:val="both"/>
      </w:pPr>
      <w:r>
        <w:rPr>
          <w:rStyle w:val="s0"/>
        </w:rPr>
        <w:t>99) определяет объем сжиженного нефтяного газа, обязательного для реализации на внутреннем рынке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100) утверждает график</w:t>
      </w:r>
      <w:r>
        <w:rPr>
          <w:rStyle w:val="s0"/>
        </w:rPr>
        <w:t xml:space="preserve">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1B29E0">
      <w:pPr>
        <w:ind w:firstLine="400"/>
        <w:jc w:val="both"/>
      </w:pPr>
      <w:r>
        <w:rPr>
          <w:rStyle w:val="s0"/>
        </w:rPr>
        <w:t>101) ведет учет и публикует на интернет-ресурсе перечень производителей товарного газа, недропользова</w:t>
      </w:r>
      <w:r>
        <w:rPr>
          <w:rStyle w:val="s0"/>
        </w:rPr>
        <w:t>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 территорию Республики</w:t>
      </w:r>
      <w:r>
        <w:rPr>
          <w:rStyle w:val="s0"/>
        </w:rPr>
        <w:t xml:space="preserve">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газораспределительных ор</w:t>
      </w:r>
      <w:r>
        <w:rPr>
          <w:rStyle w:val="s0"/>
        </w:rPr>
        <w:t>ганизаций;</w:t>
      </w:r>
    </w:p>
    <w:p w:rsidR="00000000" w:rsidRDefault="001B29E0">
      <w:pPr>
        <w:ind w:firstLine="400"/>
        <w:jc w:val="both"/>
      </w:pPr>
      <w:r>
        <w:rPr>
          <w:rStyle w:val="s0"/>
        </w:rPr>
        <w:t>102) ведет учет и публикует на интернет-ресурсе перечень производителей сжиженного нефтяного газа, собственников сжиженного нефтяного газа, произведенного в процессе переработки принадлежащего им на праве собственности или иных законных основани</w:t>
      </w:r>
      <w:r>
        <w:rPr>
          <w:rStyle w:val="s0"/>
        </w:rPr>
        <w:t>ях углеводородного сырья, собственников сжиженного нефтяного газа, произведенного за пределами территории Республики Казахстан и ввезенного для потребления на территорию Республики Казахстан, газосетевых организаций и промышленных потребителей сжиженного н</w:t>
      </w:r>
      <w:r>
        <w:rPr>
          <w:rStyle w:val="s0"/>
        </w:rPr>
        <w:t>ефтяного газа;</w:t>
      </w:r>
    </w:p>
    <w:p w:rsidR="00000000" w:rsidRDefault="001B29E0">
      <w:pPr>
        <w:ind w:firstLine="400"/>
        <w:jc w:val="both"/>
      </w:pPr>
      <w:r>
        <w:rPr>
          <w:rStyle w:val="s0"/>
        </w:rPr>
        <w:t>103) выдает документ об условиях переработки товаров на/вне таможенной территории и для внутреннего потребления в порядке, установленном Правительством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104) разрабатывает совместно с Национальной палатой предпринимателе</w:t>
      </w:r>
      <w:r>
        <w:rPr>
          <w:rStyle w:val="s0"/>
        </w:rPr>
        <w:t>й Республики Казахстан национальный баланс производства, реализации и потребления углеводородного сырья, в том числе национальный топливно-энергетический баланс;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104-1) разрабатывает индикативный (прогнозный) баланс газа, нефти и нефтепродуктов Республики </w:t>
      </w:r>
      <w:r>
        <w:rPr>
          <w:rStyle w:val="s0"/>
        </w:rPr>
        <w:t>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104-2) согласовывает индикативный (прогнозный) баланс газа, нефти и нефтепродуктов государств-членов Евразийского экономического союза;</w:t>
      </w:r>
    </w:p>
    <w:p w:rsidR="00000000" w:rsidRDefault="001B29E0">
      <w:pPr>
        <w:ind w:firstLine="400"/>
        <w:jc w:val="both"/>
      </w:pPr>
      <w:r>
        <w:rPr>
          <w:rStyle w:val="s0"/>
        </w:rPr>
        <w:t>104-3) разрабатывает и утверждает перечень производственных объектов, подлежащих оснащению контрольными прибо</w:t>
      </w:r>
      <w:r>
        <w:rPr>
          <w:rStyle w:val="s0"/>
        </w:rPr>
        <w:t>рами учета;</w:t>
      </w:r>
    </w:p>
    <w:p w:rsidR="00000000" w:rsidRDefault="001B29E0">
      <w:pPr>
        <w:ind w:firstLine="400"/>
        <w:jc w:val="both"/>
      </w:pPr>
      <w:r>
        <w:rPr>
          <w:rStyle w:val="s0"/>
        </w:rPr>
        <w:t>104-4) разрабатывает и утверждает порядок оснащения производственных объектов контрольными приборами учета и обеспечения функционирования контрольных приборов учета;</w:t>
      </w:r>
    </w:p>
    <w:p w:rsidR="00000000" w:rsidRDefault="001B29E0">
      <w:pPr>
        <w:ind w:firstLine="400"/>
        <w:jc w:val="both"/>
      </w:pPr>
      <w:r>
        <w:rPr>
          <w:rStyle w:val="s0"/>
        </w:rPr>
        <w:t>104-5) разрабатывает и утверждает порядок формирования и функционирования инфо</w:t>
      </w:r>
      <w:r>
        <w:rPr>
          <w:rStyle w:val="s0"/>
        </w:rPr>
        <w:t>рмационной системы учета нефти;</w:t>
      </w:r>
    </w:p>
    <w:p w:rsidR="00000000" w:rsidRDefault="001B29E0">
      <w:pPr>
        <w:ind w:firstLine="400"/>
        <w:jc w:val="both"/>
      </w:pPr>
      <w:r>
        <w:rPr>
          <w:rStyle w:val="s0"/>
        </w:rPr>
        <w:t>104-6) определяет оператора информационной системы учета нефти;</w:t>
      </w:r>
    </w:p>
    <w:p w:rsidR="00000000" w:rsidRDefault="001B29E0">
      <w:pPr>
        <w:ind w:firstLine="400"/>
        <w:jc w:val="both"/>
      </w:pPr>
      <w:r>
        <w:rPr>
          <w:rStyle w:val="s0"/>
        </w:rPr>
        <w:t>104-7) устанавливает нормативы и требования к материалам и веществам, необходимым для проведения работ по очистке моря;</w:t>
      </w:r>
    </w:p>
    <w:p w:rsidR="00000000" w:rsidRDefault="001B29E0">
      <w:pPr>
        <w:ind w:firstLine="400"/>
        <w:jc w:val="both"/>
      </w:pPr>
      <w:r>
        <w:rPr>
          <w:rStyle w:val="s0"/>
        </w:rPr>
        <w:t>104-8) утверждает Национальный план по предупреждению нефтяных разливов и реагированию на них в море и внутренних водоемах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105) осуществляет подготовку и внесение в уполномоченный орган в области технического регулирования в порядке, </w:t>
      </w:r>
      <w:r>
        <w:rPr>
          <w:rStyle w:val="s0"/>
        </w:rPr>
        <w:t>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регламенты, актуализации и унификации нормативных документов по стандартизации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106)</w:t>
      </w:r>
      <w:r>
        <w:rPr>
          <w:rStyle w:val="s0"/>
        </w:rPr>
        <w:t xml:space="preserve"> организует работу по разработке технических регламентов и национальных стандартов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107) проводит анализ научно-технического уровня технических регламентов и взаимосвязанных с ними стандартов;</w:t>
      </w:r>
    </w:p>
    <w:p w:rsidR="00000000" w:rsidRDefault="001B29E0">
      <w:pPr>
        <w:ind w:firstLine="400"/>
        <w:jc w:val="both"/>
      </w:pPr>
      <w:r>
        <w:rPr>
          <w:rStyle w:val="s0"/>
        </w:rPr>
        <w:t>108) участвует в разработке неправительственных стандартов и инициирует разработку национальных стандартов на базе неправительственных стандартов в регулируемых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109) осуществляет подготовку предложений по созданию технических комитетов по стандарти</w:t>
      </w:r>
      <w:r>
        <w:rPr>
          <w:rStyle w:val="s0"/>
        </w:rPr>
        <w:t>зации в регулируемых сферах,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1B29E0">
      <w:pPr>
        <w:ind w:firstLine="400"/>
        <w:jc w:val="both"/>
      </w:pPr>
      <w:r>
        <w:rPr>
          <w:rStyle w:val="s0"/>
        </w:rPr>
        <w:t>110) участвует в работе технических комитетов по стандартизации;</w:t>
      </w:r>
    </w:p>
    <w:p w:rsidR="00000000" w:rsidRDefault="001B29E0">
      <w:pPr>
        <w:ind w:firstLine="400"/>
        <w:jc w:val="both"/>
      </w:pPr>
      <w:r>
        <w:rPr>
          <w:rStyle w:val="s0"/>
        </w:rPr>
        <w:t>111) осуществляет создание Экспертного сове</w:t>
      </w:r>
      <w:r>
        <w:rPr>
          <w:rStyle w:val="s0"/>
        </w:rPr>
        <w:t>та для разработки проектов технических регламентов и подготовки предложений по вопросам, входящим в компетенцию Министерства;</w:t>
      </w:r>
    </w:p>
    <w:p w:rsidR="00000000" w:rsidRDefault="001B29E0">
      <w:pPr>
        <w:ind w:firstLine="400"/>
        <w:jc w:val="both"/>
      </w:pPr>
      <w:r>
        <w:rPr>
          <w:rStyle w:val="s0"/>
        </w:rPr>
        <w:t>112) на основе и во исполнение законодательства Республики Казахстан разрабатывает, устанавливает и принимает нормы и правила, рег</w:t>
      </w:r>
      <w:r>
        <w:rPr>
          <w:rStyle w:val="s0"/>
        </w:rPr>
        <w:t>ламентирующие деятельность, связанную с использованием атомной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113) осуществляет оценку радиационной безопасности, анализ и утверждение результатов оценки радиационной безопасности;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114) разрабатывает, согласовывает и утверждает нормативные технич</w:t>
      </w:r>
      <w:r>
        <w:rPr>
          <w:rStyle w:val="s0"/>
        </w:rPr>
        <w:t>еские документы в сфере использования атомной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115)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1B29E0">
      <w:pPr>
        <w:ind w:firstLine="400"/>
        <w:jc w:val="both"/>
      </w:pPr>
      <w:r>
        <w:rPr>
          <w:rStyle w:val="s0"/>
        </w:rPr>
        <w:t>116) выдает заверения о мирном использов</w:t>
      </w:r>
      <w:r>
        <w:rPr>
          <w:rStyle w:val="s0"/>
        </w:rPr>
        <w:t>ании продукции ядерного импорта при наличии запроса компетентного государственного органа страны-экспортера в соответствии с международными договорами, соглашениями и договоренностями, в которых участвует Республика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117) запрашивает заверения о </w:t>
      </w:r>
      <w:r>
        <w:rPr>
          <w:rStyle w:val="s0"/>
        </w:rPr>
        <w:t>мирном использовании продукции ядерного экспорта у компетентных государственных органов стран, не обладающих ядерным оружием, в соответствии с международными договорами, соглашениями и договоренностями, в которых участвует Республика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118) осущес</w:t>
      </w:r>
      <w:r>
        <w:rPr>
          <w:rStyle w:val="s0"/>
        </w:rPr>
        <w:t>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119) определяет виды деятельности в области обращения с источниками ионизирующего излучения, подлежащие лицензированию;</w:t>
      </w:r>
    </w:p>
    <w:p w:rsidR="00000000" w:rsidRDefault="001B29E0">
      <w:pPr>
        <w:ind w:firstLine="400"/>
        <w:jc w:val="both"/>
      </w:pPr>
      <w:r>
        <w:rPr>
          <w:rStyle w:val="s0"/>
        </w:rPr>
        <w:t>120) со</w:t>
      </w:r>
      <w:r>
        <w:rPr>
          <w:rStyle w:val="s0"/>
        </w:rPr>
        <w:t>здает и обеспечивает функционирование единой системы государственного управления в области обеспечения радиационной безопасности, в том числе контроля и учета доз облучения населения;</w:t>
      </w:r>
    </w:p>
    <w:p w:rsidR="00000000" w:rsidRDefault="001B29E0">
      <w:pPr>
        <w:ind w:firstLine="400"/>
        <w:jc w:val="both"/>
      </w:pPr>
      <w:r>
        <w:rPr>
          <w:rStyle w:val="s0"/>
        </w:rPr>
        <w:t>121) разрабатывает и согласовывает нормы и правила, касающиеся радиацион</w:t>
      </w:r>
      <w:r>
        <w:rPr>
          <w:rStyle w:val="s0"/>
        </w:rPr>
        <w:t>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1B29E0">
      <w:pPr>
        <w:jc w:val="both"/>
      </w:pPr>
      <w:bookmarkStart w:id="7" w:name="SUB122"/>
      <w:bookmarkEnd w:id="7"/>
      <w:r>
        <w:rPr>
          <w:rStyle w:val="s3"/>
        </w:rPr>
        <w:t xml:space="preserve">Подпункт 122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122) определяет перечень заболе</w:t>
      </w:r>
      <w:r>
        <w:rPr>
          <w:rStyle w:val="s0"/>
        </w:rPr>
        <w:t>ваний, связанных с воздействием ионизирующего излучения, и порядок установления причинной связи;</w:t>
      </w:r>
    </w:p>
    <w:p w:rsidR="00000000" w:rsidRDefault="001B29E0">
      <w:pPr>
        <w:ind w:firstLine="400"/>
        <w:jc w:val="both"/>
      </w:pPr>
      <w:r>
        <w:rPr>
          <w:rStyle w:val="s0"/>
        </w:rPr>
        <w:t>123) осуществляет государственный учет и контроль ядерных материалов и источников ионизирующего излучения;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124) разрабатывает и утверждает техническое задание </w:t>
      </w:r>
      <w:r>
        <w:rPr>
          <w:rStyle w:val="s0"/>
        </w:rPr>
        <w:t>на разработку инвестиционной программы;</w:t>
      </w:r>
    </w:p>
    <w:p w:rsidR="00000000" w:rsidRDefault="001B29E0">
      <w:pPr>
        <w:ind w:firstLine="400"/>
        <w:jc w:val="both"/>
      </w:pPr>
      <w:bookmarkStart w:id="8" w:name="SUB125"/>
      <w:bookmarkEnd w:id="8"/>
      <w:r>
        <w:rPr>
          <w:rStyle w:val="s0"/>
        </w:rPr>
        <w:t xml:space="preserve">125) - 128) исключены с 1 января 2016 года в соответствии с </w:t>
      </w:r>
      <w:hyperlink w:anchor="sub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994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33" w:anchor="sub_id=1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129) утверждает совместно с государственным органом, осуществляющим руководство в сферах естественных монополий и на регулируемых рынках:</w:t>
      </w:r>
    </w:p>
    <w:p w:rsidR="00000000" w:rsidRDefault="001B29E0">
      <w:pPr>
        <w:ind w:firstLine="400"/>
        <w:jc w:val="both"/>
      </w:pPr>
      <w:r>
        <w:rPr>
          <w:rStyle w:val="s0"/>
        </w:rPr>
        <w:t>инвестиционные программы (проекты), учитываемые при утверждении тарифов (цен, ставок сборов) или</w:t>
      </w:r>
      <w:r>
        <w:rPr>
          <w:rStyle w:val="s0"/>
        </w:rPr>
        <w:t xml:space="preserve"> их предельных уровней, тарифных смет;</w:t>
      </w:r>
    </w:p>
    <w:p w:rsidR="00000000" w:rsidRDefault="001B29E0">
      <w:pPr>
        <w:ind w:firstLine="400"/>
        <w:jc w:val="both"/>
      </w:pPr>
      <w:r>
        <w:rPr>
          <w:rStyle w:val="s0"/>
        </w:rPr>
        <w:t>перечень видов деятельности, технологически связанных с регулируемыми услугами (товарами, работами) в сферах электро- и теплоэнергетики;</w:t>
      </w:r>
    </w:p>
    <w:p w:rsidR="00000000" w:rsidRDefault="001B29E0">
      <w:pPr>
        <w:jc w:val="both"/>
      </w:pPr>
      <w:bookmarkStart w:id="9" w:name="SUB130"/>
      <w:bookmarkEnd w:id="9"/>
      <w:r>
        <w:rPr>
          <w:rStyle w:val="s3"/>
        </w:rPr>
        <w:t xml:space="preserve">Подпункт 130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30) определяет оператора рынка централизованной торговли;</w:t>
      </w:r>
    </w:p>
    <w:p w:rsidR="00000000" w:rsidRDefault="001B29E0">
      <w:pPr>
        <w:jc w:val="both"/>
      </w:pPr>
      <w:bookmarkStart w:id="10" w:name="SUB131"/>
      <w:bookmarkEnd w:id="10"/>
      <w:r>
        <w:rPr>
          <w:rStyle w:val="s3"/>
        </w:rPr>
        <w:t xml:space="preserve">Подпункт 131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131) утверждает предельные тарифы на электрическую энергию для энергопроизводящих организаций и на услугу по поддержанию готовности электрической мощности;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131-1) утверждает группы энергопроизводящих организаций, реализующих электрическую энергию;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131-2) исключен в соответствии с </w:t>
      </w:r>
      <w:hyperlink r:id="rId34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23.12.15 г. № 1040 </w:t>
      </w:r>
      <w:r>
        <w:rPr>
          <w:rStyle w:val="s3"/>
        </w:rPr>
        <w:t>(</w:t>
      </w:r>
      <w:hyperlink r:id="rId35" w:anchor="sub_id=16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1B29E0">
      <w:pPr>
        <w:jc w:val="both"/>
      </w:pPr>
      <w:r>
        <w:rPr>
          <w:rStyle w:val="s3"/>
        </w:rPr>
        <w:t xml:space="preserve">Подпункт 131-3 излагается в новой редакции в соответствии с </w:t>
      </w:r>
      <w:hyperlink r:id="rId36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(вводятся в действие с 1 января 2018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131-3) оп</w:t>
      </w:r>
      <w:r>
        <w:rPr>
          <w:rStyle w:val="s0"/>
        </w:rPr>
        <w:t>ределяет порядок утверждения предельного тарифа на электрическую энергию и предельного тарифа на услугу по поддержанию готовности электрической мощности;</w:t>
      </w:r>
    </w:p>
    <w:p w:rsidR="00000000" w:rsidRDefault="001B29E0">
      <w:pPr>
        <w:jc w:val="both"/>
      </w:pPr>
      <w:r>
        <w:rPr>
          <w:rStyle w:val="s3"/>
        </w:rPr>
        <w:t xml:space="preserve">Пункт 131-4 </w:t>
      </w:r>
      <w:hyperlink r:id="rId37" w:anchor="sub_id=200" w:history="1">
        <w:r>
          <w:rPr>
            <w:rStyle w:val="a3"/>
            <w:i/>
            <w:iCs/>
          </w:rPr>
          <w:t xml:space="preserve">введен в </w:t>
        </w:r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131-4)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</w:t>
      </w:r>
      <w:r>
        <w:rPr>
          <w:rStyle w:val="s0"/>
        </w:rPr>
        <w:t xml:space="preserve"> по устранению выявленных нарушений;</w:t>
      </w:r>
    </w:p>
    <w:p w:rsidR="00000000" w:rsidRDefault="001B29E0">
      <w:pPr>
        <w:ind w:firstLine="400"/>
        <w:jc w:val="both"/>
      </w:pPr>
      <w:r>
        <w:rPr>
          <w:rStyle w:val="s0"/>
        </w:rPr>
        <w:t>132) согласовывает методику расчета тарифа с применением метода сравнительного анализа;</w:t>
      </w:r>
    </w:p>
    <w:p w:rsidR="00000000" w:rsidRDefault="001B29E0">
      <w:pPr>
        <w:jc w:val="both"/>
      </w:pPr>
      <w:r>
        <w:rPr>
          <w:rStyle w:val="s3"/>
        </w:rPr>
        <w:t xml:space="preserve">Подпункт 133 изложен в редакции </w:t>
      </w:r>
      <w:hyperlink r:id="rId38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</w:t>
      </w:r>
      <w:r>
        <w:rPr>
          <w:rStyle w:val="s3"/>
        </w:rPr>
        <w:t>тельства РК от 23.12.15 г. № 1040 (</w:t>
      </w:r>
      <w:hyperlink r:id="rId3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133) разрабатывает и утверждает правила получения энергопроизводящими, энергопередающими организациями паспорта готовности </w:t>
      </w:r>
      <w:r>
        <w:rPr>
          <w:rStyle w:val="s0"/>
        </w:rPr>
        <w:t>к работе в осенне-зимний период;</w:t>
      </w:r>
    </w:p>
    <w:p w:rsidR="00000000" w:rsidRDefault="001B29E0">
      <w:pPr>
        <w:ind w:firstLine="400"/>
        <w:jc w:val="both"/>
      </w:pPr>
      <w:r>
        <w:rPr>
          <w:rStyle w:val="s0"/>
        </w:rPr>
        <w:t>134)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1B29E0">
      <w:pPr>
        <w:jc w:val="both"/>
      </w:pPr>
      <w:r>
        <w:rPr>
          <w:rStyle w:val="s3"/>
        </w:rPr>
        <w:t xml:space="preserve">Подпункт 135 изложен в редакции </w:t>
      </w:r>
      <w:hyperlink r:id="rId40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4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135) разрабатывает и утверждает формы актов государственных технических инспекторов;</w:t>
      </w:r>
    </w:p>
    <w:p w:rsidR="00000000" w:rsidRDefault="001B29E0">
      <w:pPr>
        <w:ind w:firstLine="400"/>
        <w:jc w:val="both"/>
      </w:pPr>
      <w:r>
        <w:rPr>
          <w:rStyle w:val="s0"/>
        </w:rPr>
        <w:t>136) оп</w:t>
      </w:r>
      <w:r>
        <w:rPr>
          <w:rStyle w:val="s0"/>
        </w:rPr>
        <w:t>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1B29E0">
      <w:pPr>
        <w:jc w:val="both"/>
      </w:pPr>
      <w:r>
        <w:rPr>
          <w:rStyle w:val="s3"/>
        </w:rPr>
        <w:t>Подпункт 137 изложен в р</w:t>
      </w:r>
      <w:r>
        <w:rPr>
          <w:rStyle w:val="s3"/>
        </w:rPr>
        <w:t xml:space="preserve">едакции </w:t>
      </w:r>
      <w:hyperlink r:id="rId42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4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137) разрабатыва</w:t>
      </w:r>
      <w:r>
        <w:rPr>
          <w:rStyle w:val="s0"/>
        </w:rPr>
        <w:t>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1B29E0">
      <w:pPr>
        <w:ind w:firstLine="400"/>
        <w:jc w:val="both"/>
      </w:pPr>
      <w:r>
        <w:rPr>
          <w:rStyle w:val="s0"/>
        </w:rPr>
        <w:t>138) согласовывает проектирование и строительство дублирующих (шунтирующих) линий электропередачи и подстанций;</w:t>
      </w:r>
    </w:p>
    <w:p w:rsidR="00000000" w:rsidRDefault="001B29E0">
      <w:pPr>
        <w:ind w:firstLine="400"/>
        <w:jc w:val="both"/>
      </w:pPr>
      <w:r>
        <w:rPr>
          <w:rStyle w:val="s0"/>
        </w:rPr>
        <w:t>139) согласовывает куплю-продажу, передачу в аренду или доверительное управление объектов электроэнергетики и (или) его отдельных частей независимо от форм собственности;</w:t>
      </w:r>
    </w:p>
    <w:p w:rsidR="00000000" w:rsidRDefault="001B29E0">
      <w:pPr>
        <w:jc w:val="both"/>
      </w:pPr>
      <w:bookmarkStart w:id="11" w:name="SUB140"/>
      <w:bookmarkEnd w:id="11"/>
      <w:r>
        <w:rPr>
          <w:rStyle w:val="s3"/>
        </w:rPr>
        <w:t xml:space="preserve">Подпункт 140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140)</w:t>
      </w:r>
      <w:r>
        <w:rPr>
          <w:rStyle w:val="s0"/>
        </w:rPr>
        <w:t xml:space="preserve"> разрабатывает и утверждает правила технической эксплуатации электроустановок потребителей;</w:t>
      </w:r>
    </w:p>
    <w:p w:rsidR="00000000" w:rsidRDefault="001B29E0">
      <w:pPr>
        <w:ind w:firstLine="400"/>
        <w:jc w:val="both"/>
      </w:pPr>
      <w:r>
        <w:rPr>
          <w:rStyle w:val="s0"/>
        </w:rPr>
        <w:t>141) разрабатывает и утверждает правила техники безопасности при эксплуатации электроустановок потребителей;</w:t>
      </w:r>
    </w:p>
    <w:p w:rsidR="00000000" w:rsidRDefault="001B29E0">
      <w:pPr>
        <w:ind w:firstLine="400"/>
        <w:jc w:val="both"/>
      </w:pPr>
      <w:r>
        <w:rPr>
          <w:rStyle w:val="s0"/>
        </w:rPr>
        <w:t>142) разрабатывает и утверждает правила организации тех</w:t>
      </w:r>
      <w:r>
        <w:rPr>
          <w:rStyle w:val="s0"/>
        </w:rPr>
        <w:t>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1B29E0">
      <w:pPr>
        <w:ind w:firstLine="400"/>
        <w:jc w:val="both"/>
      </w:pPr>
      <w:r>
        <w:rPr>
          <w:rStyle w:val="s0"/>
        </w:rPr>
        <w:t>143) разрабатывает и утверждает правила техники безопасности при эксплуатации тепломеханического оборудования электростанций и тепловых сетей</w:t>
      </w:r>
      <w:r>
        <w:rPr>
          <w:rStyle w:val="s0"/>
        </w:rPr>
        <w:t>;</w:t>
      </w:r>
    </w:p>
    <w:p w:rsidR="00000000" w:rsidRDefault="001B29E0">
      <w:pPr>
        <w:ind w:firstLine="400"/>
        <w:jc w:val="both"/>
      </w:pPr>
      <w:r>
        <w:rPr>
          <w:rStyle w:val="s0"/>
        </w:rPr>
        <w:t>144) разрабатывает и утверждает правила функционирования балансирующего рынка электрической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145)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</w:t>
      </w:r>
      <w:r>
        <w:rPr>
          <w:rStyle w:val="s0"/>
        </w:rPr>
        <w:t>ке;</w:t>
      </w:r>
    </w:p>
    <w:p w:rsidR="00000000" w:rsidRDefault="001B29E0">
      <w:pPr>
        <w:ind w:firstLine="400"/>
        <w:jc w:val="both"/>
      </w:pPr>
      <w:r>
        <w:rPr>
          <w:rStyle w:val="s0"/>
        </w:rPr>
        <w:t>146)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1B29E0">
      <w:pPr>
        <w:ind w:firstLine="400"/>
        <w:jc w:val="both"/>
      </w:pPr>
      <w:r>
        <w:rPr>
          <w:rStyle w:val="s0"/>
        </w:rPr>
        <w:t>147) разрабатывает и утверждает правила определения норм эксплуатационного запаса топлива в осенне-зимний п</w:t>
      </w:r>
      <w:r>
        <w:rPr>
          <w:rStyle w:val="s0"/>
        </w:rPr>
        <w:t>ериод для энергопроизводящих организаций;</w:t>
      </w:r>
    </w:p>
    <w:p w:rsidR="00000000" w:rsidRDefault="001B29E0">
      <w:pPr>
        <w:ind w:firstLine="400"/>
        <w:jc w:val="both"/>
      </w:pPr>
      <w:r>
        <w:rPr>
          <w:rStyle w:val="s0"/>
        </w:rPr>
        <w:t>148)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1B29E0">
      <w:pPr>
        <w:ind w:firstLine="400"/>
        <w:jc w:val="both"/>
      </w:pPr>
      <w:r>
        <w:rPr>
          <w:rStyle w:val="s0"/>
        </w:rPr>
        <w:t>149) разрабатывает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1B29E0">
      <w:pPr>
        <w:jc w:val="both"/>
      </w:pPr>
      <w:bookmarkStart w:id="12" w:name="SUB150"/>
      <w:bookmarkEnd w:id="12"/>
      <w:r>
        <w:rPr>
          <w:rStyle w:val="s3"/>
        </w:rPr>
        <w:t xml:space="preserve">Подпункт 150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</w:t>
      </w:r>
      <w:r>
        <w:rPr>
          <w:rStyle w:val="s3"/>
        </w:rPr>
        <w:t>да</w:t>
      </w:r>
    </w:p>
    <w:p w:rsidR="00000000" w:rsidRDefault="001B29E0">
      <w:pPr>
        <w:ind w:firstLine="400"/>
        <w:jc w:val="both"/>
      </w:pPr>
      <w:r>
        <w:rPr>
          <w:rStyle w:val="s0"/>
        </w:rPr>
        <w:t>150) разрабатывает и утверждает правила проведения энергетической экспертизы;</w:t>
      </w:r>
    </w:p>
    <w:p w:rsidR="00000000" w:rsidRDefault="001B29E0">
      <w:pPr>
        <w:ind w:firstLine="400"/>
        <w:jc w:val="both"/>
      </w:pPr>
      <w:r>
        <w:rPr>
          <w:rStyle w:val="s0"/>
        </w:rPr>
        <w:t>151) разрабатывает и утверждает правила технической эксплуатации электрических станций и сетей;</w:t>
      </w:r>
    </w:p>
    <w:p w:rsidR="00000000" w:rsidRDefault="001B29E0">
      <w:pPr>
        <w:jc w:val="both"/>
      </w:pPr>
      <w:bookmarkStart w:id="13" w:name="SUB152"/>
      <w:bookmarkEnd w:id="13"/>
      <w:r>
        <w:rPr>
          <w:rStyle w:val="s3"/>
        </w:rPr>
        <w:t xml:space="preserve">Подпункт 152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</w:t>
      </w:r>
      <w:r>
        <w:rPr>
          <w:rStyle w:val="s3"/>
        </w:rPr>
        <w:t>а</w:t>
      </w:r>
    </w:p>
    <w:p w:rsidR="00000000" w:rsidRDefault="001B29E0">
      <w:pPr>
        <w:ind w:firstLine="400"/>
        <w:jc w:val="both"/>
      </w:pPr>
      <w:r>
        <w:rPr>
          <w:rStyle w:val="s0"/>
        </w:rPr>
        <w:t>152) разрабатывает и утверждает правила техники безопасности при эксплуатации электроустановок;</w:t>
      </w:r>
    </w:p>
    <w:p w:rsidR="00000000" w:rsidRDefault="001B29E0">
      <w:pPr>
        <w:jc w:val="both"/>
      </w:pPr>
      <w:r>
        <w:rPr>
          <w:rStyle w:val="s3"/>
        </w:rPr>
        <w:t xml:space="preserve">Подпункты 153 - 154  изложены в редакции </w:t>
      </w:r>
      <w:hyperlink r:id="rId44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</w:t>
      </w:r>
      <w:r>
        <w:rPr>
          <w:rStyle w:val="s3"/>
        </w:rPr>
        <w:t>12.15 г. № 1040 (</w:t>
      </w:r>
      <w:hyperlink r:id="rId4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153) разрабатывает и утверждает правила аккредитации на проведение энергетической экспертизы и электролабораторий;</w:t>
      </w:r>
    </w:p>
    <w:p w:rsidR="00000000" w:rsidRDefault="001B29E0">
      <w:pPr>
        <w:ind w:firstLine="400"/>
        <w:jc w:val="both"/>
      </w:pPr>
      <w:r>
        <w:rPr>
          <w:rStyle w:val="s0"/>
        </w:rPr>
        <w:t>154) разрабатывает и утвер</w:t>
      </w:r>
      <w:r>
        <w:rPr>
          <w:rStyle w:val="s0"/>
        </w:rPr>
        <w:t>ждает правила аттестации руководителей и специалистов энергетических организаций;</w:t>
      </w:r>
    </w:p>
    <w:p w:rsidR="00000000" w:rsidRDefault="001B29E0">
      <w:pPr>
        <w:ind w:firstLine="400"/>
        <w:jc w:val="both"/>
      </w:pPr>
      <w:r>
        <w:rPr>
          <w:rStyle w:val="s0"/>
        </w:rPr>
        <w:t>155) разрабатывает и утверждает правила устройства электроустановок;</w:t>
      </w:r>
    </w:p>
    <w:p w:rsidR="00000000" w:rsidRDefault="001B29E0">
      <w:pPr>
        <w:ind w:firstLine="400"/>
        <w:jc w:val="both"/>
      </w:pPr>
      <w:r>
        <w:rPr>
          <w:rStyle w:val="s0"/>
        </w:rPr>
        <w:t>156) разрабатывает и утверждает инструкции по составлению акта аварийной и технологической брони энергосн</w:t>
      </w:r>
      <w:r>
        <w:rPr>
          <w:rStyle w:val="s0"/>
        </w:rPr>
        <w:t>абжения;</w:t>
      </w:r>
    </w:p>
    <w:p w:rsidR="00000000" w:rsidRDefault="001B29E0">
      <w:pPr>
        <w:jc w:val="both"/>
      </w:pPr>
      <w:bookmarkStart w:id="14" w:name="SUB157"/>
      <w:bookmarkEnd w:id="14"/>
      <w:r>
        <w:rPr>
          <w:rStyle w:val="s3"/>
        </w:rPr>
        <w:t xml:space="preserve">Подпункты 157, 158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157) разрабатывает и утверждает правила пользования электрической энергией;</w:t>
      </w:r>
    </w:p>
    <w:p w:rsidR="00000000" w:rsidRDefault="001B29E0">
      <w:pPr>
        <w:jc w:val="both"/>
      </w:pPr>
      <w:r>
        <w:rPr>
          <w:rStyle w:val="s3"/>
        </w:rPr>
        <w:t xml:space="preserve">Подпункты 158 - 159  изложены в редакции </w:t>
      </w:r>
      <w:hyperlink r:id="rId46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47" w:anchor="sub_id=15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158) разрабатывает и утверждает правила пользования тепловой энергией;</w:t>
      </w:r>
    </w:p>
    <w:p w:rsidR="00000000" w:rsidRDefault="001B29E0">
      <w:pPr>
        <w:ind w:firstLine="400"/>
        <w:jc w:val="both"/>
      </w:pPr>
      <w:r>
        <w:rPr>
          <w:rStyle w:val="s0"/>
        </w:rPr>
        <w:t>159)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1B29E0">
      <w:pPr>
        <w:ind w:firstLine="400"/>
        <w:jc w:val="both"/>
      </w:pPr>
      <w:r>
        <w:rPr>
          <w:rStyle w:val="s0"/>
        </w:rPr>
        <w:t>160) разрабатывает и утверждает прав</w:t>
      </w:r>
      <w:r>
        <w:rPr>
          <w:rStyle w:val="s0"/>
        </w:rPr>
        <w:t>ила организации и функционирования оптового рынка электрической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161)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1B29E0">
      <w:pPr>
        <w:jc w:val="both"/>
      </w:pPr>
      <w:r>
        <w:rPr>
          <w:rStyle w:val="s3"/>
        </w:rPr>
        <w:t xml:space="preserve">Подпункт 162 изложен в редакции </w:t>
      </w:r>
      <w:hyperlink r:id="rId48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162) разрабатывает и утверждает электросетевые правила;</w:t>
      </w:r>
    </w:p>
    <w:p w:rsidR="00000000" w:rsidRDefault="001B29E0">
      <w:pPr>
        <w:jc w:val="both"/>
      </w:pPr>
      <w:bookmarkStart w:id="15" w:name="SUB163"/>
      <w:bookmarkEnd w:id="15"/>
      <w:r>
        <w:rPr>
          <w:rStyle w:val="s3"/>
        </w:rPr>
        <w:t>Подпу</w:t>
      </w:r>
      <w:r>
        <w:rPr>
          <w:rStyle w:val="s3"/>
        </w:rPr>
        <w:t xml:space="preserve">нкт 163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163) разрабатывает и утверждает правила пожарной безопасности для энергетических предприятий;</w:t>
      </w:r>
    </w:p>
    <w:p w:rsidR="00000000" w:rsidRDefault="001B29E0">
      <w:pPr>
        <w:ind w:firstLine="400"/>
        <w:jc w:val="both"/>
      </w:pPr>
      <w:r>
        <w:rPr>
          <w:rStyle w:val="s0"/>
        </w:rPr>
        <w:t>164) разрабатывает и утверждает правила взрывобезопасности топливоподачи для приготовл</w:t>
      </w:r>
      <w:r>
        <w:rPr>
          <w:rStyle w:val="s0"/>
        </w:rPr>
        <w:t>ения и сжигания пылевидного топлива;</w:t>
      </w:r>
    </w:p>
    <w:p w:rsidR="00000000" w:rsidRDefault="001B29E0">
      <w:pPr>
        <w:ind w:firstLine="400"/>
        <w:jc w:val="both"/>
      </w:pPr>
      <w:r>
        <w:rPr>
          <w:rStyle w:val="s0"/>
        </w:rPr>
        <w:t>165) разрабатывает и утверждает правила безопасности при работе с инструментами и приспособлениями;</w:t>
      </w:r>
    </w:p>
    <w:p w:rsidR="00000000" w:rsidRDefault="001B29E0">
      <w:pPr>
        <w:ind w:firstLine="400"/>
        <w:jc w:val="both"/>
      </w:pPr>
      <w:r>
        <w:rPr>
          <w:rStyle w:val="s0"/>
        </w:rPr>
        <w:t>166) разрабатывает и утверждает правила проведения расследования и учета технологических нарушений в работе единой элек</w:t>
      </w:r>
      <w:r>
        <w:rPr>
          <w:rStyle w:val="s0"/>
        </w:rPr>
        <w:t>троэнергетической системы, электростанций, районных котельных, электрических и тепловых сетей;</w:t>
      </w:r>
    </w:p>
    <w:p w:rsidR="00000000" w:rsidRDefault="001B29E0">
      <w:pPr>
        <w:jc w:val="both"/>
      </w:pPr>
      <w:r>
        <w:rPr>
          <w:rStyle w:val="s3"/>
        </w:rPr>
        <w:t xml:space="preserve">Подпункт 167 изложен в редакции </w:t>
      </w:r>
      <w:hyperlink r:id="rId50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</w:t>
      </w:r>
      <w:r>
        <w:rPr>
          <w:rStyle w:val="s3"/>
        </w:rPr>
        <w:t>040 (</w:t>
      </w:r>
      <w:hyperlink r:id="rId5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167) разрабатывает и утверждает правила приемки в эксплуатацию энергообъектов электростанций, электрических и тепловых сетей после технической модернизац</w:t>
      </w:r>
      <w:r>
        <w:rPr>
          <w:rStyle w:val="s0"/>
        </w:rPr>
        <w:t>ии;</w:t>
      </w:r>
    </w:p>
    <w:p w:rsidR="00000000" w:rsidRDefault="001B29E0">
      <w:pPr>
        <w:ind w:firstLine="400"/>
        <w:jc w:val="both"/>
      </w:pPr>
      <w:r>
        <w:rPr>
          <w:rStyle w:val="s0"/>
        </w:rPr>
        <w:t>168)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1B29E0">
      <w:pPr>
        <w:ind w:firstLine="400"/>
        <w:jc w:val="both"/>
      </w:pPr>
      <w:r>
        <w:rPr>
          <w:rStyle w:val="s0"/>
        </w:rPr>
        <w:t>169) разрабатывает и утверждает правила учета отпуска тепловой энергии и теплоносителя;</w:t>
      </w:r>
    </w:p>
    <w:p w:rsidR="00000000" w:rsidRDefault="001B29E0">
      <w:pPr>
        <w:jc w:val="both"/>
      </w:pPr>
      <w:r>
        <w:rPr>
          <w:rStyle w:val="s3"/>
        </w:rPr>
        <w:t xml:space="preserve">Подпункт 170 изложен в редакции </w:t>
      </w:r>
      <w:hyperlink r:id="rId52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5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170) разрабатывает и утв</w:t>
      </w:r>
      <w:r>
        <w:rPr>
          <w:rStyle w:val="s0"/>
        </w:rPr>
        <w:t>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1B29E0">
      <w:pPr>
        <w:ind w:firstLine="400"/>
        <w:jc w:val="both"/>
      </w:pPr>
      <w:r>
        <w:rPr>
          <w:rStyle w:val="s0"/>
        </w:rPr>
        <w:t>171) разрабатывает и утверждает правила работы с персоналом в энергетических организациях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172) разр</w:t>
      </w:r>
      <w:r>
        <w:rPr>
          <w:rStyle w:val="s0"/>
        </w:rPr>
        <w:t>абатывает и утверждает правила организации централизованных торгов электрической энергией;</w:t>
      </w:r>
    </w:p>
    <w:p w:rsidR="00000000" w:rsidRDefault="001B29E0">
      <w:pPr>
        <w:jc w:val="both"/>
      </w:pPr>
      <w:r>
        <w:rPr>
          <w:rStyle w:val="s3"/>
        </w:rPr>
        <w:t xml:space="preserve">Подпункт 173 изложен в редакции </w:t>
      </w:r>
      <w:hyperlink r:id="rId54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23.12.15 г. № 1040 (</w:t>
      </w:r>
      <w:hyperlink r:id="rId5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173) разрабатывает и утверждает правила проведения квалификационных проверок знаний правил технической эксплуатации и </w:t>
      </w:r>
      <w:r>
        <w:rPr>
          <w:rStyle w:val="s0"/>
        </w:rPr>
        <w:t>правил безопасности у руководителей, специалистов организаций, осуществляющих производство, передачу и распределение электрической и тепловой энергии, для контроля технического состояния и безопасности эксплуатации электро- и энергоустановок;</w:t>
      </w:r>
    </w:p>
    <w:p w:rsidR="00000000" w:rsidRDefault="001B29E0">
      <w:pPr>
        <w:ind w:firstLine="400"/>
        <w:jc w:val="both"/>
      </w:pPr>
      <w:r>
        <w:rPr>
          <w:rStyle w:val="s0"/>
        </w:rPr>
        <w:t>174) разрабат</w:t>
      </w:r>
      <w:r>
        <w:rPr>
          <w:rStyle w:val="s0"/>
        </w:rPr>
        <w:t>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</w:t>
      </w:r>
      <w:r>
        <w:rPr>
          <w:rStyle w:val="s0"/>
        </w:rPr>
        <w:t>ем экспертных организаций и заводов-изготовителей;</w:t>
      </w:r>
    </w:p>
    <w:p w:rsidR="00000000" w:rsidRDefault="001B29E0">
      <w:pPr>
        <w:jc w:val="both"/>
      </w:pPr>
      <w:bookmarkStart w:id="16" w:name="SUB175"/>
      <w:bookmarkEnd w:id="16"/>
      <w:r>
        <w:rPr>
          <w:rStyle w:val="s3"/>
        </w:rPr>
        <w:t xml:space="preserve">Подпункт 175 </w:t>
      </w:r>
      <w:hyperlink w:anchor="sub5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175) запрашивает и получает от энергопроизводящих организаций информацию об исполнении инвестиционных обязательств с соблюдением уста</w:t>
      </w:r>
      <w:r>
        <w:rPr>
          <w:rStyle w:val="s0"/>
        </w:rPr>
        <w:t>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1B29E0">
      <w:pPr>
        <w:ind w:firstLine="400"/>
        <w:jc w:val="both"/>
      </w:pPr>
      <w:r>
        <w:rPr>
          <w:rStyle w:val="s0"/>
        </w:rPr>
        <w:t>176) разрабатывает и утверждает перспективную схему размещения электрических мощностей;</w:t>
      </w:r>
    </w:p>
    <w:p w:rsidR="00000000" w:rsidRDefault="001B29E0">
      <w:pPr>
        <w:ind w:firstLine="400"/>
        <w:jc w:val="both"/>
      </w:pPr>
      <w:r>
        <w:rPr>
          <w:rStyle w:val="s0"/>
        </w:rPr>
        <w:t>177) проводит тендер на строительс</w:t>
      </w:r>
      <w:r>
        <w:rPr>
          <w:rStyle w:val="s0"/>
        </w:rPr>
        <w:t>тво генерирующих установок, вновь вводимых в эксплуатацию;</w:t>
      </w:r>
    </w:p>
    <w:p w:rsidR="00000000" w:rsidRDefault="001B29E0">
      <w:pPr>
        <w:ind w:firstLine="400"/>
        <w:jc w:val="both"/>
      </w:pPr>
      <w:r>
        <w:rPr>
          <w:rStyle w:val="s0"/>
        </w:rPr>
        <w:t>178)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1B29E0">
      <w:pPr>
        <w:jc w:val="both"/>
      </w:pPr>
      <w:r>
        <w:rPr>
          <w:rStyle w:val="s3"/>
        </w:rPr>
        <w:t xml:space="preserve">Подпункт 179 изложен в редакции </w:t>
      </w:r>
      <w:hyperlink r:id="rId56" w:anchor="sub_id=1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</w:t>
      </w:r>
      <w:hyperlink r:id="rId5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179) определяет победителя по результатам тен</w:t>
      </w:r>
      <w:r>
        <w:rPr>
          <w:rStyle w:val="s0"/>
        </w:rPr>
        <w:t>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180) утверждает прогнозные балансы электрической энергии и мощности;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181) разрабатывает и утверждает типовой договор электроснабжения;</w:t>
      </w:r>
    </w:p>
    <w:p w:rsidR="00000000" w:rsidRDefault="001B29E0">
      <w:pPr>
        <w:ind w:firstLine="400"/>
        <w:jc w:val="both"/>
      </w:pPr>
      <w:r>
        <w:rPr>
          <w:rStyle w:val="s0"/>
        </w:rPr>
        <w:t>182)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1B29E0">
      <w:pPr>
        <w:jc w:val="both"/>
      </w:pPr>
      <w:r>
        <w:rPr>
          <w:rStyle w:val="s3"/>
        </w:rPr>
        <w:t xml:space="preserve">Подпункт 183 изложен в редакции </w:t>
      </w:r>
      <w:hyperlink r:id="rId58" w:anchor="sub_id=3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 (</w:t>
      </w:r>
      <w:hyperlink r:id="rId5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183) разрабатывает </w:t>
      </w:r>
      <w:r>
        <w:rPr>
          <w:rStyle w:val="s0"/>
        </w:rPr>
        <w:t>и утверждает типовой договор о покупке услуги по поддержанию готовности электрической мощности;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184)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1B29E0">
      <w:pPr>
        <w:ind w:firstLine="400"/>
        <w:jc w:val="both"/>
      </w:pPr>
      <w:r>
        <w:rPr>
          <w:rStyle w:val="s0"/>
        </w:rPr>
        <w:t>185) разрабатывает и утвержда</w:t>
      </w:r>
      <w:r>
        <w:rPr>
          <w:rStyle w:val="s0"/>
        </w:rPr>
        <w:t>ет правила организации и функционирования рынка электрической мощности;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186) определяет системного оператора;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186-1 в соответствии с </w:t>
      </w:r>
      <w:hyperlink r:id="rId6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23.12.15 г. № 1040</w:t>
      </w:r>
    </w:p>
    <w:p w:rsidR="00000000" w:rsidRDefault="001B29E0">
      <w:pPr>
        <w:ind w:firstLine="400"/>
        <w:jc w:val="both"/>
      </w:pPr>
      <w:r>
        <w:rPr>
          <w:rStyle w:val="s0"/>
        </w:rPr>
        <w:t>186-1)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186-2 в соответствии с </w:t>
      </w:r>
      <w:hyperlink r:id="rId61" w:anchor="sub_id=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186-2) разрабатывает и утверждает правила установления охранных зон объектов электрических и тепловых сетей и их охраны, а также особые условия использования земельных участков, расположенных в границах таких зон;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подпунктами 186-3 - 186-4 в соответствии с </w:t>
      </w:r>
      <w:hyperlink r:id="rId6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</w:t>
      </w:r>
    </w:p>
    <w:p w:rsidR="00000000" w:rsidRDefault="001B29E0">
      <w:pPr>
        <w:ind w:firstLine="400"/>
        <w:jc w:val="both"/>
      </w:pPr>
      <w:r>
        <w:rPr>
          <w:rStyle w:val="s0"/>
        </w:rPr>
        <w:t>186-3) разрабатывает и утверждает правила определения размеров земельных уча</w:t>
      </w:r>
      <w:r>
        <w:rPr>
          <w:rStyle w:val="s0"/>
        </w:rPr>
        <w:t>стков для размещения опор воздушных линий электропередачи;</w:t>
      </w:r>
    </w:p>
    <w:p w:rsidR="00000000" w:rsidRDefault="001B29E0">
      <w:pPr>
        <w:ind w:firstLine="400"/>
        <w:jc w:val="both"/>
      </w:pPr>
      <w:r>
        <w:rPr>
          <w:rStyle w:val="s0"/>
        </w:rPr>
        <w:t>186-4) определяет национального оператора, а также разрабатывает и утверждает правила функционирования национального оператора;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186-5 в соответствии с </w:t>
      </w:r>
      <w:hyperlink r:id="rId63" w:anchor="sub_id=3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186-5) разрабатывает и утверждает методику определения фиксированной прибыли, учитываемой при утв</w:t>
      </w:r>
      <w:r>
        <w:rPr>
          <w:rStyle w:val="s0"/>
        </w:rPr>
        <w:t>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186-6 в соответствии с </w:t>
      </w:r>
      <w:hyperlink r:id="rId64" w:anchor="sub_id=3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(вводятся в действие с 1 января 2018 года)</w:t>
      </w:r>
    </w:p>
    <w:p w:rsidR="00000000" w:rsidRDefault="001B29E0">
      <w:pPr>
        <w:ind w:firstLine="400"/>
        <w:jc w:val="both"/>
      </w:pPr>
      <w:r>
        <w:rPr>
          <w:rStyle w:val="s19"/>
        </w:rPr>
        <w:t>186-6) определяет совет рынка, а также разрабатывает и утверждает правила функционирования совета ры</w:t>
      </w:r>
      <w:r>
        <w:rPr>
          <w:rStyle w:val="s19"/>
        </w:rPr>
        <w:t>нка;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186-7 в соответствии с </w:t>
      </w:r>
      <w:hyperlink r:id="rId65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186-7) устанавливает ин</w:t>
      </w:r>
      <w:r>
        <w:rPr>
          <w:rStyle w:val="s0"/>
        </w:rPr>
        <w:t>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</w:t>
      </w:r>
      <w:r>
        <w:rPr>
          <w:rStyle w:val="s0"/>
        </w:rPr>
        <w:t>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подпунктами 186-8 - 186-9 в соответствии с </w:t>
      </w:r>
      <w:hyperlink r:id="rId66" w:anchor="sub_id=4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23.12.15 г. № 1040 (вводятся в действие с 1 января 2018 года)</w:t>
      </w:r>
    </w:p>
    <w:p w:rsidR="00000000" w:rsidRDefault="001B29E0">
      <w:pPr>
        <w:ind w:firstLine="400"/>
        <w:jc w:val="both"/>
      </w:pPr>
      <w:r>
        <w:rPr>
          <w:rStyle w:val="s19"/>
        </w:rPr>
        <w:t>186-8)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1B29E0">
      <w:pPr>
        <w:ind w:firstLine="400"/>
        <w:jc w:val="both"/>
      </w:pPr>
      <w:r>
        <w:rPr>
          <w:rStyle w:val="s19"/>
        </w:rPr>
        <w:t>186-9)</w:t>
      </w:r>
      <w:r>
        <w:rPr>
          <w:rStyle w:val="s19"/>
        </w:rPr>
        <w:t xml:space="preserve"> разрабатывает и утверждает порядок разработки прогнозных балансов электрической энергии и мощности;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подпунктами 186-10 - 186-11 в соответствии с </w:t>
      </w:r>
      <w:hyperlink r:id="rId67" w:anchor="sub_id=17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Правительства РК от 23.12.15 г. № 1040</w:t>
      </w:r>
    </w:p>
    <w:p w:rsidR="00000000" w:rsidRDefault="001B29E0">
      <w:pPr>
        <w:ind w:firstLine="400"/>
        <w:jc w:val="both"/>
      </w:pPr>
      <w:r>
        <w:rPr>
          <w:rStyle w:val="s0"/>
        </w:rPr>
        <w:t>186-10) разрабатывает и утверждает нормативные технические документы в области электроэнергетики;</w:t>
      </w:r>
    </w:p>
    <w:p w:rsidR="00000000" w:rsidRDefault="001B29E0">
      <w:pPr>
        <w:ind w:firstLine="400"/>
        <w:jc w:val="both"/>
      </w:pPr>
      <w:r>
        <w:rPr>
          <w:rStyle w:val="s0"/>
        </w:rPr>
        <w:t>186-11) определяет единого закупщика;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подпунктами 186-12 - 186-13 в соответствии с </w:t>
      </w:r>
      <w:hyperlink r:id="rId68" w:anchor="sub_id=4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(вводятся в действие с 1 января 2018 года)</w:t>
      </w:r>
    </w:p>
    <w:p w:rsidR="00000000" w:rsidRDefault="001B29E0">
      <w:pPr>
        <w:ind w:firstLine="400"/>
        <w:jc w:val="both"/>
      </w:pPr>
      <w:r>
        <w:rPr>
          <w:rStyle w:val="s19"/>
        </w:rPr>
        <w:t>186-12) утверждает предельные тарифы на балансирующую электроэнергию;</w:t>
      </w:r>
    </w:p>
    <w:p w:rsidR="00000000" w:rsidRDefault="001B29E0">
      <w:pPr>
        <w:ind w:firstLine="400"/>
        <w:jc w:val="both"/>
      </w:pPr>
      <w:r>
        <w:rPr>
          <w:rStyle w:val="s19"/>
        </w:rPr>
        <w:t xml:space="preserve">186-13) разрабатывает и </w:t>
      </w:r>
      <w:r>
        <w:rPr>
          <w:rStyle w:val="s19"/>
        </w:rPr>
        <w:t>утверждает правила проведения аттестации электрической мощности генерирующих установок;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186-14 в соответствии с </w:t>
      </w:r>
      <w:hyperlink r:id="rId69" w:anchor="sub_id=4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186-14)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</w:t>
      </w:r>
      <w:r>
        <w:rPr>
          <w:rStyle w:val="s0"/>
        </w:rPr>
        <w:t>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</w:t>
      </w:r>
      <w:r>
        <w:rPr>
          <w:rStyle w:val="s0"/>
        </w:rPr>
        <w:t>е с уполномоченным органом;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186-15 в соответствии с </w:t>
      </w:r>
      <w:hyperlink r:id="rId70" w:anchor="sub_id=4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23.12.15 г. № 1040 (вводится в действие с 1 января 2018 года)</w:t>
      </w:r>
    </w:p>
    <w:p w:rsidR="00000000" w:rsidRDefault="001B29E0">
      <w:pPr>
        <w:ind w:firstLine="400"/>
        <w:jc w:val="both"/>
      </w:pPr>
      <w:r>
        <w:rPr>
          <w:rStyle w:val="s19"/>
        </w:rPr>
        <w:t>186-15) разрабатывает и утверждает правила определения объема услуги по поддержанию готовности электрической мощности для договоров о покупке услуги по поддержанию готовности</w:t>
      </w:r>
      <w:r>
        <w:rPr>
          <w:rStyle w:val="s19"/>
        </w:rPr>
        <w:t xml:space="preserve">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подпунктами 186-16 - 186-17 в соответствии с </w:t>
      </w:r>
      <w:hyperlink r:id="rId71" w:anchor="sub_id=4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186-16) разрабатывает и утверждает правила расчета и размещения на интернет-ресурсе единым закупщиком цены на услугу по об</w:t>
      </w:r>
      <w:r>
        <w:rPr>
          <w:rStyle w:val="s0"/>
        </w:rPr>
        <w:t>еспечению готовности электрической мощности к несению нагрузки;</w:t>
      </w:r>
    </w:p>
    <w:p w:rsidR="00000000" w:rsidRDefault="001B29E0">
      <w:pPr>
        <w:ind w:firstLine="400"/>
        <w:jc w:val="both"/>
      </w:pPr>
      <w:r>
        <w:rPr>
          <w:rStyle w:val="s0"/>
        </w:rPr>
        <w:t>186-17) разрабатывает и утверждает правила допуска на рассмотрение, рассмотрения и отбора инвестиционных программ модернизации, расширения, реконструкции и (или) обновления, заключения инвести</w:t>
      </w:r>
      <w:r>
        <w:rPr>
          <w:rStyle w:val="s0"/>
        </w:rPr>
        <w:t>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</w:t>
      </w:r>
      <w:r>
        <w:rPr>
          <w:rStyle w:val="s0"/>
        </w:rPr>
        <w:t>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186-18 в соответствии с </w:t>
      </w:r>
      <w:hyperlink r:id="rId72" w:anchor="sub_id=5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(вводится в действие с 1 января 2018 года)</w:t>
      </w:r>
    </w:p>
    <w:p w:rsidR="00000000" w:rsidRDefault="001B29E0">
      <w:pPr>
        <w:ind w:firstLine="400"/>
        <w:jc w:val="both"/>
      </w:pPr>
      <w:r>
        <w:rPr>
          <w:rStyle w:val="s19"/>
        </w:rPr>
        <w:t>186-18) разрабатывает и утверждает формы обязательной ведомственной отчетности и полугодовые графики проведения проверок;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</w:t>
      </w:r>
      <w:r>
        <w:rPr>
          <w:rStyle w:val="s3"/>
        </w:rPr>
        <w:t xml:space="preserve">186-19 в соответствии с </w:t>
      </w:r>
      <w:hyperlink r:id="rId73" w:anchor="sub_id=4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</w:t>
      </w:r>
    </w:p>
    <w:p w:rsidR="00000000" w:rsidRDefault="001B29E0">
      <w:pPr>
        <w:ind w:firstLine="400"/>
        <w:jc w:val="both"/>
      </w:pPr>
      <w:r>
        <w:rPr>
          <w:rStyle w:val="s0"/>
        </w:rPr>
        <w:t>186-19)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187) утверждает в пределах своей компетенци</w:t>
      </w:r>
      <w:r>
        <w:rPr>
          <w:rStyle w:val="s0"/>
        </w:rPr>
        <w:t>и или согласовывает экологические нормативы и экологические требования по хозяйственной и иной деятельности;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188) осуществляет государственное управление в области охраны климата и озонового слоя Земли;</w:t>
      </w:r>
    </w:p>
    <w:p w:rsidR="00000000" w:rsidRDefault="001B29E0">
      <w:pPr>
        <w:ind w:firstLine="400"/>
        <w:jc w:val="both"/>
      </w:pPr>
      <w:r>
        <w:rPr>
          <w:rStyle w:val="s0"/>
        </w:rPr>
        <w:t>189) осуществляет в пределах своей компетенции коорди</w:t>
      </w:r>
      <w:r>
        <w:rPr>
          <w:rStyle w:val="s0"/>
        </w:rPr>
        <w:t>нацию деятельности физических и юридических лиц в области охраны климата и озонового слоя Земли, сохранения биоразнообразия, опустынивания и деградации земель;</w:t>
      </w:r>
    </w:p>
    <w:p w:rsidR="00000000" w:rsidRDefault="001B29E0">
      <w:pPr>
        <w:ind w:firstLine="400"/>
        <w:jc w:val="both"/>
      </w:pPr>
      <w:r>
        <w:rPr>
          <w:rStyle w:val="s0"/>
        </w:rPr>
        <w:t>190) разрабатывает и утверждает типовые правила расчета норм образования и накопления коммунальн</w:t>
      </w:r>
      <w:r>
        <w:rPr>
          <w:rStyle w:val="s0"/>
        </w:rPr>
        <w:t>ых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191) организует ведение Единой системы кадастров природных ресурсов;</w:t>
      </w:r>
    </w:p>
    <w:p w:rsidR="00000000" w:rsidRDefault="001B29E0">
      <w:pPr>
        <w:ind w:firstLine="400"/>
        <w:jc w:val="both"/>
      </w:pPr>
      <w:r>
        <w:rPr>
          <w:rStyle w:val="s0"/>
        </w:rPr>
        <w:t>192) организует ведение Государственного кадастра отходов производства и потребления и составляет ежегодный информационный обзор;</w:t>
      </w:r>
    </w:p>
    <w:p w:rsidR="00000000" w:rsidRDefault="001B29E0">
      <w:pPr>
        <w:ind w:firstLine="400"/>
        <w:jc w:val="both"/>
      </w:pPr>
      <w:r>
        <w:rPr>
          <w:rStyle w:val="s0"/>
        </w:rPr>
        <w:t>193) организует ведение Государственного када</w:t>
      </w:r>
      <w:r>
        <w:rPr>
          <w:rStyle w:val="s0"/>
        </w:rPr>
        <w:t>стра захоронений вредных веществ, радиоактивных отходов и сброса сточных вод в недра;</w:t>
      </w:r>
    </w:p>
    <w:p w:rsidR="00000000" w:rsidRDefault="001B29E0">
      <w:pPr>
        <w:ind w:firstLine="400"/>
        <w:jc w:val="both"/>
      </w:pPr>
      <w:r>
        <w:rPr>
          <w:rStyle w:val="s0"/>
        </w:rPr>
        <w:t>194) принимает решения об организации деятельности стационарных и передвижных пунктов наблюдений, определении их местоположения (дислокации) и прекращении их деятельности</w:t>
      </w:r>
      <w:r>
        <w:rPr>
          <w:rStyle w:val="s0"/>
        </w:rPr>
        <w:t>;</w:t>
      </w:r>
    </w:p>
    <w:p w:rsidR="00000000" w:rsidRDefault="001B29E0">
      <w:pPr>
        <w:ind w:firstLine="400"/>
        <w:jc w:val="both"/>
      </w:pPr>
      <w:r>
        <w:rPr>
          <w:rStyle w:val="s0"/>
        </w:rPr>
        <w:t>195) организует ведение Государственного фонда экологической информации;</w:t>
      </w:r>
    </w:p>
    <w:p w:rsidR="00000000" w:rsidRDefault="001B29E0">
      <w:pPr>
        <w:ind w:firstLine="400"/>
        <w:jc w:val="both"/>
      </w:pPr>
      <w:r>
        <w:rPr>
          <w:rStyle w:val="s0"/>
        </w:rPr>
        <w:t>196) организует ведение государственного мониторинга состояния окружающей среды и отдельных специальных видов мониторинга, а также осуществляет координацию ведения Единой государств</w:t>
      </w:r>
      <w:r>
        <w:rPr>
          <w:rStyle w:val="s0"/>
        </w:rPr>
        <w:t>енной системы мониторинга окружающей среды и природных ресурсов;</w:t>
      </w:r>
    </w:p>
    <w:p w:rsidR="00000000" w:rsidRDefault="001B29E0">
      <w:pPr>
        <w:ind w:firstLine="400"/>
        <w:jc w:val="both"/>
      </w:pPr>
      <w:r>
        <w:rPr>
          <w:rStyle w:val="s0"/>
        </w:rPr>
        <w:t>197) организует методическое обеспечение в области обращения с коммунальными отходами;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198) исключен в соответствии с </w:t>
      </w:r>
      <w:hyperlink r:id="rId7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75" w:anchor="sub_id=19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199) исключен в соответствии с </w:t>
      </w:r>
      <w:hyperlink r:id="rId76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7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jc w:val="both"/>
      </w:pPr>
      <w:r>
        <w:rPr>
          <w:rStyle w:val="s3"/>
        </w:rPr>
        <w:t xml:space="preserve">Подпункты 200, 201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200) определяет порядок проведения открытых конкурсов проектов 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201) устанавливает порядок выдачи квот на выбросы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202) устанавливает порядок проведения общественных слушаний;</w:t>
      </w:r>
    </w:p>
    <w:p w:rsidR="00000000" w:rsidRDefault="001B29E0">
      <w:pPr>
        <w:ind w:firstLine="400"/>
        <w:jc w:val="both"/>
      </w:pPr>
      <w:r>
        <w:rPr>
          <w:rStyle w:val="s0"/>
        </w:rPr>
        <w:t>203) устанавливает порядок ин</w:t>
      </w:r>
      <w:r>
        <w:rPr>
          <w:rStyle w:val="s0"/>
        </w:rPr>
        <w:t>вентаризации выбросов парниковых газов и озоноразрушающих веществ;</w:t>
      </w:r>
    </w:p>
    <w:p w:rsidR="00000000" w:rsidRDefault="001B29E0">
      <w:pPr>
        <w:ind w:firstLine="400"/>
        <w:jc w:val="both"/>
      </w:pPr>
      <w:r>
        <w:rPr>
          <w:rStyle w:val="s0"/>
        </w:rPr>
        <w:t>204) определяет порядок управления бесхозяйными опасными отходами, признанными решением суда поступившими в республиканскую собственность;</w:t>
      </w:r>
    </w:p>
    <w:p w:rsidR="00000000" w:rsidRDefault="001B29E0">
      <w:pPr>
        <w:jc w:val="both"/>
      </w:pPr>
      <w:r>
        <w:rPr>
          <w:rStyle w:val="s3"/>
        </w:rPr>
        <w:t>Пункт 16 дополнен подпунктами 204-1 - 204-2 в соот</w:t>
      </w:r>
      <w:r>
        <w:rPr>
          <w:rStyle w:val="s3"/>
        </w:rPr>
        <w:t xml:space="preserve">ветствии с </w:t>
      </w:r>
      <w:hyperlink r:id="rId78" w:anchor="sub_id=20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204-1) определяет требования к собственной системе сбора, переработ</w:t>
      </w:r>
      <w:r>
        <w:rPr>
          <w:rStyle w:val="s0"/>
        </w:rPr>
        <w:t>ки и утилизации отходов физических и юридических лиц, осуществляющих производство на территории Республики Казахстан и (или) ввоз на территорию Республики Казахстан продукции (товаров) согласно перечню продукции (товаров), на которую (которые) распространя</w:t>
      </w:r>
      <w:r>
        <w:rPr>
          <w:rStyle w:val="s0"/>
        </w:rPr>
        <w:t>ются расширенные обязательства производителей (импортеров);</w:t>
      </w:r>
    </w:p>
    <w:p w:rsidR="00000000" w:rsidRDefault="001B29E0">
      <w:pPr>
        <w:ind w:firstLine="400"/>
        <w:jc w:val="both"/>
      </w:pPr>
      <w:r>
        <w:rPr>
          <w:rStyle w:val="s0"/>
        </w:rPr>
        <w:t>204-2) определяет порядок представления производителями (импортерами), имеющими собственную систему сбора, переработки и утилизации отходов, оператору расширенных обязательств производителей (импо</w:t>
      </w:r>
      <w:r>
        <w:rPr>
          <w:rStyle w:val="s0"/>
        </w:rPr>
        <w:t>ртеров) документов, подтверждающих сбор, переработку и (или) утилизацию отходов, образовавшихся после утраты потребительских свойств продукции (товаров), на которую (которые) распространяются расширенные обязательства производителей (импортеров);</w:t>
      </w:r>
    </w:p>
    <w:p w:rsidR="00000000" w:rsidRDefault="001B29E0">
      <w:pPr>
        <w:ind w:firstLine="400"/>
        <w:jc w:val="both"/>
      </w:pPr>
      <w:r>
        <w:rPr>
          <w:rStyle w:val="s0"/>
        </w:rPr>
        <w:t>205) выда</w:t>
      </w:r>
      <w:r>
        <w:rPr>
          <w:rStyle w:val="s0"/>
        </w:rPr>
        <w:t>ет заключения на трансграничную перевозку отходов по территории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206) ведет национального систему оценки антропогенных выбросов из источников и абсорбции поглотителями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207) осуществляет организацию и координацию функц</w:t>
      </w:r>
      <w:r>
        <w:rPr>
          <w:rStyle w:val="s0"/>
        </w:rPr>
        <w:t>ионирования государственной системы инвентаризации выбросов и поглощений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208) осуществляет анализ и прогнозирование выбросов и поглощения парниковых газов, обеспечивает выполнение обязательств Республики Казахстан по ежегодной отчетности </w:t>
      </w:r>
      <w:r>
        <w:rPr>
          <w:rStyle w:val="s0"/>
        </w:rPr>
        <w:t>в соответствии с международными договорами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209) разрабатывает целевые показатели качества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210) устанавливает критерии оценки экологической обстановки территорий;</w:t>
      </w:r>
    </w:p>
    <w:p w:rsidR="00000000" w:rsidRDefault="001B29E0">
      <w:pPr>
        <w:ind w:firstLine="400"/>
        <w:jc w:val="both"/>
      </w:pPr>
      <w:r>
        <w:rPr>
          <w:rStyle w:val="s0"/>
        </w:rPr>
        <w:t>211) определяет порядок формирования ликвидационных фондов полигонов размещения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212) разрабатывает перечни наилучших доступных технологий и организует ведение их реестра;</w:t>
      </w:r>
    </w:p>
    <w:p w:rsidR="00000000" w:rsidRDefault="001B29E0">
      <w:pPr>
        <w:ind w:firstLine="400"/>
        <w:jc w:val="both"/>
      </w:pPr>
      <w:r>
        <w:rPr>
          <w:rStyle w:val="s0"/>
        </w:rPr>
        <w:t>213) организует ведение государственного реестра углеродных единиц;</w:t>
      </w:r>
    </w:p>
    <w:p w:rsidR="00000000" w:rsidRDefault="001B29E0">
      <w:pPr>
        <w:ind w:firstLine="400"/>
        <w:jc w:val="both"/>
      </w:pPr>
      <w:r>
        <w:rPr>
          <w:rStyle w:val="s0"/>
        </w:rPr>
        <w:t>214) орг</w:t>
      </w:r>
      <w:r>
        <w:rPr>
          <w:rStyle w:val="s0"/>
        </w:rPr>
        <w:t>анизует ведение государственного кадастра источников выбросов и поглощений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215) определяет перечень мероприятий по стимулированию утилизации отходов и уменьшению объемов их образования;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216) разрабатывает порядок мониторинга и контроля ин</w:t>
      </w:r>
      <w:r>
        <w:rPr>
          <w:rStyle w:val="s0"/>
        </w:rPr>
        <w:t>вентаризации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217) разрабатывает порядок реализации проектных механизмов в сфере регулирования выбросов и поглощений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218) разрабатывает Национальный план распределения квот на выбросы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219) разрабатывает </w:t>
      </w:r>
      <w:r>
        <w:rPr>
          <w:rStyle w:val="s0"/>
        </w:rPr>
        <w:t>порядок распределения квот на выбросы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220) разрабатывает порядок разработки программы управления отходами;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подпунктами 220-1 - 220-2 в соответствии с </w:t>
      </w:r>
      <w:hyperlink r:id="rId79" w:anchor="sub_id=22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220-1) подает представление в Правительство Республики Казахстан для определения оператора расширенных обязательств производителей (импортеров);</w:t>
      </w:r>
    </w:p>
    <w:p w:rsidR="00000000" w:rsidRDefault="001B29E0">
      <w:pPr>
        <w:ind w:firstLine="400"/>
        <w:jc w:val="both"/>
      </w:pPr>
      <w:r>
        <w:rPr>
          <w:rStyle w:val="s0"/>
        </w:rPr>
        <w:t>220</w:t>
      </w:r>
      <w:r>
        <w:rPr>
          <w:rStyle w:val="s0"/>
        </w:rPr>
        <w:t>-2) разрабатывает правила реализации расширенных обязательств производителей (импортеров);</w:t>
      </w:r>
    </w:p>
    <w:p w:rsidR="00000000" w:rsidRDefault="001B29E0">
      <w:pPr>
        <w:ind w:firstLine="400"/>
        <w:jc w:val="both"/>
      </w:pPr>
      <w:r>
        <w:rPr>
          <w:rStyle w:val="s0"/>
        </w:rPr>
        <w:t>221) разрабатывает правила организации и проведения производственного экологического мониторинга при проведении нефтяных операций в казахстанском секторе Каспийского</w:t>
      </w:r>
      <w:r>
        <w:rPr>
          <w:rStyle w:val="s0"/>
        </w:rPr>
        <w:t xml:space="preserve"> моря;</w:t>
      </w:r>
    </w:p>
    <w:p w:rsidR="00000000" w:rsidRDefault="001B29E0">
      <w:pPr>
        <w:ind w:firstLine="400"/>
        <w:jc w:val="both"/>
      </w:pPr>
      <w:r>
        <w:rPr>
          <w:rStyle w:val="s0"/>
        </w:rPr>
        <w:t>222) разрабатывает правила организации и проведения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1B29E0">
      <w:pPr>
        <w:ind w:firstLine="400"/>
        <w:jc w:val="both"/>
      </w:pPr>
      <w:r>
        <w:rPr>
          <w:rStyle w:val="s0"/>
        </w:rPr>
        <w:t>222-1) утверждает методику определения уровня опасности и кодировки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223) устан</w:t>
      </w:r>
      <w:r>
        <w:rPr>
          <w:rStyle w:val="s0"/>
        </w:rPr>
        <w:t>авливает квоты выбросов парниковых газов для субъектов рыночного механизма сокращения выбросов и поглощения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224) организует ведение государственного учета участков загрязнения окружающей среды, в том числе реестра участков загрязнения окр</w:t>
      </w:r>
      <w:r>
        <w:rPr>
          <w:rStyle w:val="s0"/>
        </w:rPr>
        <w:t>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225) организует ведение Государственного кадастра потребления озоноразрушающих веществ;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226) исключен в соответствии с </w:t>
      </w:r>
      <w:hyperlink r:id="rId80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15.10.15 г. № 830 </w:t>
      </w:r>
      <w:r>
        <w:rPr>
          <w:rStyle w:val="s3"/>
        </w:rPr>
        <w:t>(</w:t>
      </w:r>
      <w:hyperlink r:id="rId81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227) принимает решение о проведении обязательного экологического аудита и утверждает форму заключения об обязательном э</w:t>
      </w:r>
      <w:r>
        <w:rPr>
          <w:rStyle w:val="s0"/>
        </w:rPr>
        <w:t>кологическом аудите;</w:t>
      </w:r>
    </w:p>
    <w:p w:rsidR="00000000" w:rsidRDefault="001B29E0">
      <w:pPr>
        <w:ind w:firstLine="400"/>
        <w:jc w:val="both"/>
      </w:pPr>
      <w:r>
        <w:rPr>
          <w:rStyle w:val="s0"/>
        </w:rPr>
        <w:t>228) заключает соглашения и меморандумы 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229) устанавливает порядок образования компетентной комиссии, образуемой для установления причин, масштабов причиненного вреда и последствий страхового случая, </w:t>
      </w:r>
      <w:r>
        <w:rPr>
          <w:rStyle w:val="s0"/>
        </w:rPr>
        <w:t>повлекшего аварийное загрязнение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230) утверждает инструктивно-методические документы по ведению захоронений вредных веществ, радиоактивных отходов и сброса сточных вод в недра;</w:t>
      </w:r>
    </w:p>
    <w:p w:rsidR="00000000" w:rsidRDefault="001B29E0">
      <w:pPr>
        <w:ind w:firstLine="400"/>
        <w:jc w:val="both"/>
      </w:pPr>
      <w:r>
        <w:rPr>
          <w:rStyle w:val="s0"/>
        </w:rPr>
        <w:t>231) устанавливает порядок учета природопользователей и источ</w:t>
      </w:r>
      <w:r>
        <w:rPr>
          <w:rStyle w:val="s0"/>
        </w:rPr>
        <w:t>ников загрязнения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232) обеспечивает формирование и развитие научных основ 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233) устанавливает сроки и порядок обеспечения доступа к экологической информации, относящейся к процедуре оценки воздействия на </w:t>
      </w:r>
      <w:r>
        <w:rPr>
          <w:rStyle w:val="s0"/>
        </w:rPr>
        <w:t>окружающую среду и процессу принятия решений по намечаемой хозяйственной и иной деятельности;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233-1) создает общественные советы по взаимодействию и сотрудничеству с неправительственными организациями;</w:t>
      </w:r>
    </w:p>
    <w:p w:rsidR="00000000" w:rsidRDefault="001B29E0">
      <w:pPr>
        <w:ind w:firstLine="400"/>
        <w:jc w:val="both"/>
      </w:pPr>
      <w:r>
        <w:rPr>
          <w:rStyle w:val="s0"/>
        </w:rPr>
        <w:t>234) определяет перечни отходов для размещения на полигонах различных классов;</w:t>
      </w:r>
    </w:p>
    <w:p w:rsidR="00000000" w:rsidRDefault="001B29E0">
      <w:pPr>
        <w:ind w:firstLine="400"/>
        <w:jc w:val="both"/>
      </w:pPr>
      <w:r>
        <w:rPr>
          <w:rStyle w:val="s0"/>
        </w:rPr>
        <w:t>235) разрабатывает и утверждает формы документов, касающихся организации и проведения государственного экологического контроля;</w:t>
      </w:r>
    </w:p>
    <w:p w:rsidR="00000000" w:rsidRDefault="001B29E0">
      <w:pPr>
        <w:ind w:firstLine="400"/>
        <w:jc w:val="both"/>
      </w:pPr>
      <w:r>
        <w:rPr>
          <w:rStyle w:val="s0"/>
        </w:rPr>
        <w:t>236) устанавливает требования к отчетности по рез</w:t>
      </w:r>
      <w:r>
        <w:rPr>
          <w:rStyle w:val="s0"/>
        </w:rPr>
        <w:t>ультатам производственного экологического контроля;</w:t>
      </w:r>
    </w:p>
    <w:p w:rsidR="00000000" w:rsidRDefault="001B29E0">
      <w:pPr>
        <w:ind w:firstLine="400"/>
        <w:jc w:val="both"/>
      </w:pPr>
      <w:r>
        <w:rPr>
          <w:rStyle w:val="s0"/>
        </w:rPr>
        <w:t>237) разрабатывает и утверждает инструктивно-методические документы по проведению оценки воздействия на окружающую среду и государственной экологической экспертизы, включая порядок проведения государствен</w:t>
      </w:r>
      <w:r>
        <w:rPr>
          <w:rStyle w:val="s0"/>
        </w:rPr>
        <w:t>ной экологической экспертизы;</w:t>
      </w:r>
    </w:p>
    <w:p w:rsidR="00000000" w:rsidRDefault="001B29E0">
      <w:pPr>
        <w:ind w:firstLine="400"/>
        <w:jc w:val="both"/>
      </w:pPr>
      <w:r>
        <w:rPr>
          <w:rStyle w:val="s0"/>
        </w:rPr>
        <w:t>238) утверждает:</w:t>
      </w:r>
    </w:p>
    <w:p w:rsidR="00000000" w:rsidRDefault="001B29E0">
      <w:pPr>
        <w:ind w:firstLine="400"/>
        <w:jc w:val="both"/>
      </w:pPr>
      <w:r>
        <w:rPr>
          <w:rStyle w:val="s0"/>
        </w:rPr>
        <w:t>методику определения нормативов эмиссий в окружающую среду;</w:t>
      </w:r>
    </w:p>
    <w:p w:rsidR="00000000" w:rsidRDefault="001B29E0">
      <w:pPr>
        <w:ind w:firstLine="400"/>
        <w:jc w:val="both"/>
      </w:pPr>
      <w:r>
        <w:rPr>
          <w:rStyle w:val="s0"/>
        </w:rPr>
        <w:t>классификатор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форму отчета по опасным отходам;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включения условий природопользования в разрешения на эмиссии в окружающую среду, форм</w:t>
      </w:r>
      <w:r>
        <w:rPr>
          <w:rStyle w:val="s0"/>
        </w:rPr>
        <w:t>ы документов для выдачи разрешений на эмиссии в окружающую среду и порядок их заполнения;</w:t>
      </w:r>
    </w:p>
    <w:p w:rsidR="00000000" w:rsidRDefault="001B29E0">
      <w:pPr>
        <w:ind w:firstLine="400"/>
        <w:jc w:val="both"/>
      </w:pPr>
      <w:r>
        <w:rPr>
          <w:rStyle w:val="s0"/>
        </w:rPr>
        <w:t>типовой перечень мероприятий по охране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методику расчета платы за эмиссии в окружающую среду;</w:t>
      </w:r>
    </w:p>
    <w:p w:rsidR="00000000" w:rsidRDefault="001B29E0">
      <w:pPr>
        <w:ind w:firstLine="400"/>
        <w:jc w:val="both"/>
      </w:pPr>
      <w:r>
        <w:rPr>
          <w:rStyle w:val="s0"/>
        </w:rPr>
        <w:t>форму заключения государственной экологической эксперти</w:t>
      </w:r>
      <w:r>
        <w:rPr>
          <w:rStyle w:val="s0"/>
        </w:rPr>
        <w:t>зы;</w:t>
      </w:r>
    </w:p>
    <w:p w:rsidR="00000000" w:rsidRDefault="001B29E0">
      <w:pPr>
        <w:ind w:firstLine="400"/>
        <w:jc w:val="both"/>
      </w:pPr>
      <w:r>
        <w:rPr>
          <w:rStyle w:val="s0"/>
        </w:rPr>
        <w:t>состав и положение об экспертном совете в области технического регулирования;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перечни, формы и сроки обмена информацией по ведению Единой государственной системы мониторинга окружающей среды и природных ресурсов;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конвертации единиц проектных ме</w:t>
      </w:r>
      <w:r>
        <w:rPr>
          <w:rStyle w:val="s0"/>
        </w:rPr>
        <w:t>ханизмов в сфере регулирования выбросов и поглощений парниковых газов в единицы квот;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разработки внутренних проектов по сокращению выбросов парниковых газов и перечень отраслей и секторов экономики, в которых они могут осуществляться;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осуще</w:t>
      </w:r>
      <w:r>
        <w:rPr>
          <w:rStyle w:val="s0"/>
        </w:rPr>
        <w:t>ствления взаимного признания единиц квот и иных углеродных единиц на основе международных договоров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торговли квотами на выбросы парниковых газов и углеродными единицами;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ведения мониторинга, учета и отчетности по углер</w:t>
      </w:r>
      <w:r>
        <w:rPr>
          <w:rStyle w:val="s0"/>
        </w:rPr>
        <w:t>одным единицам выбросов парниковых газов для целей торговли;</w:t>
      </w:r>
    </w:p>
    <w:p w:rsidR="00000000" w:rsidRDefault="001B29E0">
      <w:pPr>
        <w:ind w:firstLine="400"/>
        <w:jc w:val="both"/>
      </w:pPr>
      <w:r>
        <w:rPr>
          <w:rStyle w:val="s0"/>
        </w:rPr>
        <w:t>форму паспорта установки;</w:t>
      </w:r>
    </w:p>
    <w:p w:rsidR="00000000" w:rsidRDefault="001B29E0">
      <w:pPr>
        <w:ind w:firstLine="400"/>
        <w:jc w:val="both"/>
      </w:pPr>
      <w:r>
        <w:rPr>
          <w:rStyle w:val="s0"/>
        </w:rPr>
        <w:t>форму отчета об инвентаризации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стандартизации измерения и учета выбросов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методики расчетов выбросов, сокращений выбросов и по</w:t>
      </w:r>
      <w:r>
        <w:rPr>
          <w:rStyle w:val="s0"/>
        </w:rPr>
        <w:t>глощений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правила обращения со стойкими органическими загрязнителями и отходами, их содержащими;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ведения государственного реестра углеродных единиц;</w:t>
      </w:r>
    </w:p>
    <w:p w:rsidR="00000000" w:rsidRDefault="001B29E0">
      <w:pPr>
        <w:ind w:firstLine="400"/>
        <w:jc w:val="both"/>
      </w:pPr>
      <w:r>
        <w:rPr>
          <w:rStyle w:val="s0"/>
        </w:rPr>
        <w:t>перечни наилучших доступных технологий;</w:t>
      </w:r>
    </w:p>
    <w:p w:rsidR="00000000" w:rsidRDefault="001B29E0">
      <w:pPr>
        <w:ind w:firstLine="400"/>
        <w:jc w:val="both"/>
      </w:pPr>
      <w:r>
        <w:rPr>
          <w:rStyle w:val="s0"/>
        </w:rPr>
        <w:t>перечень загрязняющих веществ и видов отхо</w:t>
      </w:r>
      <w:r>
        <w:rPr>
          <w:rStyle w:val="s0"/>
        </w:rPr>
        <w:t>дов, для которых устанавливаются нормативы эмиссий;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торговли квотами и обязательствами на сокращение эмиссии в окружающую среду;</w:t>
      </w:r>
    </w:p>
    <w:p w:rsidR="00000000" w:rsidRDefault="001B29E0">
      <w:pPr>
        <w:ind w:firstLine="400"/>
        <w:jc w:val="both"/>
      </w:pPr>
      <w:r>
        <w:rPr>
          <w:rStyle w:val="s0"/>
        </w:rPr>
        <w:t>квалификационные требования к лицензируемому виду деятельности 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технические регламенты 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ведения государственного реестра участков загрязнения;</w:t>
      </w:r>
    </w:p>
    <w:p w:rsidR="00000000" w:rsidRDefault="001B29E0">
      <w:pPr>
        <w:ind w:firstLine="400"/>
        <w:jc w:val="both"/>
      </w:pPr>
      <w:r>
        <w:rPr>
          <w:rStyle w:val="s0"/>
        </w:rPr>
        <w:t>порядок мониторинга и контроля инвентаризации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порядок реализации проектных механизмов в сфере регулирования выбросов </w:t>
      </w:r>
      <w:r>
        <w:rPr>
          <w:rStyle w:val="s0"/>
        </w:rPr>
        <w:t>и поглощений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правила разработки программы управления отходами;</w:t>
      </w:r>
    </w:p>
    <w:p w:rsidR="00000000" w:rsidRDefault="001B29E0">
      <w:pPr>
        <w:ind w:firstLine="400"/>
        <w:jc w:val="both"/>
      </w:pPr>
      <w:r>
        <w:rPr>
          <w:rStyle w:val="s0"/>
        </w:rPr>
        <w:t>правила организации и проведения производственного экологического мониторинга при проведении нефтяных операций в казахстанском секторе Каспийского моря;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правила организации и </w:t>
      </w:r>
      <w:r>
        <w:rPr>
          <w:rStyle w:val="s0"/>
        </w:rPr>
        <w:t>проведения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1B29E0">
      <w:pPr>
        <w:ind w:firstLine="400"/>
        <w:jc w:val="both"/>
      </w:pPr>
      <w:r>
        <w:rPr>
          <w:rStyle w:val="s0"/>
        </w:rPr>
        <w:t>238-1) разрабатывает и утверждает по согласованию с уполномоченным органом в области технического регулирования правила и критерии приз</w:t>
      </w:r>
      <w:r>
        <w:rPr>
          <w:rStyle w:val="s0"/>
        </w:rPr>
        <w:t>нания и допустимости действия на территории Республики Казахстан международных стандартов и стандартов Республики Казахстан, используемых в реализации проектных механизмов в сфере регулирования выбросов и поглощений парниковых газов, проведении инвентариза</w:t>
      </w:r>
      <w:r>
        <w:rPr>
          <w:rStyle w:val="s0"/>
        </w:rPr>
        <w:t>ции парниковых газов, верификации и валидации (детерминации);</w:t>
      </w:r>
    </w:p>
    <w:p w:rsidR="00000000" w:rsidRDefault="001B29E0">
      <w:pPr>
        <w:ind w:firstLine="400"/>
        <w:jc w:val="both"/>
      </w:pPr>
      <w:r>
        <w:rPr>
          <w:rStyle w:val="s0"/>
        </w:rPr>
        <w:t>238-2) утверждает предельно допустимые концентрации химических веществ в почве;</w:t>
      </w:r>
    </w:p>
    <w:p w:rsidR="00000000" w:rsidRDefault="001B29E0">
      <w:pPr>
        <w:ind w:firstLine="400"/>
        <w:jc w:val="both"/>
      </w:pPr>
      <w:r>
        <w:rPr>
          <w:rStyle w:val="s0"/>
        </w:rPr>
        <w:t>238-3) утверждает форму паспорта опасных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238-4) утверждает методику по проведению газового мониторинга дл</w:t>
      </w:r>
      <w:r>
        <w:rPr>
          <w:rStyle w:val="s0"/>
        </w:rPr>
        <w:t>я каждой секции полигона твердых бытовых отходов;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подпунктами 238-5 - 238-7 в соответствии с </w:t>
      </w:r>
      <w:hyperlink r:id="rId82" w:anchor="sub_id=238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</w:t>
      </w:r>
      <w:r>
        <w:rPr>
          <w:rStyle w:val="s3"/>
        </w:rPr>
        <w:t>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238-5) утверждает перечень продукции (товаров), на которую (которые) распространяются расширенные обязательства производителей (импортеров);</w:t>
      </w:r>
    </w:p>
    <w:p w:rsidR="00000000" w:rsidRDefault="001B29E0">
      <w:pPr>
        <w:ind w:firstLine="400"/>
        <w:jc w:val="both"/>
      </w:pPr>
      <w:r>
        <w:rPr>
          <w:rStyle w:val="s0"/>
        </w:rPr>
        <w:t>238-6) утверждает методику расчета платы за организацию сбора, транспортировки, пе</w:t>
      </w:r>
      <w:r>
        <w:rPr>
          <w:rStyle w:val="s0"/>
        </w:rPr>
        <w:t>реработки, обезвреживания, использования и (или) утилизации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238-7) утверждает правила стимулирования производства в Республике Казахстан экологически чистых автомобильных транспортных средств (соответствующих экологическому классу 4 и выше; с элек</w:t>
      </w:r>
      <w:r>
        <w:rPr>
          <w:rStyle w:val="s0"/>
        </w:rPr>
        <w:t>тродвигателями) и их компонентов совместно с уполномоченным органом в области государственной поддержки индустриально-инновационной деятельности;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239) согласовывает применение программных комплексов по расчету нормативов эмиссий в окружающую среду;</w:t>
      </w:r>
    </w:p>
    <w:p w:rsidR="00000000" w:rsidRDefault="001B29E0">
      <w:pPr>
        <w:ind w:firstLine="400"/>
        <w:jc w:val="both"/>
      </w:pPr>
      <w:r>
        <w:rPr>
          <w:rStyle w:val="s0"/>
        </w:rPr>
        <w:t>240) ра</w:t>
      </w:r>
      <w:r>
        <w:rPr>
          <w:rStyle w:val="s0"/>
        </w:rPr>
        <w:t>зрабатывает и утверждает порядок проведения государственной экологической экспертизы;</w:t>
      </w:r>
    </w:p>
    <w:p w:rsidR="00000000" w:rsidRDefault="001B29E0">
      <w:pPr>
        <w:jc w:val="both"/>
      </w:pPr>
      <w:bookmarkStart w:id="17" w:name="SUB241"/>
      <w:bookmarkEnd w:id="17"/>
      <w:r>
        <w:rPr>
          <w:rStyle w:val="s3"/>
        </w:rPr>
        <w:t xml:space="preserve">Подпункт 241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241) определяет в пределах своей компетенции порядок ведения государственного учета, госу</w:t>
      </w:r>
      <w:r>
        <w:rPr>
          <w:rStyle w:val="s0"/>
        </w:rPr>
        <w:t>дарственных кадастров и государственного мониторинга природных ресурсов;</w:t>
      </w:r>
    </w:p>
    <w:p w:rsidR="00000000" w:rsidRDefault="001B29E0">
      <w:pPr>
        <w:ind w:firstLine="400"/>
        <w:jc w:val="both"/>
      </w:pPr>
      <w:r>
        <w:rPr>
          <w:rStyle w:val="s0"/>
        </w:rPr>
        <w:t>242) согласовывает создание сетей наблюдений в рамках Единой государственной системы мониторинга окружающей среды и природных ресурсов;</w:t>
      </w:r>
    </w:p>
    <w:p w:rsidR="00000000" w:rsidRDefault="001B29E0">
      <w:pPr>
        <w:ind w:firstLine="400"/>
        <w:jc w:val="both"/>
      </w:pPr>
      <w:r>
        <w:rPr>
          <w:rStyle w:val="s0"/>
        </w:rPr>
        <w:t>243) согласовывает государственные общеобязател</w:t>
      </w:r>
      <w:r>
        <w:rPr>
          <w:rStyle w:val="s0"/>
        </w:rPr>
        <w:t>ьные стандарты образования и типовые учебные программы профессионального образования по специальностям в области охраны окружающей среды и природопользования;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243-1) реализует государственную молодежную политику;</w:t>
      </w:r>
    </w:p>
    <w:p w:rsidR="00000000" w:rsidRDefault="001B29E0">
      <w:pPr>
        <w:ind w:firstLine="400"/>
        <w:jc w:val="both"/>
      </w:pPr>
      <w:r>
        <w:rPr>
          <w:rStyle w:val="s0"/>
        </w:rPr>
        <w:t>243-2) принимает меры по формированию эколо</w:t>
      </w:r>
      <w:r>
        <w:rPr>
          <w:rStyle w:val="s0"/>
        </w:rPr>
        <w:t>гической культуры среди молодежи;</w:t>
      </w:r>
    </w:p>
    <w:p w:rsidR="00000000" w:rsidRDefault="001B29E0">
      <w:pPr>
        <w:ind w:firstLine="400"/>
        <w:jc w:val="both"/>
      </w:pPr>
      <w:r>
        <w:rPr>
          <w:rStyle w:val="s0"/>
        </w:rPr>
        <w:t>243-3) осуществляет взаимодействие и сотрудничество с молодежными организациями по вопросам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243-4) осуществляет формирование и реализацию государственного социального заказа по вопросам охраны окру</w:t>
      </w:r>
      <w:r>
        <w:rPr>
          <w:rStyle w:val="s0"/>
        </w:rPr>
        <w:t>жающей среды среди молодежи;</w:t>
      </w:r>
    </w:p>
    <w:p w:rsidR="00000000" w:rsidRDefault="001B29E0">
      <w:pPr>
        <w:ind w:firstLine="400"/>
        <w:jc w:val="both"/>
      </w:pPr>
      <w:r>
        <w:rPr>
          <w:rStyle w:val="s0"/>
        </w:rPr>
        <w:t>244) согласовывает порядок государственной регистрации пестицидов (ядохимикатов);</w:t>
      </w:r>
    </w:p>
    <w:p w:rsidR="00000000" w:rsidRDefault="001B29E0">
      <w:pPr>
        <w:jc w:val="both"/>
      </w:pPr>
      <w:r>
        <w:rPr>
          <w:rStyle w:val="s3"/>
        </w:rPr>
        <w:t xml:space="preserve">Пункт 16 дополнен подпунктом 244-1 в соответствии с </w:t>
      </w:r>
      <w:hyperlink r:id="rId83" w:anchor="sub_id=24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244-1) согласовывает стратегию развития деятельности и инвестиционную политику оператора расширенных обязательств производителей (импортеров);</w:t>
      </w:r>
    </w:p>
    <w:p w:rsidR="00000000" w:rsidRDefault="001B29E0">
      <w:pPr>
        <w:ind w:firstLine="400"/>
        <w:jc w:val="both"/>
      </w:pPr>
      <w:r>
        <w:rPr>
          <w:rStyle w:val="s0"/>
        </w:rPr>
        <w:t>245) утверждает п</w:t>
      </w:r>
      <w:r>
        <w:rPr>
          <w:rStyle w:val="s0"/>
        </w:rPr>
        <w:t>орядок отнесения категорий государственных служащих подразделений государственного экологического контроля уполномоченного органа в области охраны окружающей среды к должностным лицам, осуществляющим государственный экологический контроль;</w:t>
      </w:r>
    </w:p>
    <w:p w:rsidR="00000000" w:rsidRDefault="001B29E0">
      <w:pPr>
        <w:ind w:firstLine="400"/>
        <w:jc w:val="both"/>
      </w:pPr>
      <w:r>
        <w:rPr>
          <w:rStyle w:val="s0"/>
        </w:rPr>
        <w:t>246) устанавлива</w:t>
      </w:r>
      <w:r>
        <w:rPr>
          <w:rStyle w:val="s0"/>
        </w:rPr>
        <w:t>ет порядок определения недропользователем видов и методов наблюдения за состоянием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247) определяет по согласованию с уполномоченным органом в области государственной статистики перечень организаций, осуществляющих в установленном порядке </w:t>
      </w:r>
      <w:r>
        <w:rPr>
          <w:rStyle w:val="s0"/>
        </w:rPr>
        <w:t>статистические наблюдения в области охраны климата и озонового слоя Земли на соответствующих территориях;</w:t>
      </w:r>
    </w:p>
    <w:p w:rsidR="00000000" w:rsidRDefault="001B29E0">
      <w:pPr>
        <w:ind w:firstLine="400"/>
        <w:jc w:val="both"/>
      </w:pPr>
      <w:r>
        <w:rPr>
          <w:rStyle w:val="s0"/>
        </w:rPr>
        <w:t>248) организует проведение ежегодной государственной инвентаризации эмиссии и поглощения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249) устанавливает: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распределение объектов </w:t>
      </w:r>
      <w:r>
        <w:rPr>
          <w:rStyle w:val="s0"/>
        </w:rPr>
        <w:t>I категории, подлежащих государственной экологической экспертизе, между уполномоченным органом в области охраны окружающей среды и его территориальными подразделениями, в соответствии с критериями, утвержденными Правительством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распред</w:t>
      </w:r>
      <w:r>
        <w:rPr>
          <w:rStyle w:val="s0"/>
        </w:rPr>
        <w:t>еление объектов I категории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 в соответствии с критериями, утвержденными Правительством Республики Казах</w:t>
      </w:r>
      <w:r>
        <w:rPr>
          <w:rStyle w:val="s0"/>
        </w:rPr>
        <w:t>стан;</w:t>
      </w:r>
    </w:p>
    <w:p w:rsidR="00000000" w:rsidRDefault="001B29E0">
      <w:pPr>
        <w:ind w:firstLine="400"/>
        <w:jc w:val="both"/>
      </w:pPr>
      <w:r>
        <w:rPr>
          <w:rStyle w:val="s0"/>
        </w:rPr>
        <w:t>250) определяет рабочий орган по реализации международных</w:t>
      </w:r>
    </w:p>
    <w:p w:rsidR="00000000" w:rsidRDefault="001B29E0">
      <w:pPr>
        <w:ind w:firstLine="400"/>
        <w:jc w:val="both"/>
      </w:pPr>
      <w:r>
        <w:rPr>
          <w:rStyle w:val="s0"/>
        </w:rPr>
        <w:t>договоров Республики Казахстан в области изменения климата;</w:t>
      </w:r>
    </w:p>
    <w:p w:rsidR="00000000" w:rsidRDefault="001B29E0">
      <w:pPr>
        <w:ind w:firstLine="400"/>
        <w:jc w:val="both"/>
      </w:pPr>
      <w:r>
        <w:rPr>
          <w:rStyle w:val="s0"/>
        </w:rPr>
        <w:t>251) одобряет проекты по сокращению выбросов и поглощению парниковых газов, реализуемые на территории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252) аккредитует независимые организации, осуществляющие профессиональную верификационную и валидационную (детерминационную) деятельность в области сокращения выбросов и поглощений парниковых газов, а также подтверждение отчета об инвентаризации парниковых</w:t>
      </w:r>
      <w:r>
        <w:rPr>
          <w:rStyle w:val="s0"/>
        </w:rPr>
        <w:t xml:space="preserve">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253) осуществляет функцию выделенного центра по реализации международных договоров о контроле за трансграничной перевозкой опасных отходов и их удалением;</w:t>
      </w:r>
    </w:p>
    <w:p w:rsidR="00000000" w:rsidRDefault="001B29E0">
      <w:pPr>
        <w:ind w:firstLine="400"/>
        <w:jc w:val="both"/>
      </w:pPr>
      <w:r>
        <w:rPr>
          <w:rStyle w:val="s0"/>
        </w:rPr>
        <w:t>254) осуществляет функции национального органа по реализации международных договоров Республи</w:t>
      </w:r>
      <w:r>
        <w:rPr>
          <w:rStyle w:val="s0"/>
        </w:rPr>
        <w:t>ки Казахстан о процедуре предварительного обоснованного согласия в отношении отдельных опасных химических веществ и пестицидов в международной торговле;</w:t>
      </w:r>
    </w:p>
    <w:p w:rsidR="00000000" w:rsidRDefault="001B29E0">
      <w:pPr>
        <w:ind w:firstLine="400"/>
        <w:jc w:val="both"/>
      </w:pPr>
      <w:r>
        <w:rPr>
          <w:rStyle w:val="s0"/>
        </w:rPr>
        <w:t>255) утверждает инструктивно-методические документы для ведения метеорологического и гидрологического м</w:t>
      </w:r>
      <w:r>
        <w:rPr>
          <w:rStyle w:val="s0"/>
        </w:rPr>
        <w:t>ониторинга;</w:t>
      </w:r>
    </w:p>
    <w:p w:rsidR="00000000" w:rsidRDefault="001B29E0">
      <w:pPr>
        <w:ind w:firstLine="400"/>
        <w:jc w:val="both"/>
      </w:pPr>
      <w:r>
        <w:rPr>
          <w:rStyle w:val="s0"/>
        </w:rPr>
        <w:t>256) утверждает инструктивно-методические документы по расчету эмиссий в окружающую среду;</w:t>
      </w:r>
    </w:p>
    <w:p w:rsidR="00000000" w:rsidRDefault="001B29E0">
      <w:pPr>
        <w:ind w:firstLine="400"/>
        <w:jc w:val="both"/>
      </w:pPr>
      <w:r>
        <w:rPr>
          <w:rStyle w:val="s0"/>
        </w:rPr>
        <w:t>257) осуществляет государственное управление опасными химическими веществами, включая стойкие органические загрязнители, в рамках выполнения обязательств</w:t>
      </w:r>
      <w:r>
        <w:rPr>
          <w:rStyle w:val="s0"/>
        </w:rPr>
        <w:t xml:space="preserve"> международных договоров Республики Казахстан о стойких органических загрязнителях, контроле за трансграничной перевозкой опасных отходов и их удалением, и процедуре предварительного обоснованного согласия в отношении отдельных опасных химических веществ и</w:t>
      </w:r>
      <w:r>
        <w:rPr>
          <w:rStyle w:val="s0"/>
        </w:rPr>
        <w:t xml:space="preserve"> пестицидов в международной торговле;</w:t>
      </w:r>
    </w:p>
    <w:p w:rsidR="00000000" w:rsidRDefault="001B29E0">
      <w:pPr>
        <w:ind w:firstLine="400"/>
        <w:jc w:val="both"/>
      </w:pPr>
      <w:r>
        <w:rPr>
          <w:rStyle w:val="s0"/>
        </w:rPr>
        <w:t>258) утверждает перечень должностей должностных лиц, имеющих право на ношение форменной одежды (без погон), образцы форменной одежды (без погон), порядок ношения;</w:t>
      </w:r>
    </w:p>
    <w:p w:rsidR="00000000" w:rsidRDefault="001B29E0">
      <w:pPr>
        <w:ind w:firstLine="400"/>
        <w:jc w:val="both"/>
      </w:pPr>
      <w:r>
        <w:rPr>
          <w:rStyle w:val="s0"/>
        </w:rPr>
        <w:t>259) определяет оператора государственного реестра угле</w:t>
      </w:r>
      <w:r>
        <w:rPr>
          <w:rStyle w:val="s0"/>
        </w:rPr>
        <w:t>родных единиц;</w:t>
      </w:r>
    </w:p>
    <w:p w:rsidR="00000000" w:rsidRDefault="001B29E0">
      <w:pPr>
        <w:ind w:firstLine="400"/>
        <w:jc w:val="both"/>
      </w:pPr>
      <w:r>
        <w:rPr>
          <w:rStyle w:val="s0"/>
        </w:rPr>
        <w:t>260) устанавливает лимиты (квоты) потребления Республикой Казахстан озоноразрушающих веществ в соответствии с международными договорами по веществам, разрушающим озоновый слой;</w:t>
      </w:r>
    </w:p>
    <w:p w:rsidR="00000000" w:rsidRDefault="001B29E0">
      <w:pPr>
        <w:ind w:firstLine="400"/>
        <w:jc w:val="both"/>
      </w:pPr>
      <w:r>
        <w:rPr>
          <w:rStyle w:val="s0"/>
        </w:rPr>
        <w:t>261) организует разработку и публикацию Национального экологичес</w:t>
      </w:r>
      <w:r>
        <w:rPr>
          <w:rStyle w:val="s0"/>
        </w:rPr>
        <w:t>кого атласа;</w:t>
      </w:r>
    </w:p>
    <w:p w:rsidR="00000000" w:rsidRDefault="001B29E0">
      <w:pPr>
        <w:ind w:firstLine="400"/>
        <w:jc w:val="both"/>
      </w:pPr>
      <w:r>
        <w:rPr>
          <w:rStyle w:val="s0"/>
        </w:rPr>
        <w:t>262) осуществляет нормативно-техническое и методологическое обеспечение деятельности местных исполнительных органов в сфере твердых бытовых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263) вносит предложения по совершенствованию национальных стандартов в области проектирования,</w:t>
      </w:r>
      <w:r>
        <w:rPr>
          <w:rStyle w:val="s0"/>
        </w:rPr>
        <w:t xml:space="preserve">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264) утверждает план размещения объектов по использованию возобновляемых источников эне</w:t>
      </w:r>
      <w:r>
        <w:rPr>
          <w:rStyle w:val="s0"/>
        </w:rPr>
        <w:t>ргии;</w:t>
      </w:r>
    </w:p>
    <w:p w:rsidR="00000000" w:rsidRDefault="001B29E0">
      <w:pPr>
        <w:ind w:firstLine="400"/>
        <w:jc w:val="both"/>
      </w:pPr>
      <w:r>
        <w:rPr>
          <w:rStyle w:val="s0"/>
        </w:rPr>
        <w:t>265) утверждает порядок и осуществляет мониторинг за использованием возобновляемых источников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266) разрабатывает и утверждает порядок и сроки определения ближайшей точки подключения к электрическим или тепловым сетям и подключения объектов п</w:t>
      </w:r>
      <w:r>
        <w:rPr>
          <w:rStyle w:val="s0"/>
        </w:rPr>
        <w:t>о использованию возобновляемых источников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267) разрабатывает и утверждает правила централизованной покупки и продажи расчетно-финансовым центром электрической энергии, произведенной объектами по использованию возобновляемых источников энергии, соо</w:t>
      </w:r>
      <w:r>
        <w:rPr>
          <w:rStyle w:val="s0"/>
        </w:rPr>
        <w:t>тветствующие типовые формы договоров расчетно-финансового центра с энергопроизводящими организациями, использующими возобновляемые источники энергии, и условными потребителями;</w:t>
      </w:r>
    </w:p>
    <w:p w:rsidR="00000000" w:rsidRDefault="001B29E0">
      <w:pPr>
        <w:ind w:firstLine="400"/>
        <w:jc w:val="both"/>
      </w:pPr>
      <w:r>
        <w:rPr>
          <w:rStyle w:val="s0"/>
        </w:rPr>
        <w:t>268) разрабатывает правила определения фиксированных тарифов, разрабатывает и утверждает правила определения тарифа на поддержку возобновляемых источников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268-1) ведет учет и публикует на своем интернет-ресурсе перечень энергопроизводящих организа</w:t>
      </w:r>
      <w:r>
        <w:rPr>
          <w:rStyle w:val="s0"/>
        </w:rPr>
        <w:t>ций, использующих возобновляемые источники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268-2) определяет расчетно-финансовый центр;</w:t>
      </w:r>
    </w:p>
    <w:p w:rsidR="00000000" w:rsidRDefault="001B29E0">
      <w:pPr>
        <w:ind w:firstLine="400"/>
        <w:jc w:val="both"/>
      </w:pPr>
      <w:r>
        <w:rPr>
          <w:rStyle w:val="s0"/>
        </w:rPr>
        <w:t>268-3) разрабатывает и утверждает правила предоставления адресной помощи индивидуальным потребителям;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269) исключен в соответствии с </w:t>
      </w:r>
      <w:hyperlink r:id="rId84" w:anchor="sub_id=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8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270) координирует взаимодействие государственных о</w:t>
      </w:r>
      <w:r>
        <w:rPr>
          <w:rStyle w:val="s0"/>
        </w:rPr>
        <w:t>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271) осуществляет в пределах своей компетенции рассмотрение обращений физических и юридическ</w:t>
      </w:r>
      <w:r>
        <w:rPr>
          <w:rStyle w:val="s0"/>
        </w:rPr>
        <w:t>их лиц и государственное регулирование в сфере защиты прав потребителей при оказании государственных услуг;</w:t>
      </w:r>
    </w:p>
    <w:p w:rsidR="00000000" w:rsidRDefault="001B29E0">
      <w:pPr>
        <w:ind w:firstLine="400"/>
        <w:jc w:val="both"/>
      </w:pPr>
      <w:r>
        <w:rPr>
          <w:rStyle w:val="s0"/>
        </w:rPr>
        <w:t>272) обеспечивает соблюдение тендерного баланса при принятии на работу и продвижении сотрудников;</w:t>
      </w:r>
    </w:p>
    <w:p w:rsidR="00000000" w:rsidRDefault="001B29E0">
      <w:pPr>
        <w:ind w:firstLine="400"/>
        <w:jc w:val="both"/>
      </w:pPr>
      <w:r>
        <w:rPr>
          <w:rStyle w:val="s0"/>
        </w:rPr>
        <w:t>273) определяет потребность в кадрах в регулируемы</w:t>
      </w:r>
      <w:r>
        <w:rPr>
          <w:rStyle w:val="s0"/>
        </w:rPr>
        <w:t>х сферах;</w:t>
      </w:r>
    </w:p>
    <w:p w:rsidR="00000000" w:rsidRDefault="001B29E0">
      <w:pPr>
        <w:ind w:firstLine="400"/>
        <w:jc w:val="both"/>
      </w:pPr>
      <w:r>
        <w:rPr>
          <w:rStyle w:val="s0"/>
        </w:rPr>
        <w:t>274)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1B29E0">
      <w:pPr>
        <w:ind w:firstLine="400"/>
        <w:jc w:val="both"/>
      </w:pPr>
      <w:r>
        <w:rPr>
          <w:rStyle w:val="s0"/>
        </w:rPr>
        <w:t>275) обеспечивает в пределах своей компетенции защиту сведений, составляющих государственные секреты;</w:t>
      </w:r>
    </w:p>
    <w:p w:rsidR="00000000" w:rsidRDefault="001B29E0">
      <w:pPr>
        <w:ind w:firstLine="400"/>
        <w:jc w:val="both"/>
      </w:pPr>
      <w:r>
        <w:rPr>
          <w:rStyle w:val="s0"/>
        </w:rPr>
        <w:t>276)</w:t>
      </w:r>
      <w:r>
        <w:rPr>
          <w:rStyle w:val="s0"/>
        </w:rPr>
        <w:t xml:space="preserve">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1B29E0">
      <w:pPr>
        <w:ind w:firstLine="400"/>
        <w:jc w:val="both"/>
      </w:pPr>
      <w:r>
        <w:rPr>
          <w:rStyle w:val="s0"/>
        </w:rPr>
        <w:t>277) об</w:t>
      </w:r>
      <w:r>
        <w:rPr>
          <w:rStyle w:val="s0"/>
        </w:rPr>
        <w:t>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1B29E0">
      <w:pPr>
        <w:ind w:firstLine="400"/>
        <w:jc w:val="both"/>
      </w:pPr>
      <w:r>
        <w:rPr>
          <w:rStyle w:val="s0"/>
        </w:rPr>
        <w:t>278) обеспечивает в пределах своей компетенции осуществление мероприятий гражданской защиты;</w:t>
      </w:r>
    </w:p>
    <w:p w:rsidR="00000000" w:rsidRDefault="001B29E0">
      <w:pPr>
        <w:ind w:firstLine="400"/>
        <w:jc w:val="both"/>
      </w:pPr>
      <w:r>
        <w:rPr>
          <w:rStyle w:val="s0"/>
        </w:rPr>
        <w:t>279) принимает оперативные меры по предупрежд</w:t>
      </w:r>
      <w:r>
        <w:rPr>
          <w:rStyle w:val="s0"/>
        </w:rPr>
        <w:t>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1B29E0">
      <w:pPr>
        <w:ind w:firstLine="400"/>
        <w:jc w:val="both"/>
      </w:pPr>
      <w:r>
        <w:rPr>
          <w:rStyle w:val="s0"/>
        </w:rPr>
        <w:t>280) осуществляет руководство деятельность</w:t>
      </w:r>
      <w:r>
        <w:rPr>
          <w:rStyle w:val="s0"/>
        </w:rPr>
        <w:t>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281) осуществляет иные полномочия, предусмотренные законами Республики Казахстан, актами Президента Республики Казахстан и Правительства Респу</w:t>
      </w:r>
      <w:r>
        <w:rPr>
          <w:rStyle w:val="s0"/>
        </w:rPr>
        <w:t>блики Казахстан.</w:t>
      </w:r>
    </w:p>
    <w:p w:rsidR="00000000" w:rsidRDefault="001B29E0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86" w:anchor="sub_id=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15.10.15 г. № 830 (</w:t>
      </w:r>
      <w:hyperlink r:id="rId87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7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</w:t>
      </w:r>
      <w:hyperlink r:id="rId89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1B29E0">
      <w:pPr>
        <w:ind w:firstLine="400"/>
        <w:jc w:val="both"/>
      </w:pPr>
      <w:r>
        <w:rPr>
          <w:rStyle w:val="s0"/>
        </w:rPr>
        <w:t>1) обеспечивают реализацию государственной политики в пределах своей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2) осуществляют регулятивные, реализационные и контрольно-надзорные функции и участвуют в выполнении стратегических функций центральн</w:t>
      </w:r>
      <w:r>
        <w:rPr>
          <w:rStyle w:val="s0"/>
        </w:rPr>
        <w:t>ого исполнительного органа в пределах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3) утверждают нормативные правовые акты по вопросам, входящим в компетенцию ведомства, и при наличии прямой компетенции по их утверждению в актах министерств, за исключением нормативных правовых актов, зат</w:t>
      </w:r>
      <w:r>
        <w:rPr>
          <w:rStyle w:val="s0"/>
        </w:rPr>
        <w:t>рагивающих права и свободы человека и гражданина;</w:t>
      </w:r>
    </w:p>
    <w:p w:rsidR="00000000" w:rsidRDefault="001B29E0">
      <w:pPr>
        <w:ind w:firstLine="400"/>
        <w:jc w:val="both"/>
      </w:pPr>
      <w:r>
        <w:rPr>
          <w:rStyle w:val="s0"/>
        </w:rPr>
        <w:t>4) осуществляют контроль и надзор за деятельностью физических и юридических лиц в пределах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5) осуществляют контрольные и надзорные функции за деятельностью местных исполнительных органов по воп</w:t>
      </w:r>
      <w:r>
        <w:rPr>
          <w:rStyle w:val="s0"/>
        </w:rPr>
        <w:t>росам, относящимся к полномочиям ведомства;</w:t>
      </w:r>
    </w:p>
    <w:p w:rsidR="00000000" w:rsidRDefault="001B29E0">
      <w:pPr>
        <w:ind w:firstLine="400"/>
        <w:jc w:val="both"/>
      </w:pPr>
      <w:r>
        <w:rPr>
          <w:rStyle w:val="s0"/>
        </w:rPr>
        <w:t>6) осуществляют международное сотрудничество в пределах своей компетенции;</w:t>
      </w:r>
    </w:p>
    <w:p w:rsidR="00000000" w:rsidRDefault="001B29E0">
      <w:pPr>
        <w:jc w:val="both"/>
      </w:pPr>
      <w:r>
        <w:rPr>
          <w:rStyle w:val="s3"/>
        </w:rPr>
        <w:t xml:space="preserve">Подпункт 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7) осуществляют лицензирование или разрешительные процедуры</w:t>
      </w:r>
      <w:r>
        <w:rPr>
          <w:rStyle w:val="s0"/>
        </w:rPr>
        <w:t xml:space="preserve"> в пределах своей компетенции;</w:t>
      </w:r>
    </w:p>
    <w:p w:rsidR="00000000" w:rsidRDefault="001B29E0">
      <w:pPr>
        <w:jc w:val="both"/>
      </w:pPr>
      <w:r>
        <w:rPr>
          <w:rStyle w:val="s3"/>
        </w:rPr>
        <w:t xml:space="preserve">Подпункт 8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8) осуществляют разрешительный контроль;</w:t>
      </w:r>
    </w:p>
    <w:p w:rsidR="00000000" w:rsidRDefault="001B29E0">
      <w:pPr>
        <w:ind w:firstLine="400"/>
        <w:jc w:val="both"/>
      </w:pPr>
      <w:r>
        <w:rPr>
          <w:rStyle w:val="s0"/>
        </w:rPr>
        <w:t>9) осуществляют аккредитацию газосетевых организаций;</w:t>
      </w:r>
    </w:p>
    <w:p w:rsidR="00000000" w:rsidRDefault="001B29E0">
      <w:pPr>
        <w:ind w:firstLine="400"/>
        <w:jc w:val="both"/>
      </w:pPr>
      <w:r>
        <w:rPr>
          <w:rStyle w:val="s0"/>
        </w:rPr>
        <w:t>10) выдают разрешения на сжигание в факелах попутного и (или) природного газа при испытании объекта скважин, пробной эксплуатации месторождения, технологически неизбежном сжигании газа при пусконаладке, эксплуатации, техническом обслуживании и ремонтных ра</w:t>
      </w:r>
      <w:r>
        <w:rPr>
          <w:rStyle w:val="s0"/>
        </w:rPr>
        <w:t>ботах технологического оборудования;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11) выдают разрешение на строительство или размещение морского сооружения;</w:t>
      </w:r>
    </w:p>
    <w:p w:rsidR="00000000" w:rsidRDefault="001B29E0">
      <w:pPr>
        <w:ind w:firstLine="400"/>
        <w:jc w:val="both"/>
      </w:pPr>
      <w:r>
        <w:rPr>
          <w:rStyle w:val="s0"/>
        </w:rPr>
        <w:t>12) выдают разрешение на бурение поисковой, разведочной, эксплуатационной скважины или иной скважины на море;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13) выдают </w:t>
      </w:r>
      <w:hyperlink r:id="rId90" w:history="1">
        <w:r>
          <w:rPr>
            <w:rStyle w:val="a3"/>
          </w:rPr>
          <w:t>разрешение</w:t>
        </w:r>
      </w:hyperlink>
      <w:r>
        <w:rPr>
          <w:rStyle w:val="s0"/>
        </w:rPr>
        <w:t xml:space="preserve"> на нагнетание попутного и природного газа для поддержания внутрипластового давления;</w:t>
      </w:r>
    </w:p>
    <w:p w:rsidR="00000000" w:rsidRDefault="001B29E0">
      <w:pPr>
        <w:ind w:firstLine="400"/>
        <w:jc w:val="both"/>
      </w:pPr>
      <w:r>
        <w:rPr>
          <w:rStyle w:val="s0"/>
        </w:rPr>
        <w:t>14) выдают разрешение на работы по строительству, монтажу или прокладке нефтегазопроводов на море;</w:t>
      </w:r>
    </w:p>
    <w:p w:rsidR="00000000" w:rsidRDefault="001B29E0">
      <w:pPr>
        <w:ind w:firstLine="400"/>
        <w:jc w:val="both"/>
      </w:pPr>
      <w:r>
        <w:rPr>
          <w:rStyle w:val="s0"/>
        </w:rPr>
        <w:t>15) ведут реестр оп</w:t>
      </w:r>
      <w:r>
        <w:rPr>
          <w:rStyle w:val="s0"/>
        </w:rPr>
        <w:t>товых поставщиков нефтепродуктов и вносит в него изменения и дополнения;</w:t>
      </w:r>
    </w:p>
    <w:p w:rsidR="00000000" w:rsidRDefault="001B29E0">
      <w:pPr>
        <w:jc w:val="both"/>
      </w:pPr>
      <w:r>
        <w:rPr>
          <w:rStyle w:val="s3"/>
        </w:rPr>
        <w:t xml:space="preserve">Подпункт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>16) принимают уведомления о начале или прекращении деятельности по проведению морских научных исследован</w:t>
      </w:r>
      <w:r>
        <w:rPr>
          <w:rStyle w:val="s0"/>
        </w:rPr>
        <w:t xml:space="preserve">ий в порядке, определяемом </w:t>
      </w:r>
      <w:hyperlink r:id="rId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1B29E0">
      <w:pPr>
        <w:jc w:val="both"/>
      </w:pPr>
      <w:r>
        <w:rPr>
          <w:rStyle w:val="s3"/>
        </w:rPr>
        <w:t xml:space="preserve">Подпункт 17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17) принимают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</w:t>
      </w:r>
      <w:r>
        <w:rPr>
          <w:rStyle w:val="s0"/>
        </w:rPr>
        <w:t>зрешениях и уведомлениях»;</w:t>
      </w:r>
    </w:p>
    <w:p w:rsidR="00000000" w:rsidRDefault="001B29E0">
      <w:pPr>
        <w:ind w:firstLine="400"/>
        <w:jc w:val="both"/>
      </w:pPr>
      <w:r>
        <w:rPr>
          <w:rStyle w:val="s0"/>
        </w:rPr>
        <w:t>18) осуществляют запрос информации из национальных реестров идентификационных номеров;</w:t>
      </w:r>
    </w:p>
    <w:p w:rsidR="00000000" w:rsidRDefault="001B29E0">
      <w:pPr>
        <w:ind w:firstLine="400"/>
        <w:jc w:val="both"/>
      </w:pPr>
      <w:r>
        <w:rPr>
          <w:rStyle w:val="s0"/>
        </w:rPr>
        <w:t>19) проводят анализ и оценку рисков причинения вреда жизни и здоровью человека и окружающей среде в сфере проведения нефтяных операций и транс</w:t>
      </w:r>
      <w:r>
        <w:rPr>
          <w:rStyle w:val="s0"/>
        </w:rPr>
        <w:t>портировки нефти;</w:t>
      </w:r>
    </w:p>
    <w:p w:rsidR="00000000" w:rsidRDefault="001B29E0">
      <w:pPr>
        <w:ind w:firstLine="400"/>
        <w:jc w:val="both"/>
      </w:pPr>
      <w:r>
        <w:rPr>
          <w:rStyle w:val="s0"/>
        </w:rPr>
        <w:t>20) осуществляют государственный контроль в области проведения нефтяных операций;</w:t>
      </w:r>
    </w:p>
    <w:p w:rsidR="00000000" w:rsidRDefault="001B29E0">
      <w:pPr>
        <w:ind w:firstLine="400"/>
        <w:jc w:val="both"/>
      </w:pPr>
      <w:r>
        <w:rPr>
          <w:rStyle w:val="s0"/>
        </w:rPr>
        <w:t>21) осуществляют государственный контроль в сфере газа и газоснабжения;</w:t>
      </w:r>
    </w:p>
    <w:p w:rsidR="00000000" w:rsidRDefault="001B29E0">
      <w:pPr>
        <w:ind w:firstLine="400"/>
        <w:jc w:val="both"/>
      </w:pPr>
      <w:r>
        <w:rPr>
          <w:rStyle w:val="s0"/>
        </w:rPr>
        <w:t>22) осуществляют государственный контроль за производством отдельных видов нефтепрод</w:t>
      </w:r>
      <w:r>
        <w:rPr>
          <w:rStyle w:val="s0"/>
        </w:rPr>
        <w:t>уктов;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23) осуществляют в пределах своей компетенции государственный контроль за соблюдением </w:t>
      </w:r>
      <w:hyperlink r:id="rId93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магистральном трубопроводе;</w:t>
      </w:r>
    </w:p>
    <w:p w:rsidR="00000000" w:rsidRDefault="001B29E0">
      <w:pPr>
        <w:ind w:firstLine="400"/>
        <w:jc w:val="both"/>
      </w:pPr>
      <w:r>
        <w:rPr>
          <w:rStyle w:val="s0"/>
        </w:rPr>
        <w:t>24) осуществляют контроль за с</w:t>
      </w:r>
      <w:r>
        <w:rPr>
          <w:rStyle w:val="s0"/>
        </w:rPr>
        <w:t>облюдением недропользователями порядка приобретения товаров, работ и услуг при проведении операций по недропользованию по углеводородному сырью;</w:t>
      </w:r>
    </w:p>
    <w:p w:rsidR="00000000" w:rsidRDefault="001B29E0">
      <w:pPr>
        <w:ind w:firstLine="400"/>
        <w:jc w:val="both"/>
      </w:pPr>
      <w:r>
        <w:rPr>
          <w:rStyle w:val="s0"/>
        </w:rPr>
        <w:t>25) осуществляют контроль за выполнением недропользователями условий контрактов по углеводородному сырью и согл</w:t>
      </w:r>
      <w:r>
        <w:rPr>
          <w:rStyle w:val="s0"/>
        </w:rPr>
        <w:t>ашений о разделе продукции, включая обязательства по местному содержанию в закупках товаров, работ и услуг и местному содержанию в кадрах;</w:t>
      </w:r>
    </w:p>
    <w:p w:rsidR="00000000" w:rsidRDefault="001B29E0">
      <w:pPr>
        <w:jc w:val="both"/>
      </w:pPr>
      <w:bookmarkStart w:id="18" w:name="SUB1726"/>
      <w:bookmarkEnd w:id="18"/>
      <w:r>
        <w:rPr>
          <w:rStyle w:val="s3"/>
        </w:rPr>
        <w:t xml:space="preserve">Подпункт 26 </w:t>
      </w:r>
      <w:hyperlink w:anchor="sub5" w:history="1">
        <w:r>
          <w:rPr>
            <w:rStyle w:val="a3"/>
            <w:i/>
            <w:iCs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p w:rsidR="00000000" w:rsidRDefault="001B29E0">
      <w:pPr>
        <w:ind w:firstLine="400"/>
        <w:jc w:val="both"/>
      </w:pPr>
      <w:r>
        <w:rPr>
          <w:rStyle w:val="s0"/>
        </w:rPr>
        <w:t>26) исключен с 1 января 2016 года в соответств</w:t>
      </w:r>
      <w:r>
        <w:rPr>
          <w:rStyle w:val="s0"/>
        </w:rPr>
        <w:t xml:space="preserve">ии с </w:t>
      </w:r>
      <w:hyperlink w:anchor="sub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994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94" w:anchor="sub_id=17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27) осуществляют государственный контроль за соблюдением энергопроизводя</w:t>
      </w:r>
      <w:r>
        <w:rPr>
          <w:rStyle w:val="s0"/>
        </w:rPr>
        <w:t>щими организациями требований по ежегодному представлению в уполномоченный орган отчета по затратам на производство и реализацию электрической энергии, объемам производства и реализации электрической энергии за предшествующий календарный год;</w:t>
      </w:r>
    </w:p>
    <w:p w:rsidR="00000000" w:rsidRDefault="001B29E0">
      <w:pPr>
        <w:ind w:firstLine="400"/>
        <w:jc w:val="both"/>
      </w:pPr>
      <w:r>
        <w:rPr>
          <w:rStyle w:val="s0"/>
        </w:rPr>
        <w:t>28) осуществл</w:t>
      </w:r>
      <w:r>
        <w:rPr>
          <w:rStyle w:val="s0"/>
        </w:rPr>
        <w:t>яют государственный контроль за соблюдением энергопроизводящими организациями требований по ежегодному опубликованию в средствах массовой информации сведений об объеме и направлениях инвестиций, предусмотренных соглашением на следующий год;</w:t>
      </w:r>
    </w:p>
    <w:p w:rsidR="00000000" w:rsidRDefault="001B29E0">
      <w:pPr>
        <w:ind w:firstLine="400"/>
        <w:jc w:val="both"/>
      </w:pPr>
      <w:r>
        <w:rPr>
          <w:rStyle w:val="s0"/>
        </w:rPr>
        <w:t>29) осуществляю</w:t>
      </w:r>
      <w:r>
        <w:rPr>
          <w:rStyle w:val="s0"/>
        </w:rPr>
        <w:t>т государственный контроль за соблюдением энергопроизводящими организациями требований по ежегодному опубликованию в средствах массовой информации сведений об исполнении инвестиционных обязательств, предусмотренных соглашением за предыдущий год;</w:t>
      </w:r>
    </w:p>
    <w:p w:rsidR="00000000" w:rsidRDefault="001B29E0">
      <w:pPr>
        <w:ind w:firstLine="400"/>
        <w:jc w:val="both"/>
      </w:pPr>
      <w:r>
        <w:rPr>
          <w:rStyle w:val="s0"/>
        </w:rPr>
        <w:t>30) осущес</w:t>
      </w:r>
      <w:r>
        <w:rPr>
          <w:rStyle w:val="s0"/>
        </w:rPr>
        <w:t>твляют государственный контроль за соблюдением энергопроизводящими организациями требований по ежегодному проведению публичных слушаний по результатам выполнения соглашений с приглашением представителей государственных органов, потребителей и их общественн</w:t>
      </w:r>
      <w:r>
        <w:rPr>
          <w:rStyle w:val="s0"/>
        </w:rPr>
        <w:t>ых объединений, средств массовой информации, а также независимых экспертов с публикацией объявления о проведении публичных слушаний в средствах массовой информации не позднее чем за пять календарных дней до проведения публичных слушаний;</w:t>
      </w:r>
    </w:p>
    <w:p w:rsidR="00000000" w:rsidRDefault="001B29E0">
      <w:pPr>
        <w:ind w:firstLine="400"/>
        <w:jc w:val="both"/>
      </w:pPr>
      <w:r>
        <w:rPr>
          <w:rStyle w:val="s0"/>
        </w:rPr>
        <w:t>31) осуществляют г</w:t>
      </w:r>
      <w:r>
        <w:rPr>
          <w:rStyle w:val="s0"/>
        </w:rPr>
        <w:t>осударственный контроль за соблюдением энергопроизводящими организациями требований по представлению информации об исполнении инвестиционных обязательств;</w:t>
      </w:r>
    </w:p>
    <w:p w:rsidR="00000000" w:rsidRDefault="001B29E0">
      <w:pPr>
        <w:ind w:firstLine="400"/>
        <w:jc w:val="both"/>
      </w:pPr>
      <w:r>
        <w:rPr>
          <w:rStyle w:val="s0"/>
        </w:rPr>
        <w:t>31-1) осуществляет государственный контроль за соблюдением системным оператором требований, предусмот</w:t>
      </w:r>
      <w:r>
        <w:rPr>
          <w:rStyle w:val="s0"/>
        </w:rPr>
        <w:t xml:space="preserve">ренных </w:t>
      </w:r>
      <w:hyperlink r:id="rId95" w:anchor="sub_id=15020200" w:history="1">
        <w:r>
          <w:rPr>
            <w:rStyle w:val="a3"/>
          </w:rPr>
          <w:t>пунктом 2 статьи 15-2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1B29E0">
      <w:pPr>
        <w:ind w:firstLine="400"/>
        <w:jc w:val="both"/>
      </w:pPr>
      <w:r>
        <w:rPr>
          <w:rStyle w:val="s0"/>
        </w:rPr>
        <w:t>32) участвуют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1B29E0">
      <w:pPr>
        <w:ind w:firstLine="400"/>
        <w:jc w:val="both"/>
      </w:pPr>
      <w:r>
        <w:rPr>
          <w:rStyle w:val="s0"/>
        </w:rPr>
        <w:t>33) осуществляют обследование технического состояния энергетического оборудования электрических станций, электри</w:t>
      </w:r>
      <w:r>
        <w:rPr>
          <w:rStyle w:val="s0"/>
        </w:rPr>
        <w:t>ческих сетей, а также энергетического оборудования потребителей;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34) исключен в соответствии с </w:t>
      </w:r>
      <w:hyperlink r:id="rId96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97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35) осуществляют аттестацию руководителей и специалистов энергетических организаций;</w:t>
      </w:r>
    </w:p>
    <w:p w:rsidR="00000000" w:rsidRDefault="001B29E0">
      <w:pPr>
        <w:ind w:firstLine="400"/>
        <w:jc w:val="both"/>
      </w:pPr>
      <w:r>
        <w:rPr>
          <w:rStyle w:val="s0"/>
        </w:rPr>
        <w:t>36) осуществляют аккредитацию на проведение энергетической экспертизы и э</w:t>
      </w:r>
      <w:r>
        <w:rPr>
          <w:rStyle w:val="s0"/>
        </w:rPr>
        <w:t>лектролабораторий;</w:t>
      </w:r>
    </w:p>
    <w:p w:rsidR="00000000" w:rsidRDefault="001B29E0">
      <w:pPr>
        <w:ind w:firstLine="400"/>
        <w:jc w:val="both"/>
      </w:pPr>
      <w:r>
        <w:rPr>
          <w:rStyle w:val="s0"/>
        </w:rPr>
        <w:t>36-1) выдают паспорт готовности энергопроизводящих и энергопередающих организаций к работе в осенне-зимний период;</w:t>
      </w:r>
    </w:p>
    <w:p w:rsidR="00000000" w:rsidRDefault="001B29E0">
      <w:pPr>
        <w:ind w:firstLine="400"/>
        <w:jc w:val="both"/>
      </w:pPr>
      <w:r>
        <w:rPr>
          <w:rStyle w:val="s0"/>
        </w:rPr>
        <w:t>37) осуществляют контроль за соблюдением требований нормативных правовых актов Республики Казахстан в области электроэнерг</w:t>
      </w:r>
      <w:r>
        <w:rPr>
          <w:rStyle w:val="s0"/>
        </w:rPr>
        <w:t>етики;</w:t>
      </w:r>
    </w:p>
    <w:p w:rsidR="00000000" w:rsidRDefault="001B29E0">
      <w:pPr>
        <w:ind w:firstLine="400"/>
        <w:jc w:val="both"/>
      </w:pPr>
      <w:r>
        <w:rPr>
          <w:rStyle w:val="s0"/>
        </w:rPr>
        <w:t>38) осуществляют контроль за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98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99" w:anchor="sub_id=3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40) осуществляют контроль за подключением объектов по использовани</w:t>
      </w:r>
      <w:r>
        <w:rPr>
          <w:rStyle w:val="s0"/>
        </w:rPr>
        <w:t xml:space="preserve">ю возобновляемых источников энергии к электрическим или тепловым сетям энергопередающих организаций в соответствии с </w:t>
      </w:r>
      <w:hyperlink r:id="rId1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электроэнергетике;</w:t>
      </w:r>
    </w:p>
    <w:p w:rsidR="00000000" w:rsidRDefault="001B29E0">
      <w:pPr>
        <w:ind w:firstLine="400"/>
        <w:jc w:val="both"/>
      </w:pPr>
      <w:r>
        <w:rPr>
          <w:rStyle w:val="s0"/>
        </w:rPr>
        <w:t>40-1) осуществ</w:t>
      </w:r>
      <w:r>
        <w:rPr>
          <w:rStyle w:val="s0"/>
        </w:rPr>
        <w:t>ляют контроль за надежностью и безопасностью производства, передачи, снабжения и потребления электрической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40-2) осуществляют контроль за недопуском или отстранением от работы на электрических установках персонала, не прошедшего проверку знаний пр</w:t>
      </w:r>
      <w:r>
        <w:rPr>
          <w:rStyle w:val="s0"/>
        </w:rPr>
        <w:t>авил технической эксплуатации и правил техники безопасности в области электроэнергетики;</w:t>
      </w:r>
    </w:p>
    <w:p w:rsidR="00000000" w:rsidRDefault="001B29E0">
      <w:pPr>
        <w:ind w:firstLine="400"/>
        <w:jc w:val="both"/>
      </w:pPr>
      <w:r>
        <w:rPr>
          <w:rStyle w:val="s0"/>
        </w:rPr>
        <w:t>41) ведут учет расследований крупных технологических нарушений в работе электростанций, электрических сетей, приведших к разделению единой электроэнергетической систем</w:t>
      </w:r>
      <w:r>
        <w:rPr>
          <w:rStyle w:val="s0"/>
        </w:rPr>
        <w:t>ы Республики Казахстан на несколько частей, массовому ограничению потребителей электрической энергии, повреждению крупного энергетического оборудования;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42) выдают предписания установленного образца или составляет акт руководителям объектов электроэнергети</w:t>
      </w:r>
      <w:r>
        <w:rPr>
          <w:rStyle w:val="s0"/>
        </w:rPr>
        <w:t>ки для устранения выявленных нарушений законодательства об электроэнергетике;</w:t>
      </w:r>
    </w:p>
    <w:p w:rsidR="00000000" w:rsidRDefault="001B29E0">
      <w:pPr>
        <w:ind w:firstLine="400"/>
        <w:jc w:val="both"/>
      </w:pPr>
      <w:r>
        <w:rPr>
          <w:rStyle w:val="s0"/>
        </w:rPr>
        <w:t>43) осуществляют государственный энергетический контроль за: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требований технических условий по качеству электрической и тепловой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нормативных прав</w:t>
      </w:r>
      <w:r>
        <w:rPr>
          <w:rStyle w:val="s0"/>
        </w:rPr>
        <w:t>овых актов Республики Казахстан в области электроэнергетики в пределах своей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готовностью электрических станци</w:t>
      </w:r>
      <w:r>
        <w:rPr>
          <w:rStyle w:val="s0"/>
        </w:rPr>
        <w:t>й, электрических и тепловых сетей к работе в осенне-зимний период.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44) подготавливают предложения по совершенствованию </w:t>
      </w:r>
      <w:hyperlink r:id="rId10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электроэнергетики;</w:t>
      </w:r>
    </w:p>
    <w:p w:rsidR="00000000" w:rsidRDefault="001B29E0">
      <w:pPr>
        <w:ind w:firstLine="400"/>
        <w:jc w:val="both"/>
      </w:pPr>
      <w:r>
        <w:rPr>
          <w:rStyle w:val="s0"/>
        </w:rPr>
        <w:t>45) пр</w:t>
      </w:r>
      <w:r>
        <w:rPr>
          <w:rStyle w:val="s0"/>
        </w:rPr>
        <w:t>ивлекают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1B29E0">
      <w:pPr>
        <w:ind w:firstLine="400"/>
        <w:jc w:val="both"/>
      </w:pPr>
      <w:r>
        <w:rPr>
          <w:rStyle w:val="s0"/>
        </w:rPr>
        <w:t>46) вно</w:t>
      </w:r>
      <w:r>
        <w:rPr>
          <w:rStyle w:val="s0"/>
        </w:rPr>
        <w:t>сят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технических требований нормативных правовых актов в области электроэнергетики, или направл</w:t>
      </w:r>
      <w:r>
        <w:rPr>
          <w:rStyle w:val="s0"/>
        </w:rPr>
        <w:t>яет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виновных в нарушении законодательства Республики Казахстан об электроэнергетике;</w:t>
      </w:r>
    </w:p>
    <w:p w:rsidR="00000000" w:rsidRDefault="001B29E0">
      <w:pPr>
        <w:ind w:firstLine="400"/>
        <w:jc w:val="both"/>
      </w:pPr>
      <w:r>
        <w:rPr>
          <w:rStyle w:val="s0"/>
        </w:rPr>
        <w:t>46-1)</w:t>
      </w:r>
      <w:r>
        <w:rPr>
          <w:rStyle w:val="s0"/>
        </w:rPr>
        <w:t xml:space="preserve">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10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</w:t>
      </w:r>
      <w:r>
        <w:rPr>
          <w:rStyle w:val="s0"/>
        </w:rPr>
        <w:t>ивных правонарушениях;</w:t>
      </w:r>
    </w:p>
    <w:p w:rsidR="00000000" w:rsidRDefault="001B29E0">
      <w:pPr>
        <w:ind w:firstLine="400"/>
        <w:jc w:val="both"/>
      </w:pPr>
      <w:r>
        <w:rPr>
          <w:rStyle w:val="s0"/>
        </w:rPr>
        <w:t>46-2) обращается в суд и участвуют при рассмотрении судом дел по нарушениям законодательства Республики Казахстан об электроэнергетике;</w:t>
      </w:r>
    </w:p>
    <w:p w:rsidR="00000000" w:rsidRDefault="001B29E0">
      <w:pPr>
        <w:ind w:firstLine="400"/>
        <w:jc w:val="both"/>
      </w:pPr>
      <w:r>
        <w:rPr>
          <w:rStyle w:val="s0"/>
        </w:rPr>
        <w:t>47) проводят инспекции, связанные с исполнением своих полномочий в сфере атомной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48) осу</w:t>
      </w:r>
      <w:r>
        <w:rPr>
          <w:rStyle w:val="s0"/>
        </w:rPr>
        <w:t>ществляют контроль за соблюдением норм и правил в области использования атомной энергии;</w:t>
      </w:r>
    </w:p>
    <w:p w:rsidR="00000000" w:rsidRDefault="001B29E0">
      <w:pPr>
        <w:ind w:firstLine="400"/>
        <w:jc w:val="both"/>
      </w:pPr>
      <w:r>
        <w:rPr>
          <w:rStyle w:val="s0"/>
        </w:rPr>
        <w:t>49) осуществляют контроль за обеспечением физической защиты ядерных установок, ядерных материалов и источников ионизирующего излучения;</w:t>
      </w:r>
    </w:p>
    <w:p w:rsidR="00000000" w:rsidRDefault="001B29E0">
      <w:pPr>
        <w:ind w:firstLine="400"/>
        <w:jc w:val="both"/>
      </w:pPr>
      <w:r>
        <w:rPr>
          <w:rStyle w:val="s0"/>
        </w:rPr>
        <w:t>50) осуществляют контроль за соблюдением норм и правил радиационной безопасности, условий лицензий;</w:t>
      </w:r>
    </w:p>
    <w:p w:rsidR="00000000" w:rsidRDefault="001B29E0">
      <w:pPr>
        <w:ind w:firstLine="400"/>
        <w:jc w:val="both"/>
      </w:pPr>
      <w:r>
        <w:rPr>
          <w:rStyle w:val="s0"/>
        </w:rPr>
        <w:t>51) осуществляют государственный контроль в области радиационной безопасности населения;</w:t>
      </w:r>
    </w:p>
    <w:p w:rsidR="00000000" w:rsidRDefault="001B29E0">
      <w:pPr>
        <w:ind w:firstLine="400"/>
        <w:jc w:val="both"/>
      </w:pPr>
      <w:r>
        <w:rPr>
          <w:rStyle w:val="s0"/>
        </w:rPr>
        <w:t>52) осуществляют контроль за осуществлением экспорта, импорта, перемещения, транзита и размещения ядерных материалов и других источников ионизирующих излучений;</w:t>
      </w:r>
    </w:p>
    <w:p w:rsidR="00000000" w:rsidRDefault="001B29E0">
      <w:pPr>
        <w:ind w:firstLine="400"/>
        <w:jc w:val="both"/>
      </w:pPr>
      <w:r>
        <w:rPr>
          <w:rStyle w:val="s0"/>
        </w:rPr>
        <w:t>53) осуществляют контроль за экспортом и импортом товаров и услуг в области использования атомн</w:t>
      </w:r>
      <w:r>
        <w:rPr>
          <w:rStyle w:val="s0"/>
        </w:rPr>
        <w:t>ой энергии, включающими передачу, продажу или покупку в коммерческих целях или передачу некоммерческого характера;</w:t>
      </w:r>
    </w:p>
    <w:p w:rsidR="00000000" w:rsidRDefault="001B29E0">
      <w:pPr>
        <w:ind w:firstLine="400"/>
        <w:jc w:val="both"/>
      </w:pPr>
      <w:r>
        <w:rPr>
          <w:rStyle w:val="s0"/>
        </w:rPr>
        <w:t>54) осуществляют государственный учет и контроль ядерных материалов и источников ионизирующего излучения;</w:t>
      </w:r>
    </w:p>
    <w:p w:rsidR="00000000" w:rsidRDefault="001B29E0">
      <w:pPr>
        <w:ind w:firstLine="400"/>
        <w:jc w:val="both"/>
      </w:pPr>
      <w:r>
        <w:rPr>
          <w:rStyle w:val="s0"/>
        </w:rPr>
        <w:t>55) обеспечивают деятельность нацио</w:t>
      </w:r>
      <w:r>
        <w:rPr>
          <w:rStyle w:val="s0"/>
        </w:rPr>
        <w:t>нальной комиссии по радиационной защите;</w:t>
      </w:r>
    </w:p>
    <w:p w:rsidR="00000000" w:rsidRDefault="001B29E0">
      <w:pPr>
        <w:ind w:firstLine="400"/>
        <w:jc w:val="both"/>
      </w:pPr>
      <w:r>
        <w:rPr>
          <w:rStyle w:val="s0"/>
        </w:rPr>
        <w:t>56) осуществляют контроль за соблюдением норм и правил в области обеспечения радиационной безопасности;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57) проводит государственную экологическую экспертизу в пределах своей компетенции, а также координирует деятел</w:t>
      </w:r>
      <w:r>
        <w:rPr>
          <w:rStyle w:val="s0"/>
        </w:rPr>
        <w:t>ьность по осуществлению экологической экспертизы в Республике Казахстан и осуществляет ее методическое руководство;</w:t>
      </w:r>
    </w:p>
    <w:p w:rsidR="00000000" w:rsidRDefault="001B29E0">
      <w:pPr>
        <w:ind w:firstLine="400"/>
        <w:jc w:val="both"/>
      </w:pPr>
      <w:r>
        <w:rPr>
          <w:rStyle w:val="s0"/>
        </w:rPr>
        <w:t>58) выдают разрешения на эмиссии в окружающую среду объектов в пределах компетенции и устанавливает в них лимиты на эмиссии в окружающую сре</w:t>
      </w:r>
      <w:r>
        <w:rPr>
          <w:rStyle w:val="s0"/>
        </w:rPr>
        <w:t>ду;</w:t>
      </w:r>
    </w:p>
    <w:p w:rsidR="00000000" w:rsidRDefault="001B29E0">
      <w:pPr>
        <w:ind w:firstLine="400"/>
        <w:jc w:val="both"/>
      </w:pPr>
      <w:r>
        <w:rPr>
          <w:rStyle w:val="s0"/>
        </w:rPr>
        <w:t>59) выдают комплексные экологические разрешения;</w:t>
      </w:r>
    </w:p>
    <w:p w:rsidR="00000000" w:rsidRDefault="001B29E0">
      <w:pPr>
        <w:ind w:firstLine="400"/>
        <w:jc w:val="both"/>
      </w:pPr>
      <w:r>
        <w:rPr>
          <w:rStyle w:val="s0"/>
        </w:rPr>
        <w:t>60) выдают и переоформляет сертификаты на выбросы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61) согласовывают выдачу лицензии, разрешения, договора (контрактов) в области использования природных ресурсов в пределах своей компет</w:t>
      </w:r>
      <w:r>
        <w:rPr>
          <w:rStyle w:val="s0"/>
        </w:rPr>
        <w:t>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62) осуществляют выдачу лицензии на выполнение работ и оказание услуг в области охраны окружающей среды (подвиды деятельности: природоохранное проектирование, нормирование для I категории хозяйственной и иной деятельности; экологический аудит для I </w:t>
      </w:r>
      <w:r>
        <w:rPr>
          <w:rStyle w:val="s0"/>
        </w:rPr>
        <w:t>категории хозяйственной и иной деятельности);</w:t>
      </w:r>
    </w:p>
    <w:p w:rsidR="00000000" w:rsidRDefault="001B29E0">
      <w:pPr>
        <w:ind w:firstLine="400"/>
        <w:jc w:val="both"/>
      </w:pPr>
      <w:r>
        <w:rPr>
          <w:rStyle w:val="s0"/>
        </w:rPr>
        <w:t>63) выдают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вещества;</w:t>
      </w:r>
    </w:p>
    <w:p w:rsidR="00000000" w:rsidRDefault="001B29E0">
      <w:pPr>
        <w:ind w:firstLine="400"/>
        <w:jc w:val="both"/>
      </w:pPr>
      <w:r>
        <w:rPr>
          <w:rStyle w:val="s0"/>
        </w:rPr>
        <w:t>64) принимают решения о проведении обязат</w:t>
      </w:r>
      <w:r>
        <w:rPr>
          <w:rStyle w:val="s0"/>
        </w:rPr>
        <w:t>ельного экологического аудита;</w:t>
      </w:r>
    </w:p>
    <w:p w:rsidR="00000000" w:rsidRDefault="001B29E0">
      <w:pPr>
        <w:ind w:firstLine="400"/>
        <w:jc w:val="both"/>
      </w:pPr>
      <w:r>
        <w:rPr>
          <w:rStyle w:val="s0"/>
        </w:rPr>
        <w:t>65) организуют и совершенствует систему государственного регулирования в области охраны окружающей среды, государственной экологической экспертизы, лицензионной и эколого-экспертной деятельности, нормирования и стандартов в п</w:t>
      </w:r>
      <w:r>
        <w:rPr>
          <w:rStyle w:val="s0"/>
        </w:rPr>
        <w:t>ределах своей компетенции, а также системы экономических методов и механизмов стимулирования рационального природопользования 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66) обеспечивают в установленном законодательством Республики Казахстан порядке доступ к экологической </w:t>
      </w:r>
      <w:r>
        <w:rPr>
          <w:rStyle w:val="s0"/>
        </w:rPr>
        <w:t>информации в пределах своей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67) организуют ведение реестра наилучших доступных технологий;</w:t>
      </w:r>
    </w:p>
    <w:p w:rsidR="00000000" w:rsidRDefault="001B29E0">
      <w:pPr>
        <w:ind w:firstLine="400"/>
        <w:jc w:val="both"/>
      </w:pPr>
      <w:r>
        <w:rPr>
          <w:rStyle w:val="s0"/>
        </w:rPr>
        <w:t>68) ведут Государственный реестр природопользователей и источников загрязнения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69) ведут реестр проектов нормативных правовых актов, п</w:t>
      </w:r>
      <w:r>
        <w:rPr>
          <w:rStyle w:val="s0"/>
        </w:rPr>
        <w:t>рошедших государственную экологическую экспертизу;</w:t>
      </w:r>
    </w:p>
    <w:p w:rsidR="00000000" w:rsidRDefault="001B29E0">
      <w:pPr>
        <w:ind w:firstLine="400"/>
        <w:jc w:val="both"/>
      </w:pPr>
      <w:r>
        <w:rPr>
          <w:rStyle w:val="s0"/>
        </w:rPr>
        <w:t>70) ведут реестр экологически опасных технологий, техники и оборудования;</w:t>
      </w:r>
    </w:p>
    <w:p w:rsidR="00000000" w:rsidRDefault="001B29E0">
      <w:pPr>
        <w:jc w:val="both"/>
      </w:pPr>
      <w:r>
        <w:rPr>
          <w:rStyle w:val="s3"/>
        </w:rPr>
        <w:t xml:space="preserve">В подпункт 71 внесены изменения в соответствии с </w:t>
      </w:r>
      <w:hyperlink r:id="rId103" w:anchor="sub_id=28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 2016 года) (</w:t>
      </w:r>
      <w:hyperlink r:id="rId104" w:anchor="sub_id=1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71) осуществляют государственный экологический контроль за собл</w:t>
      </w:r>
      <w:r>
        <w:rPr>
          <w:rStyle w:val="s0"/>
        </w:rPr>
        <w:t>юдением экологического законодательства Республики Казахстан, нормативов качества окружающей среды и экологических требований, в том числе за: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соблюдением </w:t>
      </w:r>
      <w:hyperlink r:id="rId105" w:history="1">
        <w:r>
          <w:rPr>
            <w:rStyle w:val="a3"/>
          </w:rPr>
          <w:t>экологического законодательства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проведением мер по ликвидации последствий загрязнения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проведением комплекса мероприятий по улучшению земель, предотвращению и ликвидации последствий процессов, вызывающих деградацию земель, восстановлению и сохранению пл</w:t>
      </w:r>
      <w:r>
        <w:rPr>
          <w:rStyle w:val="s0"/>
        </w:rPr>
        <w:t>одородия почв;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 и реконструкции предприятий, сооружений и иных объектов, обеспечивающих принятие мер по рекультивации земель;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экологических требований при вводе в эксплуатацию и эксплуатации</w:t>
      </w:r>
      <w:r>
        <w:rPr>
          <w:rStyle w:val="s0"/>
        </w:rPr>
        <w:t xml:space="preserve"> предприятий, сооружений и иных объектов в части выполнения запроектированных работ по рекультивации земель;</w:t>
      </w:r>
    </w:p>
    <w:p w:rsidR="00000000" w:rsidRDefault="001B29E0">
      <w:pPr>
        <w:ind w:firstLine="400"/>
        <w:jc w:val="both"/>
      </w:pPr>
      <w:r>
        <w:rPr>
          <w:rStyle w:val="s0"/>
        </w:rPr>
        <w:t>снятием, сохранением и использованием плодородного слоя почвы при проведении работ, связанных с нарушением земель;</w:t>
      </w:r>
    </w:p>
    <w:p w:rsidR="00000000" w:rsidRDefault="001B29E0">
      <w:pPr>
        <w:ind w:firstLine="400"/>
        <w:jc w:val="both"/>
      </w:pPr>
      <w:r>
        <w:rPr>
          <w:rStyle w:val="s0"/>
        </w:rPr>
        <w:t>приведением земель, высвобождающихся по мере выработки промышленных запасов полезных ископаемых или других нарушающих процессов и работ, в состояние, пригодное для дальнейшего использования их в соответствии с целевым назначением;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лицензионно-к</w:t>
      </w:r>
      <w:r>
        <w:rPr>
          <w:rStyle w:val="s0"/>
        </w:rPr>
        <w:t>онтрактных условий, относящихся к охране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сохранностью недр от загрязнения, обводнения и техногенных процессов, приводящих к порче месторождения и других объектов окружающей среды; </w:t>
      </w:r>
    </w:p>
    <w:p w:rsidR="00000000" w:rsidRDefault="001B29E0">
      <w:pPr>
        <w:ind w:firstLine="400"/>
        <w:jc w:val="both"/>
      </w:pPr>
      <w:r>
        <w:rPr>
          <w:rStyle w:val="s0"/>
        </w:rPr>
        <w:t>консервацией и ликвидацией объектов недропользования;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соб</w:t>
      </w:r>
      <w:r>
        <w:rPr>
          <w:rStyle w:val="s0"/>
        </w:rPr>
        <w:t>людением экологических норм и правил при использовании недр и переработке минерального сырья;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проектных решений по вопросам охраны окружающей среды при добыче и переработке минерального сырья;</w:t>
      </w:r>
    </w:p>
    <w:p w:rsidR="00000000" w:rsidRDefault="001B29E0">
      <w:pPr>
        <w:ind w:firstLine="400"/>
        <w:jc w:val="both"/>
      </w:pPr>
      <w:r>
        <w:rPr>
          <w:rStyle w:val="s0"/>
        </w:rPr>
        <w:t>выполнением мероприятий по предотвращению аварийных или иных опасных ситуаций при проведении операций по недропользованию;</w:t>
      </w:r>
    </w:p>
    <w:p w:rsidR="00000000" w:rsidRDefault="001B29E0">
      <w:pPr>
        <w:ind w:firstLine="400"/>
        <w:jc w:val="both"/>
      </w:pPr>
      <w:r>
        <w:rPr>
          <w:rStyle w:val="s0"/>
        </w:rPr>
        <w:t>захоронением вредных веществ, радиоактивных отходов и сбросом сточных вод в недра;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правил захоронения отходов и других ма</w:t>
      </w:r>
      <w:r>
        <w:rPr>
          <w:rStyle w:val="s0"/>
        </w:rPr>
        <w:t>териалов, консервации и демонтажа скважин и оборудования на континентальном шельфе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нормативов качества вод;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соблюдением технических регламентов, нормативов, правил и иных требований охраны атмосферного воздуха, а также по </w:t>
      </w:r>
      <w:r>
        <w:rPr>
          <w:rStyle w:val="s0"/>
        </w:rPr>
        <w:t>вопросам охраны климата и озонового слоя Земли, в том числе при выпуске в эксплуатацию и эксплуатации транспортных и других передвижных средств;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требований по охране атмосферного воздуха при вводе в эксплуатацию предприятий, складировании и сжи</w:t>
      </w:r>
      <w:r>
        <w:rPr>
          <w:rStyle w:val="s0"/>
        </w:rPr>
        <w:t>гании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требований при осуществлении выбросов парниковых газов;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строительстве, реконструкции, вводе в эксплуатацию и эксплуатации предприятий, сооружений и иных объектов;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правил исполь</w:t>
      </w:r>
      <w:r>
        <w:rPr>
          <w:rStyle w:val="s0"/>
        </w:rPr>
        <w:t>зования, хранения, транспортировки, захоронения, утилизации или иного обращения радиоактивных и иных экологически опасных веществ в части экологических требований по предупреждению загрязнения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установленных норм и правил по пр</w:t>
      </w:r>
      <w:r>
        <w:rPr>
          <w:rStyle w:val="s0"/>
        </w:rPr>
        <w:t>именению, хранению, транспортировке химических и биологических веществ;</w:t>
      </w:r>
    </w:p>
    <w:p w:rsidR="00000000" w:rsidRDefault="001B29E0">
      <w:pPr>
        <w:ind w:firstLine="400"/>
        <w:jc w:val="both"/>
      </w:pPr>
      <w:r>
        <w:rPr>
          <w:rStyle w:val="s0"/>
        </w:rPr>
        <w:t>выполнением условий природопользования, установленных экологическими разрешениями;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установленных норм и правил учета, утилизации и обезвреживания отходов производства и пот</w:t>
      </w:r>
      <w:r>
        <w:rPr>
          <w:rStyle w:val="s0"/>
        </w:rPr>
        <w:t>ребления;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экологических требований к санитарно-защитным зонам объектов, имеющих стационарные источники выбросов, сбросов загрязняющих веществ и размещающих отходы производства и потребления;</w:t>
      </w:r>
    </w:p>
    <w:p w:rsidR="00000000" w:rsidRDefault="001B29E0">
      <w:pPr>
        <w:ind w:firstLine="400"/>
        <w:jc w:val="both"/>
      </w:pPr>
      <w:r>
        <w:rPr>
          <w:rStyle w:val="s0"/>
        </w:rPr>
        <w:t>радиационной обстановкой на территории Республики Каз</w:t>
      </w:r>
      <w:r>
        <w:rPr>
          <w:rStyle w:val="s0"/>
        </w:rPr>
        <w:t>ахстан, выполнением проектных решений по предупреждению загрязнения объектов окружающей среды радиоактивными веществами;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технологических регламентов работы очистных сооружений;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норм и правил производственного экологического контроля</w:t>
      </w:r>
      <w:r>
        <w:rPr>
          <w:rStyle w:val="s0"/>
        </w:rPr>
        <w:t>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соблюдением </w:t>
      </w:r>
      <w:hyperlink r:id="rId10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обязательном экологическом страховании;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соблюдением квалификационных требований и правил осуществления лицензируемого вида деятельности </w:t>
      </w:r>
      <w:r>
        <w:rPr>
          <w:rStyle w:val="s0"/>
        </w:rPr>
        <w:t>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требований об обязательности проведения государственной экологической экспертизы и выполнении ее условий;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требований о проведении обязательного экологического аудита и представлении достоверной инф</w:t>
      </w:r>
      <w:r>
        <w:rPr>
          <w:rStyle w:val="s0"/>
        </w:rPr>
        <w:t>ормации по вопросам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экологических требований при проведении морских научных исследований на континентальном шельфе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правил трансграничной транспортировки опасных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экологических требований к технологиям, технике и оборудованию;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условий, указанных в договоре аренды комплекса «Байконур» между Правительством Российской Федерации и Правительством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соблюдением требований о пред</w:t>
      </w:r>
      <w:r>
        <w:rPr>
          <w:rStyle w:val="s0"/>
        </w:rPr>
        <w:t>ставлении данных о фактически вывезенном, вывезенном и реализованном количестве озоноразрушающих веществ в уполномоченный орган в области охраны окружающей среды;</w:t>
      </w:r>
    </w:p>
    <w:p w:rsidR="00000000" w:rsidRDefault="001B29E0">
      <w:pPr>
        <w:ind w:firstLine="400"/>
        <w:jc w:val="both"/>
      </w:pPr>
      <w:r>
        <w:rPr>
          <w:rStyle w:val="s0"/>
        </w:rPr>
        <w:t>выполнением производителями (импортерами) требований по уплате платы за организацию сбора, тр</w:t>
      </w:r>
      <w:r>
        <w:rPr>
          <w:rStyle w:val="s0"/>
        </w:rPr>
        <w:t>анспортировки, переработки, обезвреживания, использования и (или) утилизации отходов;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выполнением оператором расширенных обязательств производителей (импортеров) требований, определенных </w:t>
      </w:r>
      <w:hyperlink r:id="rId107" w:history="1">
        <w:r>
          <w:rPr>
            <w:rStyle w:val="a3"/>
          </w:rPr>
          <w:t>Экол</w:t>
        </w:r>
        <w:r>
          <w:rPr>
            <w:rStyle w:val="a3"/>
          </w:rPr>
          <w:t>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1B29E0">
      <w:pPr>
        <w:jc w:val="both"/>
      </w:pPr>
      <w:r>
        <w:rPr>
          <w:rStyle w:val="s3"/>
        </w:rPr>
        <w:t xml:space="preserve">Пункт 17 дополнен подпунктом 71-1 в соответствии с </w:t>
      </w:r>
      <w:hyperlink r:id="rId108" w:anchor="sub_id=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23.12.15 г. № 1040 (введены в действие с 1 января</w:t>
      </w:r>
      <w:r>
        <w:rPr>
          <w:rStyle w:val="s3"/>
        </w:rPr>
        <w:t xml:space="preserve"> 2016 года)</w:t>
      </w:r>
    </w:p>
    <w:p w:rsidR="00000000" w:rsidRDefault="001B29E0">
      <w:pPr>
        <w:ind w:firstLine="400"/>
        <w:jc w:val="both"/>
      </w:pPr>
      <w:r>
        <w:rPr>
          <w:rStyle w:val="s0"/>
        </w:rPr>
        <w:t>71-1) осуществляет государственный контроль за реализацией расширенных обязательств производителей (импортеров);</w:t>
      </w:r>
    </w:p>
    <w:p w:rsidR="00000000" w:rsidRDefault="001B29E0">
      <w:pPr>
        <w:ind w:firstLine="400"/>
        <w:jc w:val="both"/>
      </w:pPr>
      <w:r>
        <w:rPr>
          <w:rStyle w:val="s0"/>
        </w:rPr>
        <w:t>72) осуществляют государственный контроль в области использования и охраны водного фонда Республики Казахстан в соответствии со сво</w:t>
      </w:r>
      <w:r>
        <w:rPr>
          <w:rStyle w:val="s0"/>
        </w:rPr>
        <w:t>ей компетенцией;</w:t>
      </w:r>
    </w:p>
    <w:p w:rsidR="00000000" w:rsidRDefault="001B29E0">
      <w:pPr>
        <w:ind w:firstLine="400"/>
        <w:jc w:val="both"/>
      </w:pPr>
      <w:r>
        <w:rPr>
          <w:rStyle w:val="s0"/>
        </w:rPr>
        <w:t>73) осуществляют государственный контроль за соблюдением требований к режиму хозяйственной деятельности на водоохранных зонах и полосах в пределах своей компетенции;</w:t>
      </w:r>
    </w:p>
    <w:p w:rsidR="00000000" w:rsidRDefault="001B29E0">
      <w:pPr>
        <w:ind w:firstLine="400"/>
        <w:jc w:val="both"/>
      </w:pPr>
      <w:r>
        <w:rPr>
          <w:rStyle w:val="s0"/>
        </w:rPr>
        <w:t>74) осуществляют государственный контроль за охраной недр;</w:t>
      </w:r>
    </w:p>
    <w:p w:rsidR="00000000" w:rsidRDefault="001B29E0">
      <w:pPr>
        <w:ind w:firstLine="400"/>
        <w:jc w:val="both"/>
      </w:pPr>
      <w:r>
        <w:rPr>
          <w:rStyle w:val="s0"/>
        </w:rPr>
        <w:t>75) осуществля</w:t>
      </w:r>
      <w:r>
        <w:rPr>
          <w:rStyle w:val="s0"/>
        </w:rPr>
        <w:t>ют контроль количества выбросов парниковых газов субъектами администрирования;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>76) определяют совместно с уполномоченным органом по изучению и использованию недр размер ущерба, причиненного вследствие нарушения требований в области охраны недр в части загр</w:t>
      </w:r>
      <w:r>
        <w:rPr>
          <w:rStyle w:val="s0"/>
        </w:rPr>
        <w:t>язнения недр;</w:t>
      </w:r>
    </w:p>
    <w:p w:rsidR="00000000" w:rsidRDefault="001B29E0">
      <w:pPr>
        <w:ind w:firstLine="400"/>
        <w:jc w:val="both"/>
      </w:pPr>
      <w:r>
        <w:rPr>
          <w:rStyle w:val="s0"/>
        </w:rPr>
        <w:t>77) согласовывает проекты перечней участков недр, за исключением участков недр, содержащих общераспространенные полезные ископаемые, подлежащих выставлению на конкурс, а также предоставляемых в упрощенном порядке для разведки;</w:t>
      </w:r>
    </w:p>
    <w:p w:rsidR="00000000" w:rsidRDefault="001B29E0">
      <w:pPr>
        <w:ind w:firstLine="400"/>
        <w:jc w:val="both"/>
      </w:pPr>
      <w:r>
        <w:rPr>
          <w:rStyle w:val="s0"/>
        </w:rPr>
        <w:t>78) осуществляют контроль за соблюдением законодательства Республики Казахстан в области охраны окружающей среды при производстве и обороте нефтепродуктов;</w:t>
      </w:r>
    </w:p>
    <w:p w:rsidR="00000000" w:rsidRDefault="001B29E0">
      <w:pPr>
        <w:ind w:firstLine="400"/>
        <w:jc w:val="both"/>
      </w:pPr>
      <w:r>
        <w:rPr>
          <w:rStyle w:val="s0"/>
        </w:rPr>
        <w:t>79) осуществляют государственный контроль за выполнением физическими и (или) юридическими лицами, ос</w:t>
      </w:r>
      <w:r>
        <w:rPr>
          <w:rStyle w:val="s0"/>
        </w:rPr>
        <w:t>уществляющими экологически опасные виды хозяйственной и иной деятельности, обязанности по заключению договора обязательного экологического страхования;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80) исключен в соответствии с </w:t>
      </w:r>
      <w:hyperlink r:id="rId109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110" w:anchor="sub_id=178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81) осуществляют контроль за соблюдением требований к размещению отходов на полигонах и содержанию</w:t>
      </w:r>
      <w:r>
        <w:rPr>
          <w:rStyle w:val="s0"/>
        </w:rPr>
        <w:t xml:space="preserve"> полигонов;</w:t>
      </w:r>
    </w:p>
    <w:p w:rsidR="00000000" w:rsidRDefault="001B29E0">
      <w:pPr>
        <w:ind w:firstLine="400"/>
        <w:jc w:val="both"/>
      </w:pPr>
      <w:r>
        <w:rPr>
          <w:rStyle w:val="s0"/>
        </w:rPr>
        <w:t>82) совершенствуют деятельность служб лабораторно-аналитического контроля в системе органов государственного экологического контроля;</w:t>
      </w:r>
    </w:p>
    <w:p w:rsidR="00000000" w:rsidRDefault="001B29E0">
      <w:pPr>
        <w:ind w:firstLine="400"/>
        <w:jc w:val="both"/>
      </w:pPr>
      <w:r>
        <w:rPr>
          <w:rStyle w:val="s0"/>
        </w:rPr>
        <w:t>83) составляют перечень общественных объединений, в уставе которых предусмотрены функции общественного экологи</w:t>
      </w:r>
      <w:r>
        <w:rPr>
          <w:rStyle w:val="s0"/>
        </w:rPr>
        <w:t>ческого контроля;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84) исключен в соответствии с </w:t>
      </w:r>
      <w:hyperlink r:id="rId111" w:anchor="sub_id=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15.10.15 г. № 830 </w:t>
      </w:r>
      <w:r>
        <w:rPr>
          <w:rStyle w:val="s3"/>
        </w:rPr>
        <w:t>(</w:t>
      </w:r>
      <w:hyperlink r:id="rId112" w:anchor="sub_id=178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85) согласовывают программы развития переработки попутного газа;</w:t>
      </w:r>
    </w:p>
    <w:p w:rsidR="00000000" w:rsidRDefault="001B29E0">
      <w:pPr>
        <w:ind w:firstLine="400"/>
        <w:jc w:val="both"/>
      </w:pPr>
      <w:r>
        <w:rPr>
          <w:rStyle w:val="s0"/>
        </w:rPr>
        <w:t>86) согласовывают программы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1B29E0">
      <w:pPr>
        <w:ind w:firstLine="400"/>
        <w:jc w:val="both"/>
      </w:pPr>
      <w:r>
        <w:rPr>
          <w:rStyle w:val="s0"/>
        </w:rPr>
        <w:t>87) осуществляют согласование</w:t>
      </w:r>
      <w:r>
        <w:rPr>
          <w:rStyle w:val="s0"/>
        </w:rPr>
        <w:t xml:space="preserve"> генеральных схем организации территории Республики Казахстан, межрегиональных схем территориального развития, комплексных схем градостроительного планирования и иной градостроительной документации, затрагивающей территории экологических коридоров;</w:t>
      </w:r>
    </w:p>
    <w:p w:rsidR="00000000" w:rsidRDefault="001B29E0">
      <w:pPr>
        <w:ind w:firstLine="400"/>
        <w:jc w:val="both"/>
      </w:pPr>
      <w:r>
        <w:rPr>
          <w:rStyle w:val="s0"/>
        </w:rPr>
        <w:t>88) осу</w:t>
      </w:r>
      <w:r>
        <w:rPr>
          <w:rStyle w:val="s0"/>
        </w:rPr>
        <w:t>ществляют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89) обеспечивают в пределах своей компетенции соблюдение законов и иных нормативных правовых актов Республики Казахстан</w:t>
      </w:r>
      <w:r>
        <w:rPr>
          <w:rStyle w:val="s0"/>
        </w:rPr>
        <w:t xml:space="preserve">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1B29E0">
      <w:pPr>
        <w:ind w:firstLine="400"/>
        <w:jc w:val="both"/>
      </w:pPr>
      <w:r>
        <w:rPr>
          <w:rStyle w:val="s0"/>
        </w:rPr>
        <w:t>90) осуществляют руководство деятельностью подведомственных организаций по планированию и проведению мероприятий по обеспеч</w:t>
      </w:r>
      <w:r>
        <w:rPr>
          <w:rStyle w:val="s0"/>
        </w:rPr>
        <w:t>ению национальной безопасности;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91) осуществляют иные полномочия, предусмотренные законами Республики Казахстан, актами Президента и Правительства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1B29E0">
      <w:pPr>
        <w:ind w:firstLine="400"/>
        <w:jc w:val="both"/>
      </w:pPr>
      <w:r>
        <w:rPr>
          <w:rStyle w:val="s0"/>
        </w:rPr>
        <w:t>1) запрашивать информацию от государственных органов, организаций, должностных лиц и граждан;</w:t>
      </w:r>
    </w:p>
    <w:p w:rsidR="00000000" w:rsidRDefault="001B29E0">
      <w:pPr>
        <w:ind w:firstLine="400"/>
        <w:jc w:val="both"/>
      </w:pPr>
      <w:r>
        <w:rPr>
          <w:rStyle w:val="s0"/>
        </w:rPr>
        <w:t>2) в пределах своей компетенции самостоятельно принимать решения по вопросам, не отнесенным к компетенции Правительства Республики Казахстан;</w:t>
      </w:r>
    </w:p>
    <w:p w:rsidR="00000000" w:rsidRDefault="001B29E0">
      <w:pPr>
        <w:ind w:firstLine="400"/>
        <w:jc w:val="both"/>
      </w:pPr>
      <w:r>
        <w:rPr>
          <w:rStyle w:val="s0"/>
        </w:rPr>
        <w:t>3) вносить Президент</w:t>
      </w:r>
      <w:r>
        <w:rPr>
          <w:rStyle w:val="s0"/>
        </w:rPr>
        <w:t>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1B29E0">
      <w:pPr>
        <w:ind w:firstLine="400"/>
        <w:jc w:val="both"/>
      </w:pPr>
      <w:r>
        <w:rPr>
          <w:rStyle w:val="s0"/>
        </w:rPr>
        <w:t>4) принимать нормативные правовые акты, обязательные для исполнения, и инструктивно-методические документы в пределах своей компетенц</w:t>
      </w:r>
      <w:r>
        <w:rPr>
          <w:rStyle w:val="s0"/>
        </w:rPr>
        <w:t>ии;</w:t>
      </w:r>
    </w:p>
    <w:p w:rsidR="00000000" w:rsidRDefault="001B29E0">
      <w:pPr>
        <w:ind w:firstLine="400"/>
        <w:jc w:val="both"/>
      </w:pPr>
      <w:r>
        <w:rPr>
          <w:rStyle w:val="s0"/>
        </w:rPr>
        <w:t>5) 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1B29E0">
      <w:pPr>
        <w:ind w:firstLine="400"/>
        <w:jc w:val="both"/>
      </w:pPr>
      <w:r>
        <w:rPr>
          <w:rStyle w:val="s0"/>
        </w:rPr>
        <w:t>6) вносить предложения в центральные и местные исполнительные органы об отмене или изменении приняты</w:t>
      </w:r>
      <w:r>
        <w:rPr>
          <w:rStyle w:val="s0"/>
        </w:rPr>
        <w:t>х ими актов;</w:t>
      </w:r>
    </w:p>
    <w:p w:rsidR="00000000" w:rsidRDefault="001B29E0">
      <w:pPr>
        <w:ind w:firstLine="400"/>
        <w:jc w:val="both"/>
      </w:pPr>
      <w:r>
        <w:rPr>
          <w:rStyle w:val="s0"/>
        </w:rPr>
        <w:t>7) 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функций;</w:t>
      </w:r>
    </w:p>
    <w:p w:rsidR="00000000" w:rsidRDefault="001B29E0">
      <w:pPr>
        <w:ind w:firstLine="400"/>
        <w:jc w:val="both"/>
      </w:pPr>
      <w:r>
        <w:rPr>
          <w:rStyle w:val="s0"/>
        </w:rPr>
        <w:t>8) вносить предложения по заключению международных до</w:t>
      </w:r>
      <w:r>
        <w:rPr>
          <w:rStyle w:val="s0"/>
        </w:rPr>
        <w:t>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1B29E0">
      <w:pPr>
        <w:ind w:firstLine="400"/>
        <w:jc w:val="both"/>
      </w:pPr>
      <w:r>
        <w:rPr>
          <w:rStyle w:val="s0"/>
        </w:rPr>
        <w:t>9) вести ведомственный учет количества проверок проверяемых субъек</w:t>
      </w:r>
      <w:r>
        <w:rPr>
          <w:rStyle w:val="s0"/>
        </w:rPr>
        <w:t>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1B29E0">
      <w:pPr>
        <w:ind w:firstLine="400"/>
        <w:jc w:val="both"/>
      </w:pPr>
      <w:r>
        <w:rPr>
          <w:rStyle w:val="s0"/>
        </w:rPr>
        <w:t>10) иные права и обязанности, установленные законами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19. Руково</w:t>
      </w:r>
      <w:r>
        <w:rPr>
          <w:rStyle w:val="s0"/>
        </w:rPr>
        <w:t>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1B29E0">
      <w:pPr>
        <w:ind w:firstLine="400"/>
        <w:jc w:val="both"/>
      </w:pPr>
      <w:r>
        <w:rPr>
          <w:rStyle w:val="s0"/>
        </w:rPr>
        <w:t>Первым руководителем Министерства является Министр энергетики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Президентом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21. Первый руководитель Министерства имеет заме</w:t>
      </w:r>
      <w:r>
        <w:rPr>
          <w:rStyle w:val="s0"/>
        </w:rPr>
        <w:t>стителей, которые назначаются на должности и освобождаются от должностей в соответствии с действующим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1B29E0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</w:t>
      </w:r>
      <w:r>
        <w:rPr>
          <w:rStyle w:val="s0"/>
        </w:rPr>
        <w:t>тики в сферах, регулируемых Министерством;</w:t>
      </w:r>
    </w:p>
    <w:p w:rsidR="00000000" w:rsidRDefault="001B29E0">
      <w:pPr>
        <w:ind w:firstLine="400"/>
        <w:jc w:val="both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подконтрольны ему в своей деятельности;</w:t>
      </w:r>
    </w:p>
    <w:p w:rsidR="00000000" w:rsidRDefault="001B29E0">
      <w:pPr>
        <w:ind w:firstLine="400"/>
        <w:jc w:val="both"/>
      </w:pPr>
      <w:r>
        <w:rPr>
          <w:rStyle w:val="s0"/>
        </w:rPr>
        <w:t>3) представляет Министерство в Парламенте Республики Казахстан, иных государственных о</w:t>
      </w:r>
      <w:r>
        <w:rPr>
          <w:rStyle w:val="s0"/>
        </w:rPr>
        <w:t>рганах и организациях;</w:t>
      </w:r>
    </w:p>
    <w:p w:rsidR="00000000" w:rsidRDefault="001B29E0">
      <w:pPr>
        <w:ind w:firstLine="400"/>
        <w:jc w:val="both"/>
      </w:pPr>
      <w:r>
        <w:rPr>
          <w:rStyle w:val="s0"/>
        </w:rPr>
        <w:t>4) подписывает приказы Министра;</w:t>
      </w:r>
    </w:p>
    <w:p w:rsidR="00000000" w:rsidRDefault="001B29E0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1B29E0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7) отменяет или приостанавливает полностью или </w:t>
      </w:r>
      <w:r>
        <w:rPr>
          <w:rStyle w:val="s0"/>
        </w:rPr>
        <w:t>в части действие актов ведомств;</w:t>
      </w:r>
    </w:p>
    <w:p w:rsidR="00000000" w:rsidRDefault="001B29E0">
      <w:pPr>
        <w:ind w:firstLine="400"/>
        <w:jc w:val="both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1B29E0">
      <w:pPr>
        <w:ind w:firstLine="400"/>
        <w:jc w:val="both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</w:t>
      </w:r>
      <w:r>
        <w:rPr>
          <w:rStyle w:val="s0"/>
        </w:rPr>
        <w:t>тием государства в уставном капитале в случае принятия соответствующего решения Правительства;</w:t>
      </w:r>
    </w:p>
    <w:p w:rsidR="00000000" w:rsidRDefault="001B29E0">
      <w:pPr>
        <w:ind w:firstLine="400"/>
        <w:jc w:val="both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соответствии с законами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Исполнение обязанностей первого руководителя Министерства в период его отсутствия осуществляется лицом, его замещающим в соответствии с действующим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</w:t>
      </w:r>
      <w:r>
        <w:rPr>
          <w:rStyle w:val="s0"/>
        </w:rPr>
        <w:t>оответствии с действующим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4. Имущество Министерства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имущество, в случаях, предусмотренных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</w:t>
      </w:r>
      <w:r>
        <w:rPr>
          <w:rStyle w:val="s0"/>
        </w:rPr>
        <w:t>вом, а также иного имущества, стоимость которых отражается в балансе Министерства.</w:t>
      </w:r>
    </w:p>
    <w:p w:rsidR="00000000" w:rsidRDefault="001B29E0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27. Министерство не вправе самостоятельно отчуждать или иным способом распоряжаться </w:t>
      </w:r>
      <w:r>
        <w:rPr>
          <w:rStyle w:val="s0"/>
        </w:rPr>
        <w:t>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28. Реорганизация и упраздн</w:t>
      </w:r>
      <w:r>
        <w:rPr>
          <w:rStyle w:val="s0"/>
        </w:rPr>
        <w:t>ение Министерства осуществляются в соответствии с законодательством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Перечень организаций, находящихся в ведении Министерства Министерство энергетики Республики Казахстан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1. Акционерное общество «Информационно-аналитический центр</w:t>
      </w:r>
      <w:r>
        <w:rPr>
          <w:rStyle w:val="s0"/>
        </w:rPr>
        <w:t xml:space="preserve"> нефти и газа».</w:t>
      </w:r>
    </w:p>
    <w:p w:rsidR="00000000" w:rsidRDefault="001B29E0">
      <w:pPr>
        <w:ind w:firstLine="400"/>
        <w:jc w:val="both"/>
      </w:pPr>
      <w:r>
        <w:rPr>
          <w:rStyle w:val="s0"/>
        </w:rPr>
        <w:t>2. Акционерное общество «Достык Энерго».</w:t>
      </w:r>
    </w:p>
    <w:p w:rsidR="00000000" w:rsidRDefault="001B29E0">
      <w:pPr>
        <w:ind w:firstLine="400"/>
        <w:jc w:val="both"/>
      </w:pPr>
      <w:r>
        <w:rPr>
          <w:rStyle w:val="s0"/>
        </w:rPr>
        <w:t>3. Акционерное общество «Жасыл даму».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4. Исключена в соответствии с </w:t>
      </w:r>
      <w:hyperlink r:id="rId113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16.07.15 г. № 5</w:t>
      </w:r>
      <w:r>
        <w:t xml:space="preserve">37 </w:t>
      </w:r>
      <w:r>
        <w:rPr>
          <w:rStyle w:val="s3"/>
        </w:rPr>
        <w:t>(</w:t>
      </w:r>
      <w:hyperlink r:id="rId114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>5. Акционерное общество «Научно-производственное объединение «Евразийский центр воды».</w:t>
      </w:r>
    </w:p>
    <w:p w:rsidR="00000000" w:rsidRDefault="001B29E0">
      <w:pPr>
        <w:ind w:firstLine="400"/>
        <w:jc w:val="both"/>
      </w:pPr>
      <w:r>
        <w:rPr>
          <w:rStyle w:val="s0"/>
        </w:rPr>
        <w:t>6. Акционерное общество «Парк ядерных технологий».</w:t>
      </w:r>
    </w:p>
    <w:p w:rsidR="00000000" w:rsidRDefault="001B29E0">
      <w:pPr>
        <w:ind w:firstLine="400"/>
        <w:jc w:val="both"/>
      </w:pPr>
      <w:r>
        <w:rPr>
          <w:rStyle w:val="s0"/>
        </w:rPr>
        <w:t>7.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1B29E0">
      <w:pPr>
        <w:ind w:firstLine="400"/>
        <w:jc w:val="both"/>
      </w:pPr>
      <w:r>
        <w:rPr>
          <w:rStyle w:val="s0"/>
        </w:rPr>
        <w:t>8. Товарищество с ограниченной ответственностью «Производственно-эксплуатационное предприятие».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Республиканские государственные предприятия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исследований».</w:t>
      </w:r>
    </w:p>
    <w:p w:rsidR="00000000" w:rsidRDefault="001B29E0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«Информационн</w:t>
      </w:r>
      <w:r>
        <w:rPr>
          <w:rStyle w:val="s0"/>
        </w:rPr>
        <w:t>о-аналитический центр охраны окружающей среды».</w:t>
      </w:r>
    </w:p>
    <w:p w:rsidR="00000000" w:rsidRDefault="001B29E0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физики».</w:t>
      </w:r>
    </w:p>
    <w:p w:rsidR="00000000" w:rsidRDefault="001B29E0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«Казгидромет».</w:t>
      </w:r>
    </w:p>
    <w:p w:rsidR="00000000" w:rsidRDefault="001B29E0">
      <w:pPr>
        <w:ind w:firstLine="400"/>
        <w:jc w:val="both"/>
      </w:pPr>
      <w:r>
        <w:rPr>
          <w:rStyle w:val="s0"/>
        </w:rPr>
        <w:t>5. Респу</w:t>
      </w:r>
      <w:r>
        <w:rPr>
          <w:rStyle w:val="s0"/>
        </w:rPr>
        <w:t>бликанское государственное специализированное предприятие на праве хозяйственного ведения «Карагандаликвидшахт».</w:t>
      </w:r>
    </w:p>
    <w:p w:rsidR="00000000" w:rsidRDefault="001B29E0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Государстве</w:t>
      </w:r>
      <w:r>
        <w:rPr>
          <w:rStyle w:val="s1"/>
        </w:rPr>
        <w:t>нные учреждения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Государственное учреждение «Капиталнефтегаз».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Перечень государственных учреждений - территориальных органов, находящихся в ведении Комитета экологического регулирования, контроля и государственной инспекции в нефтегазовом комплексе Ми</w:t>
      </w:r>
      <w:r>
        <w:rPr>
          <w:rStyle w:val="s1"/>
        </w:rPr>
        <w:t>нистерства энергетики Республики Казахстан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1. Республиканское государственное учреждение «Департамент экологии по городу Алматы Комитета экологического регулирования, контроля и государственной инспекции в нефтегазовом комплексе Министерства энергетики Р</w:t>
      </w:r>
      <w:r>
        <w:rPr>
          <w:rStyle w:val="s0"/>
        </w:rPr>
        <w:t>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2. Республиканское государственное учреждение «Департамент экологии по Алматинской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</w:t>
      </w:r>
      <w:r>
        <w:rPr>
          <w:rStyle w:val="s0"/>
        </w:rPr>
        <w:t>ан».</w:t>
      </w:r>
    </w:p>
    <w:p w:rsidR="00000000" w:rsidRDefault="001B29E0">
      <w:pPr>
        <w:ind w:firstLine="400"/>
        <w:jc w:val="both"/>
      </w:pPr>
      <w:r>
        <w:rPr>
          <w:rStyle w:val="s0"/>
        </w:rPr>
        <w:t>3. Республиканское государственное учреждение «Департамент экологии по Атырауской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4. Республика</w:t>
      </w:r>
      <w:r>
        <w:rPr>
          <w:rStyle w:val="s0"/>
        </w:rPr>
        <w:t>нское государственное учреждение «Департамент экологии по Мангистауской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5. Республиканское государст</w:t>
      </w:r>
      <w:r>
        <w:rPr>
          <w:rStyle w:val="s0"/>
        </w:rPr>
        <w:t>венное учреждение «Департамент экологии по Западно-Казахстанской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6. Республиканское государственное </w:t>
      </w:r>
      <w:r>
        <w:rPr>
          <w:rStyle w:val="s0"/>
        </w:rPr>
        <w:t>учреждение «Департамент экологии по Павлодарской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</w:t>
      </w:r>
      <w:r>
        <w:rPr>
          <w:rStyle w:val="s0"/>
        </w:rPr>
        <w:t>ртамент экологии по Восточно-Казахстанской области»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8. Республиканское государственное учреждение «Департаме</w:t>
      </w:r>
      <w:r>
        <w:rPr>
          <w:rStyle w:val="s0"/>
        </w:rPr>
        <w:t>нт экологии по Жамбылской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9. Республиканское государственное учреждение «Департамент экологии по Южн</w:t>
      </w:r>
      <w:r>
        <w:rPr>
          <w:rStyle w:val="s0"/>
        </w:rPr>
        <w:t>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10. Республиканское государственное учреждение «Департамент экологии по Карагандинской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11. Республик</w:t>
      </w:r>
      <w:r>
        <w:rPr>
          <w:rStyle w:val="s0"/>
        </w:rPr>
        <w:t>анское государственное учреждение «Департамент экологии по Актюбинской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12. Республиканское государст</w:t>
      </w:r>
      <w:r>
        <w:rPr>
          <w:rStyle w:val="s0"/>
        </w:rPr>
        <w:t>венное учреждение «Департамент экологии по Костанайской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13. Республиканское государственное учрежден</w:t>
      </w:r>
      <w:r>
        <w:rPr>
          <w:rStyle w:val="s0"/>
        </w:rPr>
        <w:t>ие «Департамент экологии по Кызылординской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</w:t>
      </w:r>
      <w:r>
        <w:rPr>
          <w:rStyle w:val="s0"/>
        </w:rPr>
        <w:t>нт экологии по городу Астане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15. Республиканское государственное учреждение «Департамент экологии по Северо-</w:t>
      </w:r>
      <w:r>
        <w:rPr>
          <w:rStyle w:val="s0"/>
        </w:rPr>
        <w:t>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16. Республиканское государственное учреждение «Департамент экологии по Акмолинской об</w:t>
      </w:r>
      <w:r>
        <w:rPr>
          <w:rStyle w:val="s0"/>
        </w:rPr>
        <w:t>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Перечень государственных учреждений - территориальных органов, находящихся в ведении Комитета атом</w:t>
      </w:r>
      <w:r>
        <w:rPr>
          <w:rStyle w:val="s1"/>
        </w:rPr>
        <w:t>ного и энергетического надзора и контроля Министерства энергетики Республики Казахстан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2. Территори</w:t>
      </w:r>
      <w:r>
        <w:rPr>
          <w:rStyle w:val="s0"/>
        </w:rPr>
        <w:t>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</w:t>
      </w:r>
      <w:r>
        <w:rPr>
          <w:rStyle w:val="s0"/>
        </w:rPr>
        <w:t>публики Казахстан по Алматинской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5. Территориальный департамент Комитета атомного и энергетич</w:t>
      </w:r>
      <w:r>
        <w:rPr>
          <w:rStyle w:val="s0"/>
        </w:rPr>
        <w:t>еского надзора и контроля Министерства энергетики Республики Казахстан по Восточно-Казахстанской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</w:t>
      </w:r>
      <w:r>
        <w:rPr>
          <w:rStyle w:val="s0"/>
        </w:rPr>
        <w:t>ти.</w:t>
      </w:r>
    </w:p>
    <w:p w:rsidR="00000000" w:rsidRDefault="001B29E0">
      <w:pPr>
        <w:ind w:firstLine="400"/>
        <w:jc w:val="both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</w:t>
      </w:r>
      <w:r>
        <w:rPr>
          <w:rStyle w:val="s0"/>
        </w:rPr>
        <w:t xml:space="preserve"> энергетики Республики Казахстан по Костанайской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11. Территориальный департамент Комитет</w:t>
      </w:r>
      <w:r>
        <w:rPr>
          <w:rStyle w:val="s0"/>
        </w:rPr>
        <w:t>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</w:t>
      </w:r>
      <w:r>
        <w:rPr>
          <w:rStyle w:val="s0"/>
        </w:rPr>
        <w:t>влодарской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14. Территориальный департамент Комитета атомного и энергетического над</w:t>
      </w:r>
      <w:r>
        <w:rPr>
          <w:rStyle w:val="s0"/>
        </w:rPr>
        <w:t>зора и контроля Министерства энергетики Республики Казахстан по Южно-Казахстанской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1B29E0">
      <w:pPr>
        <w:ind w:firstLine="400"/>
        <w:jc w:val="both"/>
      </w:pPr>
      <w:r>
        <w:rPr>
          <w:rStyle w:val="s0"/>
        </w:rPr>
        <w:t>16. Территориа</w:t>
      </w:r>
      <w:r>
        <w:rPr>
          <w:rStyle w:val="s0"/>
        </w:rPr>
        <w:t>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1B29E0">
      <w:pPr>
        <w:ind w:firstLine="400"/>
        <w:jc w:val="both"/>
      </w:pPr>
      <w:r>
        <w:t> </w:t>
      </w:r>
    </w:p>
    <w:p w:rsidR="00000000" w:rsidRDefault="001B29E0">
      <w:pPr>
        <w:ind w:firstLine="400"/>
        <w:jc w:val="right"/>
      </w:pPr>
      <w:bookmarkStart w:id="19" w:name="SUB101"/>
      <w:bookmarkEnd w:id="19"/>
      <w:r>
        <w:rPr>
          <w:rStyle w:val="s0"/>
        </w:rPr>
        <w:t xml:space="preserve">Утверждены </w:t>
      </w:r>
    </w:p>
    <w:p w:rsidR="00000000" w:rsidRDefault="001B29E0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29E0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1. В </w:t>
      </w:r>
      <w:hyperlink r:id="rId11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</w:t>
      </w:r>
      <w:r>
        <w:rPr>
          <w:rStyle w:val="s0"/>
        </w:rPr>
        <w:t xml:space="preserve">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в </w:t>
      </w:r>
      <w:hyperlink r:id="rId116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1B29E0">
      <w:pPr>
        <w:ind w:firstLine="400"/>
        <w:jc w:val="both"/>
      </w:pPr>
      <w:r>
        <w:rPr>
          <w:rStyle w:val="s0"/>
        </w:rPr>
        <w:t>заголовок раздела «Министе</w:t>
      </w:r>
      <w:r>
        <w:rPr>
          <w:rStyle w:val="s0"/>
        </w:rPr>
        <w:t>рству нефти и газа Республики Казахстан» изложить в следующей редакции:</w:t>
      </w:r>
    </w:p>
    <w:p w:rsidR="00000000" w:rsidRDefault="001B29E0">
      <w:pPr>
        <w:ind w:firstLine="400"/>
        <w:jc w:val="both"/>
      </w:pPr>
      <w:r>
        <w:rPr>
          <w:rStyle w:val="s0"/>
        </w:rPr>
        <w:t>«Министерству энергетики Республики Казахстан»;</w:t>
      </w:r>
    </w:p>
    <w:p w:rsidR="00000000" w:rsidRDefault="001B29E0">
      <w:pPr>
        <w:ind w:firstLine="400"/>
        <w:jc w:val="both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1B29E0">
      <w:pPr>
        <w:ind w:firstLine="400"/>
        <w:jc w:val="both"/>
      </w:pPr>
      <w:r>
        <w:rPr>
          <w:rStyle w:val="s0"/>
        </w:rPr>
        <w:t>«20-7. Акционерное общество «Достык Энерго»</w:t>
      </w:r>
      <w:r>
        <w:rPr>
          <w:rStyle w:val="s0"/>
        </w:rPr>
        <w:t>.</w:t>
      </w:r>
    </w:p>
    <w:p w:rsidR="00000000" w:rsidRDefault="001B29E0">
      <w:pPr>
        <w:ind w:firstLine="400"/>
        <w:jc w:val="both"/>
      </w:pPr>
      <w:r>
        <w:rPr>
          <w:rStyle w:val="s0"/>
        </w:rPr>
        <w:t>20-8. Акционерное общество «Казаэросервис».</w:t>
      </w:r>
    </w:p>
    <w:p w:rsidR="00000000" w:rsidRDefault="001B29E0">
      <w:pPr>
        <w:ind w:firstLine="400"/>
        <w:jc w:val="both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1B29E0">
      <w:pPr>
        <w:ind w:firstLine="400"/>
        <w:jc w:val="both"/>
      </w:pPr>
      <w:r>
        <w:rPr>
          <w:rStyle w:val="s0"/>
        </w:rPr>
        <w:t>20-10. Акционерное общество «Жасыл даму».</w:t>
      </w:r>
    </w:p>
    <w:p w:rsidR="00000000" w:rsidRDefault="001B29E0">
      <w:pPr>
        <w:ind w:firstLine="400"/>
        <w:jc w:val="both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1B29E0">
      <w:pPr>
        <w:ind w:firstLine="400"/>
        <w:jc w:val="both"/>
      </w:pPr>
      <w:r>
        <w:rPr>
          <w:rStyle w:val="s0"/>
        </w:rPr>
        <w:t>в разделе «Министерств</w:t>
      </w:r>
      <w:r>
        <w:rPr>
          <w:rStyle w:val="s0"/>
        </w:rPr>
        <w:t>у индустрии и новых технологий Республики Казахстан» строку, порядковый номер 237-45, исключить;</w:t>
      </w:r>
    </w:p>
    <w:p w:rsidR="00000000" w:rsidRDefault="001B29E0">
      <w:pPr>
        <w:ind w:firstLine="400"/>
        <w:jc w:val="both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300-2, исключить;</w:t>
      </w:r>
    </w:p>
    <w:p w:rsidR="00000000" w:rsidRDefault="001B29E0">
      <w:pPr>
        <w:ind w:firstLine="400"/>
        <w:jc w:val="both"/>
      </w:pPr>
      <w:r>
        <w:rPr>
          <w:rStyle w:val="s0"/>
        </w:rPr>
        <w:t>раздел «Комитету по ато</w:t>
      </w:r>
      <w:r>
        <w:rPr>
          <w:rStyle w:val="s0"/>
        </w:rPr>
        <w:t>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2. Утратил силу в соответствии с </w:t>
      </w:r>
      <w:hyperlink r:id="rId117" w:anchor="sub_id=23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28.08.15 г. № 683</w:t>
      </w:r>
      <w:r>
        <w:rPr>
          <w:rStyle w:val="s3"/>
        </w:rPr>
        <w:t xml:space="preserve"> (</w:t>
      </w:r>
      <w:hyperlink r:id="rId118" w:anchor="sub_id=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3. В </w:t>
      </w:r>
      <w:hyperlink r:id="rId11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 г., № 38, ст. 461):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в </w:t>
      </w:r>
      <w:hyperlink r:id="rId120" w:anchor="sub_id=100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организаций, являющихся субъектами базового финансирования, утвержденном указанным постановлением:</w:t>
      </w:r>
    </w:p>
    <w:p w:rsidR="00000000" w:rsidRDefault="001B29E0">
      <w:pPr>
        <w:ind w:firstLine="400"/>
        <w:jc w:val="both"/>
      </w:pPr>
      <w:r>
        <w:rPr>
          <w:rStyle w:val="s0"/>
        </w:rPr>
        <w:t>раздел «Министерство окружающей среды и водных ресурсов Республики Казахстан» изложить в следующей редакции:</w:t>
      </w:r>
    </w:p>
    <w:p w:rsidR="00000000" w:rsidRDefault="001B29E0">
      <w:pPr>
        <w:ind w:firstLine="400"/>
        <w:jc w:val="both"/>
      </w:pPr>
      <w:r>
        <w:rPr>
          <w:rStyle w:val="s0"/>
        </w:rPr>
        <w:t>«Министерство э</w:t>
      </w:r>
      <w:r>
        <w:rPr>
          <w:rStyle w:val="s0"/>
        </w:rPr>
        <w:t>нергетики Республики Казахстан</w:t>
      </w:r>
    </w:p>
    <w:p w:rsidR="00000000" w:rsidRDefault="001B29E0">
      <w:pPr>
        <w:ind w:firstLine="400"/>
        <w:jc w:val="both"/>
      </w:pPr>
      <w:r>
        <w:rPr>
          <w:rStyle w:val="s0"/>
        </w:rPr>
        <w:t>102. Акционерное общество «Жасыл даму»</w:t>
      </w:r>
    </w:p>
    <w:p w:rsidR="00000000" w:rsidRDefault="001B29E0">
      <w:pPr>
        <w:ind w:firstLine="400"/>
        <w:jc w:val="both"/>
      </w:pPr>
      <w:r>
        <w:rPr>
          <w:rStyle w:val="s0"/>
        </w:rPr>
        <w:t>102-1. Республиканское государственное предприятие на праве хозяйственного ведения «Национальный ядерный центр Республики Казахстан» Комитета атомного и энергетического надзора и контроля Министерства энергетики Республики Казахстан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102-2. Республиканское </w:t>
      </w:r>
      <w:r>
        <w:rPr>
          <w:rStyle w:val="s0"/>
        </w:rPr>
        <w:t>государственное предприятие на праве хозяйственного ведения «Институт ядерной физики» Комитета атомного и энергетического надзора и контроля Министерства энергетики Республики Казахстан</w:t>
      </w:r>
    </w:p>
    <w:p w:rsidR="00000000" w:rsidRDefault="001B29E0">
      <w:pPr>
        <w:ind w:firstLine="400"/>
        <w:jc w:val="both"/>
      </w:pPr>
      <w:r>
        <w:rPr>
          <w:rStyle w:val="s0"/>
        </w:rPr>
        <w:t>102-3. Республиканское государственное предприятие на праве хозяйствен</w:t>
      </w:r>
      <w:r>
        <w:rPr>
          <w:rStyle w:val="s0"/>
        </w:rPr>
        <w:t>ного ведения «Институт геофизических исследований» Комитета атомного и энергетического надзора и контроля Министерства энергетики Республики Казахстан»;</w:t>
      </w:r>
    </w:p>
    <w:p w:rsidR="00000000" w:rsidRDefault="001B29E0">
      <w:pPr>
        <w:ind w:firstLine="400"/>
        <w:jc w:val="both"/>
      </w:pPr>
      <w:r>
        <w:rPr>
          <w:rStyle w:val="s0"/>
        </w:rPr>
        <w:t>в разделе «Министерство индустрии и новых технологий Республики Казахстан» строки, порядковые номера 11</w:t>
      </w:r>
      <w:r>
        <w:rPr>
          <w:rStyle w:val="s0"/>
        </w:rPr>
        <w:t>8-1, 118-2, 118-3, исключить.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right"/>
      </w:pPr>
      <w:bookmarkStart w:id="20" w:name="SUB1"/>
      <w:bookmarkEnd w:id="20"/>
      <w:r>
        <w:rPr>
          <w:rStyle w:val="s0"/>
        </w:rPr>
        <w:t xml:space="preserve">Приложение 1 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29E0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 xml:space="preserve">Перечень </w:t>
      </w:r>
    </w:p>
    <w:p w:rsidR="00000000" w:rsidRDefault="001B29E0">
      <w:pPr>
        <w:jc w:val="center"/>
      </w:pPr>
      <w:r>
        <w:rPr>
          <w:rStyle w:val="s1"/>
        </w:rPr>
        <w:t>переименовываемых государственных учреждений - территориальных органов Комитета госуда</w:t>
      </w:r>
      <w:r>
        <w:rPr>
          <w:rStyle w:val="s1"/>
        </w:rPr>
        <w:t>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1. Территориальный департамент Комитета государственного энергетического надзора и контроля Министерства индустрии и новых технологий Республики </w:t>
      </w:r>
      <w:r>
        <w:rPr>
          <w:rStyle w:val="s0"/>
        </w:rPr>
        <w:t>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2. Территориальный департамент Комитета государственного энергетическ</w:t>
      </w:r>
      <w:r>
        <w:rPr>
          <w:rStyle w:val="s0"/>
        </w:rPr>
        <w:t>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Актюбинской об</w:t>
      </w:r>
      <w:r>
        <w:rPr>
          <w:rStyle w:val="s0"/>
        </w:rPr>
        <w:t>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Комитета атомного и энергетического надзо</w:t>
      </w:r>
      <w:r>
        <w:rPr>
          <w:rStyle w:val="s0"/>
        </w:rPr>
        <w:t>ра и контроля Министерства энергетики Республики Казахстан по Алматинской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</w:t>
      </w:r>
      <w:r>
        <w:rPr>
          <w:rStyle w:val="s0"/>
        </w:rPr>
        <w:t>сти в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</w:t>
      </w:r>
      <w:r>
        <w:rPr>
          <w:rStyle w:val="s0"/>
        </w:rPr>
        <w:t>рства индустрии и новых технологий Республики Казахстан по Восточно-Казахстанской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</w:t>
      </w:r>
      <w:r>
        <w:rPr>
          <w:rStyle w:val="s0"/>
        </w:rPr>
        <w:t>роля Министерства энергетики Республики Казахстан по Жамбылской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7.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</w:t>
      </w:r>
      <w:r>
        <w:rPr>
          <w:rStyle w:val="s0"/>
        </w:rPr>
        <w:t>асти в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8. Территориальный департамент Комитета государственного энергетического надзора и конт</w:t>
      </w:r>
      <w:r>
        <w:rPr>
          <w:rStyle w:val="s0"/>
        </w:rPr>
        <w:t>роля Министерства индустрии и новых технологий Республики Казахстан по Карагандинской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9. Те</w:t>
      </w:r>
      <w:r>
        <w:rPr>
          <w:rStyle w:val="s0"/>
        </w:rPr>
        <w:t>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контро</w:t>
      </w:r>
      <w:r>
        <w:rPr>
          <w:rStyle w:val="s0"/>
        </w:rPr>
        <w:t>ля Министерства энергетики Республики Казахстан по Костанайской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</w:t>
      </w:r>
      <w:r>
        <w:rPr>
          <w:rStyle w:val="s0"/>
        </w:rPr>
        <w:t xml:space="preserve">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11. Территориальный департамент Комитета государственного энергетического надзора и контроля Министе</w:t>
      </w:r>
      <w:r>
        <w:rPr>
          <w:rStyle w:val="s0"/>
        </w:rPr>
        <w:t>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12. Территориальный</w:t>
      </w:r>
      <w:r>
        <w:rPr>
          <w:rStyle w:val="s0"/>
        </w:rPr>
        <w:t xml:space="preserve">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Министерст</w:t>
      </w:r>
      <w:r>
        <w:rPr>
          <w:rStyle w:val="s0"/>
        </w:rPr>
        <w:t>ва энергетики Республики Казахстан по Павлодарской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Террит</w:t>
      </w:r>
      <w:r>
        <w:rPr>
          <w:rStyle w:val="s0"/>
        </w:rPr>
        <w:t>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</w:t>
      </w:r>
      <w:r>
        <w:rPr>
          <w:rStyle w:val="s0"/>
        </w:rPr>
        <w:t>ора и контроля Министерства энергетики Республики Казахстан по Южно-Казахстанской области.</w:t>
      </w:r>
    </w:p>
    <w:p w:rsidR="00000000" w:rsidRDefault="001B29E0">
      <w:pPr>
        <w:ind w:firstLine="400"/>
        <w:jc w:val="both"/>
      </w:pPr>
      <w:r>
        <w:rPr>
          <w:rStyle w:val="s0"/>
        </w:rPr>
        <w:t>15.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</w:t>
      </w:r>
      <w:r>
        <w:rPr>
          <w:rStyle w:val="s0"/>
        </w:rPr>
        <w:t xml:space="preserve">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1B29E0">
      <w:pPr>
        <w:ind w:firstLine="400"/>
        <w:jc w:val="both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</w:t>
      </w:r>
      <w:r>
        <w:rPr>
          <w:rStyle w:val="s0"/>
        </w:rPr>
        <w:t>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1B29E0">
      <w:pPr>
        <w:ind w:firstLine="400"/>
        <w:jc w:val="both"/>
      </w:pPr>
      <w:r>
        <w:t> </w:t>
      </w:r>
    </w:p>
    <w:p w:rsidR="00000000" w:rsidRDefault="001B29E0">
      <w:pPr>
        <w:ind w:firstLine="400"/>
        <w:jc w:val="right"/>
      </w:pPr>
      <w:bookmarkStart w:id="21" w:name="SUB2"/>
      <w:bookmarkEnd w:id="21"/>
      <w:r>
        <w:rPr>
          <w:rStyle w:val="s0"/>
        </w:rPr>
        <w:t xml:space="preserve">Приложение 2 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29E0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Перечень переименовываемых государственных учреждений - территориальных органов Комитета экологического регулирования и контроля Министерства ок</w:t>
      </w:r>
      <w:r>
        <w:rPr>
          <w:rStyle w:val="s1"/>
        </w:rPr>
        <w:t>ружающей среды и водных ресурсов Республики Казахстан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1. Республиканское государственное учреждение «Департамент экологии по городу Алматы Комитета экологического регулирования и контроля Министерства окружающей среды и водных ресурсов Республики Казахст</w:t>
      </w:r>
      <w:r>
        <w:rPr>
          <w:rStyle w:val="s0"/>
        </w:rPr>
        <w:t>ан» в республиканское государственное учреждение «Департамент экологии по городу Алматы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2. Республиканское г</w:t>
      </w:r>
      <w:r>
        <w:rPr>
          <w:rStyle w:val="s0"/>
        </w:rPr>
        <w:t>осударственное учреждение «Департамент экологии по Алматинской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</w:t>
      </w:r>
      <w:r>
        <w:rPr>
          <w:rStyle w:val="s0"/>
        </w:rPr>
        <w:t xml:space="preserve"> по Алматинской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3. Республиканское государственное учреждение «Департамент экологии по Атырауской об</w:t>
      </w:r>
      <w:r>
        <w:rPr>
          <w:rStyle w:val="s0"/>
        </w:rPr>
        <w:t>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Атырауской области Комитета экологического регулирования, кон</w:t>
      </w:r>
      <w:r>
        <w:rPr>
          <w:rStyle w:val="s0"/>
        </w:rPr>
        <w:t>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4. Республиканское государственное учреждение «Департамент экологии по Мангистауской области Комитета экологического регулирования и контроля Министер</w:t>
      </w:r>
      <w:r>
        <w:rPr>
          <w:rStyle w:val="s0"/>
        </w:rPr>
        <w:t>ства окружающей среды и водных ресурсов Республики Казахстан» в республиканское государственное учреждение «Департамент экологии по Мангистауской области Комитета экологического регулирования, контроля и государственной инспекции в нефтегазовом комплексе М</w:t>
      </w:r>
      <w:r>
        <w:rPr>
          <w:rStyle w:val="s0"/>
        </w:rPr>
        <w:t>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5. Республиканское государственное учреждение «Департамент экологии по Западно-Казахстанской области Комитета экологического регулирования и контроля Министерства окружающей среды и водных ресурсов Республики К</w:t>
      </w:r>
      <w:r>
        <w:rPr>
          <w:rStyle w:val="s0"/>
        </w:rPr>
        <w:t>азахстан» в республиканское государственное учреждение «Департамент экологии по Западно-Казахстанской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</w:t>
      </w:r>
      <w:r>
        <w:rPr>
          <w:rStyle w:val="s0"/>
        </w:rPr>
        <w:t>.</w:t>
      </w:r>
    </w:p>
    <w:p w:rsidR="00000000" w:rsidRDefault="001B29E0">
      <w:pPr>
        <w:ind w:firstLine="400"/>
        <w:jc w:val="both"/>
      </w:pPr>
      <w:r>
        <w:rPr>
          <w:rStyle w:val="s0"/>
        </w:rPr>
        <w:t>6. Республиканское государственное учреждение «Департамент экологии по Павлодарской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</w:t>
      </w:r>
      <w:r>
        <w:rPr>
          <w:rStyle w:val="s0"/>
        </w:rPr>
        <w:t>е «Департамент экологии по Павлодарской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«Департамент э</w:t>
      </w:r>
      <w:r>
        <w:rPr>
          <w:rStyle w:val="s0"/>
        </w:rPr>
        <w:t>кологии по Восточно-Казахстанской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Восточно-Казахстанской об</w:t>
      </w:r>
      <w:r>
        <w:rPr>
          <w:rStyle w:val="s0"/>
        </w:rPr>
        <w:t>ласти»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8. Республиканское государственное учреждение «Департамент экологии по Жамбылской области Комитета эк</w:t>
      </w:r>
      <w:r>
        <w:rPr>
          <w:rStyle w:val="s0"/>
        </w:rPr>
        <w:t>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Жамбылской области Комитета экологического регулирования, контроля и государст</w:t>
      </w:r>
      <w:r>
        <w:rPr>
          <w:rStyle w:val="s0"/>
        </w:rPr>
        <w:t>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9. Республиканское государственное учреждение «Департамент экологии по Южно-Казахстанской области Комитета экологического регулирования и контроля Министерства окружаю</w:t>
      </w:r>
      <w:r>
        <w:rPr>
          <w:rStyle w:val="s0"/>
        </w:rPr>
        <w:t>щей среды и водных ресурсов Республики Казахстан» в республиканское государственное учреждение «Департамент экологии по Южно-Казахстанской области Комитета экологического регулирования, контроля и государственной инспекции в нефтегазовом комплексе Министер</w:t>
      </w:r>
      <w:r>
        <w:rPr>
          <w:rStyle w:val="s0"/>
        </w:rPr>
        <w:t>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10. Республиканское государственное учреждение «Департамент экологии по Карагандинской области Комитета экологического регулирования и контроля Министерства окружающей среды и водных ресурсов Республики Казахстан» в р</w:t>
      </w:r>
      <w:r>
        <w:rPr>
          <w:rStyle w:val="s0"/>
        </w:rPr>
        <w:t>еспубликанское государственное учреждение «Департамент экологии по Карагандинской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11. Республиканско</w:t>
      </w:r>
      <w:r>
        <w:rPr>
          <w:rStyle w:val="s0"/>
        </w:rPr>
        <w:t>е государственное учреждение «Департамент экологии по Актюбинской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</w:t>
      </w:r>
      <w:r>
        <w:rPr>
          <w:rStyle w:val="s0"/>
        </w:rPr>
        <w:t>гии по Актюбинской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12. Республиканское государственное учреждение «Департамент экологии по Костанайс</w:t>
      </w:r>
      <w:r>
        <w:rPr>
          <w:rStyle w:val="s0"/>
        </w:rPr>
        <w:t>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Костанайской области Комитета экологического регулирова</w:t>
      </w:r>
      <w:r>
        <w:rPr>
          <w:rStyle w:val="s0"/>
        </w:rPr>
        <w:t>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13. Республиканское государственное учреждение «Департамент экологии по Кызылординской области Комитета экологического регулирования и контрол</w:t>
      </w:r>
      <w:r>
        <w:rPr>
          <w:rStyle w:val="s0"/>
        </w:rPr>
        <w:t xml:space="preserve">я Министерства окружающей среды и водных ресурсов Республики Казахстан» в республиканское государственное учреждение «Департамент экологии по Кызылординской области Комитета экологического регулирования, контроля и государственной инспекции в нефтегазовом </w:t>
      </w:r>
      <w:r>
        <w:rPr>
          <w:rStyle w:val="s0"/>
        </w:rPr>
        <w:t>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«Департамент экологии по городу Астане Комитета экологического регулирования и контроля Министерства окружающей среды и водных ресурсов Республики Казах</w:t>
      </w:r>
      <w:r>
        <w:rPr>
          <w:rStyle w:val="s0"/>
        </w:rPr>
        <w:t>стан» в республиканское государственное учреждение «Департамент экологии по городу Астане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>15. Республиканско</w:t>
      </w:r>
      <w:r>
        <w:rPr>
          <w:rStyle w:val="s0"/>
        </w:rPr>
        <w:t>е государственное учреждение «Департамент экологии по Северо-Казахстанской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</w:t>
      </w:r>
      <w:r>
        <w:rPr>
          <w:rStyle w:val="s0"/>
        </w:rPr>
        <w:t>ент экологии по Северо-Казахстанской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16. Республиканское государственное учреждение «Департамент экологии по Акмолинской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</w:t>
      </w:r>
      <w:r>
        <w:rPr>
          <w:rStyle w:val="s0"/>
        </w:rPr>
        <w:t>«Департамент экологии по Акмолинской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1B29E0">
      <w:pPr>
        <w:ind w:firstLine="400"/>
        <w:jc w:val="both"/>
      </w:pPr>
      <w:r>
        <w:t> </w:t>
      </w:r>
    </w:p>
    <w:p w:rsidR="00000000" w:rsidRDefault="001B29E0">
      <w:pPr>
        <w:ind w:firstLine="400"/>
        <w:jc w:val="right"/>
      </w:pPr>
      <w:bookmarkStart w:id="22" w:name="SUB3"/>
      <w:bookmarkEnd w:id="22"/>
      <w:r>
        <w:rPr>
          <w:rStyle w:val="s0"/>
        </w:rPr>
        <w:t xml:space="preserve">Приложение 3 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29E0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</w:t>
      </w:r>
      <w:r>
        <w:rPr>
          <w:rStyle w:val="s1"/>
        </w:rPr>
        <w:t>в Республики Казахстан</w:t>
      </w:r>
    </w:p>
    <w:p w:rsidR="00000000" w:rsidRDefault="001B29E0">
      <w:pPr>
        <w:jc w:val="center"/>
      </w:pPr>
      <w:r>
        <w:rPr>
          <w:rStyle w:val="s1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</w:t>
      </w:r>
      <w:r>
        <w:rPr>
          <w:rStyle w:val="s0"/>
        </w:rPr>
        <w:t>арственное предприятие на праве хозяйственного ведения «Институт геофизических исследований» Министерства энергетики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«Информационно-аналитический центр охр</w:t>
      </w:r>
      <w:r>
        <w:rPr>
          <w:rStyle w:val="s0"/>
        </w:rPr>
        <w:t>аны окружающей среды» Министерства охраны окружающей среды и водных ресурсов Республики Казахстан в республиканское государственное предприятие на праве хозяйственного ведения «Информационно-аналитический центр охраны окружающей среды» Министерства энергет</w:t>
      </w:r>
      <w:r>
        <w:rPr>
          <w:rStyle w:val="s0"/>
        </w:rPr>
        <w:t>ики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новых технологий Республики Казахстан в республиканское государственное </w:t>
      </w:r>
      <w:r>
        <w:rPr>
          <w:rStyle w:val="s0"/>
        </w:rPr>
        <w:t>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«Казгидромет» Министерства охраны окружающей среды и водных р</w:t>
      </w:r>
      <w:r>
        <w:rPr>
          <w:rStyle w:val="s0"/>
        </w:rPr>
        <w:t>есурсов Республики Казахстан в республиканское государственное предприятие на праве хозяйственного ведения «Казгидромет» Министерства энергетики Республики Казахстан.</w:t>
      </w:r>
    </w:p>
    <w:p w:rsidR="00000000" w:rsidRDefault="001B29E0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</w:t>
      </w:r>
      <w:r>
        <w:rPr>
          <w:rStyle w:val="s0"/>
        </w:rPr>
        <w:t xml:space="preserve">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Казахста</w:t>
      </w:r>
      <w:r>
        <w:rPr>
          <w:rStyle w:val="s0"/>
        </w:rPr>
        <w:t>н.</w:t>
      </w:r>
    </w:p>
    <w:p w:rsidR="00000000" w:rsidRDefault="001B29E0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</w:t>
      </w:r>
      <w:r>
        <w:rPr>
          <w:rStyle w:val="s0"/>
        </w:rPr>
        <w:t xml:space="preserve">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1B29E0">
      <w:pPr>
        <w:ind w:firstLine="400"/>
        <w:jc w:val="both"/>
      </w:pPr>
      <w:r>
        <w:t> </w:t>
      </w:r>
    </w:p>
    <w:p w:rsidR="00000000" w:rsidRDefault="001B29E0">
      <w:pPr>
        <w:ind w:firstLine="400"/>
        <w:jc w:val="right"/>
      </w:pPr>
      <w:bookmarkStart w:id="23" w:name="SUB4"/>
      <w:bookmarkEnd w:id="23"/>
      <w:r>
        <w:rPr>
          <w:rStyle w:val="s0"/>
        </w:rPr>
        <w:t xml:space="preserve">Приложение 4 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B29E0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B29E0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ind w:firstLine="400"/>
        <w:jc w:val="right"/>
      </w:pPr>
      <w:r>
        <w:rPr>
          <w:rStyle w:val="s0"/>
        </w:rPr>
        <w:t> </w:t>
      </w:r>
    </w:p>
    <w:p w:rsidR="00000000" w:rsidRDefault="001B29E0">
      <w:pPr>
        <w:jc w:val="center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1B29E0">
      <w:pPr>
        <w:jc w:val="center"/>
      </w:pPr>
      <w: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1. </w:t>
      </w:r>
      <w:hyperlink r:id="rId1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45</w:t>
      </w:r>
      <w:r>
        <w:rPr>
          <w:rStyle w:val="s0"/>
        </w:rPr>
        <w:t>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2. </w:t>
      </w:r>
      <w:hyperlink r:id="rId1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3. </w:t>
      </w:r>
      <w:hyperlink r:id="rId123" w:anchor="sub_id=4" w:history="1">
        <w:r>
          <w:rPr>
            <w:rStyle w:val="a3"/>
          </w:rPr>
          <w:t>Пункты 4</w:t>
        </w:r>
      </w:hyperlink>
      <w:r>
        <w:rPr>
          <w:rStyle w:val="s0"/>
        </w:rPr>
        <w:t xml:space="preserve">, </w:t>
      </w:r>
      <w:hyperlink r:id="rId124" w:anchor="sub_id=6" w:history="1">
        <w:r>
          <w:rPr>
            <w:rStyle w:val="a3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января 2011 </w:t>
      </w:r>
      <w:r>
        <w:rPr>
          <w:rStyle w:val="s0"/>
        </w:rPr>
        <w:t>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4. </w:t>
      </w:r>
      <w:hyperlink r:id="rId1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5. </w:t>
      </w:r>
      <w:hyperlink r:id="rId126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вн</w:t>
      </w:r>
      <w:r>
        <w:rPr>
          <w:rStyle w:val="s0"/>
        </w:rPr>
        <w:t>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6. </w:t>
      </w:r>
      <w:hyperlink r:id="rId127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</w:t>
      </w:r>
      <w:r>
        <w:rPr>
          <w:rStyle w:val="s0"/>
        </w:rPr>
        <w:t xml:space="preserve">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 </w:t>
      </w:r>
      <w:r>
        <w:rPr>
          <w:rStyle w:val="s0"/>
        </w:rPr>
        <w:t>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7. </w:t>
      </w:r>
      <w:hyperlink r:id="rId1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Министерств</w:t>
      </w:r>
      <w:r>
        <w:rPr>
          <w:rStyle w:val="s0"/>
        </w:rPr>
        <w:t>а нефти и газа Республики Казахстан» (САПП Республики Казахстан, 2013 г., № 10, ст. 196).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8. </w:t>
      </w:r>
      <w:hyperlink r:id="rId129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</w:t>
      </w:r>
      <w:r>
        <w:rPr>
          <w:rStyle w:val="s0"/>
        </w:rPr>
        <w:t>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9. </w:t>
      </w:r>
      <w:hyperlink r:id="rId13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пункт</w:t>
      </w:r>
      <w:r>
        <w:rPr>
          <w:rStyle w:val="s0"/>
        </w:rPr>
        <w:t>а 1.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10. </w:t>
      </w:r>
      <w:hyperlink r:id="rId1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Респ</w:t>
      </w:r>
      <w:r>
        <w:rPr>
          <w:rStyle w:val="s0"/>
        </w:rPr>
        <w:t>ублики Казахстан, 2013 г., № 74, ст. 980), за исключением пункта 1.</w:t>
      </w:r>
    </w:p>
    <w:p w:rsidR="00000000" w:rsidRDefault="001B29E0">
      <w:pPr>
        <w:ind w:firstLine="400"/>
        <w:jc w:val="both"/>
      </w:pPr>
      <w:r>
        <w:rPr>
          <w:rStyle w:val="s0"/>
        </w:rPr>
        <w:t xml:space="preserve">11. </w:t>
      </w:r>
      <w:hyperlink r:id="rId1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коммунальног</w:t>
      </w:r>
      <w:r>
        <w:rPr>
          <w:rStyle w:val="s0"/>
        </w:rPr>
        <w:t>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собственно</w:t>
      </w:r>
      <w:r>
        <w:rPr>
          <w:rStyle w:val="s0"/>
        </w:rPr>
        <w:t>сть» (САПП Республики Казахстан, 2014 г., № 27 ст. 222), за исключением пункта 1.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p w:rsidR="00000000" w:rsidRDefault="001B29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3"/>
      <w:headerReference w:type="default" r:id="rId134"/>
      <w:footerReference w:type="even" r:id="rId135"/>
      <w:footerReference w:type="default" r:id="rId136"/>
      <w:headerReference w:type="first" r:id="rId137"/>
      <w:footerReference w:type="first" r:id="rId1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9E0" w:rsidRDefault="001B29E0" w:rsidP="001B29E0">
      <w:r>
        <w:separator/>
      </w:r>
    </w:p>
  </w:endnote>
  <w:endnote w:type="continuationSeparator" w:id="0">
    <w:p w:rsidR="001B29E0" w:rsidRDefault="001B29E0" w:rsidP="001B2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E0" w:rsidRDefault="001B29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E0" w:rsidRDefault="001B29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E0" w:rsidRDefault="001B29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9E0" w:rsidRDefault="001B29E0" w:rsidP="001B29E0">
      <w:r>
        <w:separator/>
      </w:r>
    </w:p>
  </w:footnote>
  <w:footnote w:type="continuationSeparator" w:id="0">
    <w:p w:rsidR="001B29E0" w:rsidRDefault="001B29E0" w:rsidP="001B2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E0" w:rsidRDefault="001B29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E0" w:rsidRDefault="001B29E0" w:rsidP="001B29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9E0" w:rsidRPr="001B29E0" w:rsidRDefault="001B29E0" w:rsidP="001B29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19.09.2014 № 994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9E0" w:rsidRDefault="001B29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9E0"/>
    <w:rsid w:val="001B2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9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9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9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9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9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9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9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9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664140" TargetMode="External"/><Relationship Id="rId21" Type="http://schemas.openxmlformats.org/officeDocument/2006/relationships/hyperlink" Target="http://online.zakon.kz/Document/?doc_id=37233648" TargetMode="External"/><Relationship Id="rId42" Type="http://schemas.openxmlformats.org/officeDocument/2006/relationships/hyperlink" Target="http://online.zakon.kz/Document/?doc_id=34702753" TargetMode="External"/><Relationship Id="rId63" Type="http://schemas.openxmlformats.org/officeDocument/2006/relationships/hyperlink" Target="http://online.zakon.kz/Document/?doc_id=34702753" TargetMode="External"/><Relationship Id="rId84" Type="http://schemas.openxmlformats.org/officeDocument/2006/relationships/hyperlink" Target="http://online.zakon.kz/Document/?doc_id=36959583" TargetMode="External"/><Relationship Id="rId138" Type="http://schemas.openxmlformats.org/officeDocument/2006/relationships/footer" Target="footer3.xml"/><Relationship Id="rId16" Type="http://schemas.openxmlformats.org/officeDocument/2006/relationships/hyperlink" Target="http://online.zakon.kz/Document/?doc_id=36487661" TargetMode="External"/><Relationship Id="rId107" Type="http://schemas.openxmlformats.org/officeDocument/2006/relationships/hyperlink" Target="http://online.zakon.kz/Document/?doc_id=30085593" TargetMode="External"/><Relationship Id="rId11" Type="http://schemas.openxmlformats.org/officeDocument/2006/relationships/hyperlink" Target="http://online.zakon.kz/Document/?link_id=1004771872" TargetMode="External"/><Relationship Id="rId32" Type="http://schemas.openxmlformats.org/officeDocument/2006/relationships/hyperlink" Target="http://online.zakon.kz/Document/?doc_id=31107618" TargetMode="External"/><Relationship Id="rId37" Type="http://schemas.openxmlformats.org/officeDocument/2006/relationships/hyperlink" Target="http://online.zakon.kz/Document/?doc_id=36959583" TargetMode="External"/><Relationship Id="rId53" Type="http://schemas.openxmlformats.org/officeDocument/2006/relationships/hyperlink" Target="http://online.zakon.kz/Document/?doc_id=37233648" TargetMode="External"/><Relationship Id="rId58" Type="http://schemas.openxmlformats.org/officeDocument/2006/relationships/hyperlink" Target="http://online.zakon.kz/Document/?doc_id=34702753" TargetMode="External"/><Relationship Id="rId74" Type="http://schemas.openxmlformats.org/officeDocument/2006/relationships/hyperlink" Target="http://online.zakon.kz/Document/?doc_id=36959583" TargetMode="External"/><Relationship Id="rId79" Type="http://schemas.openxmlformats.org/officeDocument/2006/relationships/hyperlink" Target="http://online.zakon.kz/Document/?doc_id=34702753" TargetMode="External"/><Relationship Id="rId102" Type="http://schemas.openxmlformats.org/officeDocument/2006/relationships/hyperlink" Target="http://online.zakon.kz/Document/?doc_id=31577399" TargetMode="External"/><Relationship Id="rId123" Type="http://schemas.openxmlformats.org/officeDocument/2006/relationships/hyperlink" Target="http://online.zakon.kz/Document/?doc_id=30931085" TargetMode="External"/><Relationship Id="rId128" Type="http://schemas.openxmlformats.org/officeDocument/2006/relationships/hyperlink" Target="http://online.zakon.kz/Document/?doc_id=3133488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491563" TargetMode="External"/><Relationship Id="rId95" Type="http://schemas.openxmlformats.org/officeDocument/2006/relationships/hyperlink" Target="http://online.zakon.kz/Document/?doc_id=1049314" TargetMode="External"/><Relationship Id="rId22" Type="http://schemas.openxmlformats.org/officeDocument/2006/relationships/hyperlink" Target="http://online.zakon.kz/Document/?doc_id=38259854" TargetMode="External"/><Relationship Id="rId27" Type="http://schemas.openxmlformats.org/officeDocument/2006/relationships/hyperlink" Target="http://online.zakon.kz/Document/?doc_id=30776062" TargetMode="External"/><Relationship Id="rId43" Type="http://schemas.openxmlformats.org/officeDocument/2006/relationships/hyperlink" Target="http://online.zakon.kz/Document/?doc_id=37233648" TargetMode="External"/><Relationship Id="rId48" Type="http://schemas.openxmlformats.org/officeDocument/2006/relationships/hyperlink" Target="http://online.zakon.kz/Document/?doc_id=34702753" TargetMode="External"/><Relationship Id="rId64" Type="http://schemas.openxmlformats.org/officeDocument/2006/relationships/hyperlink" Target="http://online.zakon.kz/Document/?doc_id=34702753" TargetMode="External"/><Relationship Id="rId69" Type="http://schemas.openxmlformats.org/officeDocument/2006/relationships/hyperlink" Target="http://online.zakon.kz/Document/?doc_id=34702753" TargetMode="External"/><Relationship Id="rId113" Type="http://schemas.openxmlformats.org/officeDocument/2006/relationships/hyperlink" Target="http://online.zakon.kz/Document/?doc_id=37194892" TargetMode="External"/><Relationship Id="rId118" Type="http://schemas.openxmlformats.org/officeDocument/2006/relationships/hyperlink" Target="http://online.zakon.kz/Document/?doc_id=32354159" TargetMode="External"/><Relationship Id="rId134" Type="http://schemas.openxmlformats.org/officeDocument/2006/relationships/header" Target="header2.xml"/><Relationship Id="rId139" Type="http://schemas.openxmlformats.org/officeDocument/2006/relationships/fontTable" Target="fontTable.xml"/><Relationship Id="rId80" Type="http://schemas.openxmlformats.org/officeDocument/2006/relationships/hyperlink" Target="http://online.zakon.kz/Document/?doc_id=36959583" TargetMode="External"/><Relationship Id="rId85" Type="http://schemas.openxmlformats.org/officeDocument/2006/relationships/hyperlink" Target="http://online.zakon.kz/Document/?doc_id=33192870" TargetMode="External"/><Relationship Id="rId12" Type="http://schemas.openxmlformats.org/officeDocument/2006/relationships/hyperlink" Target="http://online.zakon.kz/Document/?doc_id=31645319" TargetMode="External"/><Relationship Id="rId17" Type="http://schemas.openxmlformats.org/officeDocument/2006/relationships/hyperlink" Target="http://online.zakon.kz/Document/?doc_id=34862029" TargetMode="External"/><Relationship Id="rId33" Type="http://schemas.openxmlformats.org/officeDocument/2006/relationships/hyperlink" Target="http://online.zakon.kz/Document/?doc_id=36872500" TargetMode="External"/><Relationship Id="rId38" Type="http://schemas.openxmlformats.org/officeDocument/2006/relationships/hyperlink" Target="http://online.zakon.kz/Document/?doc_id=34702753" TargetMode="External"/><Relationship Id="rId59" Type="http://schemas.openxmlformats.org/officeDocument/2006/relationships/hyperlink" Target="http://online.zakon.kz/Document/?doc_id=37233648" TargetMode="External"/><Relationship Id="rId103" Type="http://schemas.openxmlformats.org/officeDocument/2006/relationships/hyperlink" Target="http://online.zakon.kz/Document/?doc_id=34702753" TargetMode="External"/><Relationship Id="rId108" Type="http://schemas.openxmlformats.org/officeDocument/2006/relationships/hyperlink" Target="http://online.zakon.kz/Document/?doc_id=34702753" TargetMode="External"/><Relationship Id="rId124" Type="http://schemas.openxmlformats.org/officeDocument/2006/relationships/hyperlink" Target="http://online.zakon.kz/Document/?doc_id=30931085" TargetMode="External"/><Relationship Id="rId129" Type="http://schemas.openxmlformats.org/officeDocument/2006/relationships/hyperlink" Target="http://online.zakon.kz/Document/?doc_id=31429894" TargetMode="External"/><Relationship Id="rId54" Type="http://schemas.openxmlformats.org/officeDocument/2006/relationships/hyperlink" Target="http://online.zakon.kz/Document/?doc_id=34702753" TargetMode="External"/><Relationship Id="rId70" Type="http://schemas.openxmlformats.org/officeDocument/2006/relationships/hyperlink" Target="http://online.zakon.kz/Document/?doc_id=34702753" TargetMode="External"/><Relationship Id="rId75" Type="http://schemas.openxmlformats.org/officeDocument/2006/relationships/hyperlink" Target="http://online.zakon.kz/Document/?doc_id=33192870" TargetMode="External"/><Relationship Id="rId91" Type="http://schemas.openxmlformats.org/officeDocument/2006/relationships/hyperlink" Target="http://online.zakon.kz/Document/?doc_id=31548200" TargetMode="External"/><Relationship Id="rId96" Type="http://schemas.openxmlformats.org/officeDocument/2006/relationships/hyperlink" Target="http://online.zakon.kz/Document/?doc_id=36959583" TargetMode="External"/><Relationship Id="rId14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4702753" TargetMode="External"/><Relationship Id="rId28" Type="http://schemas.openxmlformats.org/officeDocument/2006/relationships/hyperlink" Target="http://online.zakon.kz/Document/?doc_id=1040583" TargetMode="External"/><Relationship Id="rId49" Type="http://schemas.openxmlformats.org/officeDocument/2006/relationships/hyperlink" Target="http://online.zakon.kz/Document/?doc_id=37233648" TargetMode="External"/><Relationship Id="rId114" Type="http://schemas.openxmlformats.org/officeDocument/2006/relationships/hyperlink" Target="http://online.zakon.kz/Document/?doc_id=36134077" TargetMode="External"/><Relationship Id="rId119" Type="http://schemas.openxmlformats.org/officeDocument/2006/relationships/hyperlink" Target="http://online.zakon.kz/Document/?doc_id=30987222" TargetMode="External"/><Relationship Id="rId44" Type="http://schemas.openxmlformats.org/officeDocument/2006/relationships/hyperlink" Target="http://online.zakon.kz/Document/?doc_id=34702753" TargetMode="External"/><Relationship Id="rId60" Type="http://schemas.openxmlformats.org/officeDocument/2006/relationships/hyperlink" Target="http://online.zakon.kz/Document/?doc_id=34702753" TargetMode="External"/><Relationship Id="rId65" Type="http://schemas.openxmlformats.org/officeDocument/2006/relationships/hyperlink" Target="http://online.zakon.kz/Document/?doc_id=34702753" TargetMode="External"/><Relationship Id="rId81" Type="http://schemas.openxmlformats.org/officeDocument/2006/relationships/hyperlink" Target="http://online.zakon.kz/Document/?doc_id=33192870" TargetMode="External"/><Relationship Id="rId86" Type="http://schemas.openxmlformats.org/officeDocument/2006/relationships/hyperlink" Target="http://online.zakon.kz/Document/?doc_id=36959583" TargetMode="External"/><Relationship Id="rId130" Type="http://schemas.openxmlformats.org/officeDocument/2006/relationships/hyperlink" Target="http://online.zakon.kz/Document/?doc_id=31343180" TargetMode="External"/><Relationship Id="rId135" Type="http://schemas.openxmlformats.org/officeDocument/2006/relationships/footer" Target="footer1.xml"/><Relationship Id="rId13" Type="http://schemas.openxmlformats.org/officeDocument/2006/relationships/hyperlink" Target="http://online.zakon.kz/Document/?doc_id=31628888" TargetMode="External"/><Relationship Id="rId18" Type="http://schemas.openxmlformats.org/officeDocument/2006/relationships/hyperlink" Target="http://online.zakon.kz/Document/?doc_id=36959583" TargetMode="External"/><Relationship Id="rId39" Type="http://schemas.openxmlformats.org/officeDocument/2006/relationships/hyperlink" Target="http://online.zakon.kz/Document/?doc_id=37233648" TargetMode="External"/><Relationship Id="rId109" Type="http://schemas.openxmlformats.org/officeDocument/2006/relationships/hyperlink" Target="http://online.zakon.kz/Document/?doc_id=36959583" TargetMode="External"/><Relationship Id="rId34" Type="http://schemas.openxmlformats.org/officeDocument/2006/relationships/hyperlink" Target="http://online.zakon.kz/Document/?doc_id=34702753" TargetMode="External"/><Relationship Id="rId50" Type="http://schemas.openxmlformats.org/officeDocument/2006/relationships/hyperlink" Target="http://online.zakon.kz/Document/?doc_id=34702753" TargetMode="External"/><Relationship Id="rId55" Type="http://schemas.openxmlformats.org/officeDocument/2006/relationships/hyperlink" Target="http://online.zakon.kz/Document/?doc_id=37233648" TargetMode="External"/><Relationship Id="rId76" Type="http://schemas.openxmlformats.org/officeDocument/2006/relationships/hyperlink" Target="http://online.zakon.kz/Document/?doc_id=36959583" TargetMode="External"/><Relationship Id="rId97" Type="http://schemas.openxmlformats.org/officeDocument/2006/relationships/hyperlink" Target="http://online.zakon.kz/Document/?doc_id=33192870" TargetMode="External"/><Relationship Id="rId104" Type="http://schemas.openxmlformats.org/officeDocument/2006/relationships/hyperlink" Target="http://online.zakon.kz/Document/?doc_id=37233648" TargetMode="External"/><Relationship Id="rId120" Type="http://schemas.openxmlformats.org/officeDocument/2006/relationships/hyperlink" Target="http://online.zakon.kz/Document/?doc_id=30987222" TargetMode="External"/><Relationship Id="rId125" Type="http://schemas.openxmlformats.org/officeDocument/2006/relationships/hyperlink" Target="http://online.zakon.kz/Document/?doc_id=30987758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4702753" TargetMode="External"/><Relationship Id="rId92" Type="http://schemas.openxmlformats.org/officeDocument/2006/relationships/hyperlink" Target="http://online.zakon.kz/Document/?doc_id=315482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70874" TargetMode="External"/><Relationship Id="rId24" Type="http://schemas.openxmlformats.org/officeDocument/2006/relationships/hyperlink" Target="http://online.zakon.kz/Document/?doc_id=36959583" TargetMode="External"/><Relationship Id="rId40" Type="http://schemas.openxmlformats.org/officeDocument/2006/relationships/hyperlink" Target="http://online.zakon.kz/Document/?doc_id=34702753" TargetMode="External"/><Relationship Id="rId45" Type="http://schemas.openxmlformats.org/officeDocument/2006/relationships/hyperlink" Target="http://online.zakon.kz/Document/?doc_id=37233648" TargetMode="External"/><Relationship Id="rId66" Type="http://schemas.openxmlformats.org/officeDocument/2006/relationships/hyperlink" Target="http://online.zakon.kz/Document/?doc_id=34702753" TargetMode="External"/><Relationship Id="rId87" Type="http://schemas.openxmlformats.org/officeDocument/2006/relationships/hyperlink" Target="http://online.zakon.kz/Document/?doc_id=33192870" TargetMode="External"/><Relationship Id="rId110" Type="http://schemas.openxmlformats.org/officeDocument/2006/relationships/hyperlink" Target="http://online.zakon.kz/Document/?doc_id=33192870" TargetMode="External"/><Relationship Id="rId115" Type="http://schemas.openxmlformats.org/officeDocument/2006/relationships/hyperlink" Target="http://online.zakon.kz/Document/?doc_id=1013559" TargetMode="External"/><Relationship Id="rId131" Type="http://schemas.openxmlformats.org/officeDocument/2006/relationships/hyperlink" Target="http://online.zakon.kz/Document/?doc_id=31490378" TargetMode="External"/><Relationship Id="rId136" Type="http://schemas.openxmlformats.org/officeDocument/2006/relationships/footer" Target="footer2.xml"/><Relationship Id="rId61" Type="http://schemas.openxmlformats.org/officeDocument/2006/relationships/hyperlink" Target="http://online.zakon.kz/Document/?doc_id=34702753" TargetMode="External"/><Relationship Id="rId82" Type="http://schemas.openxmlformats.org/officeDocument/2006/relationships/hyperlink" Target="http://online.zakon.kz/Document/?doc_id=34702753" TargetMode="External"/><Relationship Id="rId19" Type="http://schemas.openxmlformats.org/officeDocument/2006/relationships/hyperlink" Target="http://online.zakon.kz/Document/?doc_id=33192870" TargetMode="External"/><Relationship Id="rId14" Type="http://schemas.openxmlformats.org/officeDocument/2006/relationships/hyperlink" Target="http://online.zakon.kz/Document/?doc_id=31623512" TargetMode="External"/><Relationship Id="rId30" Type="http://schemas.openxmlformats.org/officeDocument/2006/relationships/hyperlink" Target="http://online.zakon.kz/Document/?doc_id=30770874" TargetMode="External"/><Relationship Id="rId35" Type="http://schemas.openxmlformats.org/officeDocument/2006/relationships/hyperlink" Target="http://online.zakon.kz/Document/?doc_id=37233648" TargetMode="External"/><Relationship Id="rId56" Type="http://schemas.openxmlformats.org/officeDocument/2006/relationships/hyperlink" Target="http://online.zakon.kz/Document/?doc_id=34702753" TargetMode="External"/><Relationship Id="rId77" Type="http://schemas.openxmlformats.org/officeDocument/2006/relationships/hyperlink" Target="http://online.zakon.kz/Document/?doc_id=33192870" TargetMode="External"/><Relationship Id="rId100" Type="http://schemas.openxmlformats.org/officeDocument/2006/relationships/hyperlink" Target="http://online.zakon.kz/Document/?doc_id=1049314" TargetMode="External"/><Relationship Id="rId105" Type="http://schemas.openxmlformats.org/officeDocument/2006/relationships/hyperlink" Target="http://online.zakon.kz/Document/?doc_id=30085593" TargetMode="External"/><Relationship Id="rId126" Type="http://schemas.openxmlformats.org/officeDocument/2006/relationships/hyperlink" Target="http://online.zakon.kz/Document/?doc_id=31285228" TargetMode="External"/><Relationship Id="rId8" Type="http://schemas.openxmlformats.org/officeDocument/2006/relationships/hyperlink" Target="http://online.zakon.kz/Document/?doc_id=36959583" TargetMode="External"/><Relationship Id="rId51" Type="http://schemas.openxmlformats.org/officeDocument/2006/relationships/hyperlink" Target="http://online.zakon.kz/Document/?doc_id=37233648" TargetMode="External"/><Relationship Id="rId72" Type="http://schemas.openxmlformats.org/officeDocument/2006/relationships/hyperlink" Target="http://online.zakon.kz/Document/?doc_id=34702753" TargetMode="External"/><Relationship Id="rId93" Type="http://schemas.openxmlformats.org/officeDocument/2006/relationships/hyperlink" Target="http://online.zakon.kz/Document/?doc_id=31212949" TargetMode="External"/><Relationship Id="rId98" Type="http://schemas.openxmlformats.org/officeDocument/2006/relationships/hyperlink" Target="http://online.zakon.kz/Document/?doc_id=36959583" TargetMode="External"/><Relationship Id="rId121" Type="http://schemas.openxmlformats.org/officeDocument/2006/relationships/hyperlink" Target="http://online.zakon.kz/Document/?doc_id=307228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192870" TargetMode="External"/><Relationship Id="rId46" Type="http://schemas.openxmlformats.org/officeDocument/2006/relationships/hyperlink" Target="http://online.zakon.kz/Document/?doc_id=34702753" TargetMode="External"/><Relationship Id="rId67" Type="http://schemas.openxmlformats.org/officeDocument/2006/relationships/hyperlink" Target="http://online.zakon.kz/Document/?doc_id=34702753" TargetMode="External"/><Relationship Id="rId116" Type="http://schemas.openxmlformats.org/officeDocument/2006/relationships/hyperlink" Target="http://online.zakon.kz/Document/?doc_id=1013559" TargetMode="External"/><Relationship Id="rId137" Type="http://schemas.openxmlformats.org/officeDocument/2006/relationships/header" Target="header3.xml"/><Relationship Id="rId20" Type="http://schemas.openxmlformats.org/officeDocument/2006/relationships/hyperlink" Target="http://online.zakon.kz/Document/?doc_id=34702753" TargetMode="External"/><Relationship Id="rId41" Type="http://schemas.openxmlformats.org/officeDocument/2006/relationships/hyperlink" Target="http://online.zakon.kz/Document/?doc_id=37233648" TargetMode="External"/><Relationship Id="rId62" Type="http://schemas.openxmlformats.org/officeDocument/2006/relationships/hyperlink" Target="http://online.zakon.kz/Document/?doc_id=34702753" TargetMode="External"/><Relationship Id="rId83" Type="http://schemas.openxmlformats.org/officeDocument/2006/relationships/hyperlink" Target="http://online.zakon.kz/Document/?doc_id=34702753" TargetMode="External"/><Relationship Id="rId88" Type="http://schemas.openxmlformats.org/officeDocument/2006/relationships/hyperlink" Target="http://online.zakon.kz/Document/?doc_id=34702753" TargetMode="External"/><Relationship Id="rId111" Type="http://schemas.openxmlformats.org/officeDocument/2006/relationships/hyperlink" Target="http://online.zakon.kz/Document/?doc_id=36959583" TargetMode="External"/><Relationship Id="rId132" Type="http://schemas.openxmlformats.org/officeDocument/2006/relationships/hyperlink" Target="http://online.zakon.kz/Document/?doc_id=31545704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4702753" TargetMode="External"/><Relationship Id="rId57" Type="http://schemas.openxmlformats.org/officeDocument/2006/relationships/hyperlink" Target="http://online.zakon.kz/Document/?doc_id=37233648" TargetMode="External"/><Relationship Id="rId106" Type="http://schemas.openxmlformats.org/officeDocument/2006/relationships/hyperlink" Target="http://online.zakon.kz/Document/?doc_id=30037258" TargetMode="External"/><Relationship Id="rId127" Type="http://schemas.openxmlformats.org/officeDocument/2006/relationships/hyperlink" Target="http://online.zakon.kz/Document/?doc_id=31317400" TargetMode="External"/><Relationship Id="rId10" Type="http://schemas.openxmlformats.org/officeDocument/2006/relationships/hyperlink" Target="http://online.zakon.kz/Document/?doc_id=31609276" TargetMode="External"/><Relationship Id="rId31" Type="http://schemas.openxmlformats.org/officeDocument/2006/relationships/hyperlink" Target="http://online.zakon.kz/Document/?doc_id=30770874" TargetMode="External"/><Relationship Id="rId52" Type="http://schemas.openxmlformats.org/officeDocument/2006/relationships/hyperlink" Target="http://online.zakon.kz/Document/?doc_id=34702753" TargetMode="External"/><Relationship Id="rId73" Type="http://schemas.openxmlformats.org/officeDocument/2006/relationships/hyperlink" Target="http://online.zakon.kz/Document/?doc_id=34702753" TargetMode="External"/><Relationship Id="rId78" Type="http://schemas.openxmlformats.org/officeDocument/2006/relationships/hyperlink" Target="http://online.zakon.kz/Document/?doc_id=34702753" TargetMode="External"/><Relationship Id="rId94" Type="http://schemas.openxmlformats.org/officeDocument/2006/relationships/hyperlink" Target="http://online.zakon.kz/Document/?doc_id=36872500" TargetMode="External"/><Relationship Id="rId99" Type="http://schemas.openxmlformats.org/officeDocument/2006/relationships/hyperlink" Target="http://online.zakon.kz/Document/?doc_id=33192870" TargetMode="External"/><Relationship Id="rId101" Type="http://schemas.openxmlformats.org/officeDocument/2006/relationships/hyperlink" Target="http://online.zakon.kz/Document/?doc_id=1049314" TargetMode="External"/><Relationship Id="rId122" Type="http://schemas.openxmlformats.org/officeDocument/2006/relationships/hyperlink" Target="http://online.zakon.kz/Document/?doc_id=308046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92870" TargetMode="External"/><Relationship Id="rId26" Type="http://schemas.openxmlformats.org/officeDocument/2006/relationships/hyperlink" Target="http://online.zakon.kz/Document/?doc_id=30482970" TargetMode="External"/><Relationship Id="rId47" Type="http://schemas.openxmlformats.org/officeDocument/2006/relationships/hyperlink" Target="http://online.zakon.kz/Document/?doc_id=37233648" TargetMode="External"/><Relationship Id="rId68" Type="http://schemas.openxmlformats.org/officeDocument/2006/relationships/hyperlink" Target="http://online.zakon.kz/Document/?doc_id=34702753" TargetMode="External"/><Relationship Id="rId89" Type="http://schemas.openxmlformats.org/officeDocument/2006/relationships/hyperlink" Target="http://online.zakon.kz/Document/?doc_id=37233648" TargetMode="External"/><Relationship Id="rId112" Type="http://schemas.openxmlformats.org/officeDocument/2006/relationships/hyperlink" Target="http://online.zakon.kz/Document/?doc_id=33192870" TargetMode="External"/><Relationship Id="rId133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14747</Words>
  <Characters>125711</Characters>
  <Application>Microsoft Office Word</Application>
  <DocSecurity>0</DocSecurity>
  <Lines>1047</Lines>
  <Paragraphs>280</Paragraphs>
  <ScaleCrop>false</ScaleCrop>
  <Company/>
  <LinksUpToDate>false</LinksUpToDate>
  <CharactersWithSpaces>140178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19.09.2014 № 994 (©Paragraph 2023)</dc:title>
  <dc:subject/>
  <dc:creator>Сергей М</dc:creator>
  <cp:keywords/>
  <dc:description/>
  <cp:lastModifiedBy>Сергей М</cp:lastModifiedBy>
  <cp:revision>2</cp:revision>
  <dcterms:created xsi:type="dcterms:W3CDTF">2023-11-02T12:16:00Z</dcterms:created>
  <dcterms:modified xsi:type="dcterms:W3CDTF">2023-11-02T12:16:00Z</dcterms:modified>
</cp:coreProperties>
</file>