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0E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(с и</w:t>
      </w:r>
      <w:r>
        <w:rPr>
          <w:rStyle w:val="s0"/>
          <w:b/>
          <w:bCs/>
        </w:rPr>
        <w:t>зменениями и дополнениями по состоянию на 23.05.2022 г.) (утратил силу)</w:t>
      </w:r>
    </w:p>
    <w:p w:rsidR="00000000" w:rsidRDefault="000750E3">
      <w:pPr>
        <w:pStyle w:val="pj"/>
      </w:pPr>
      <w:r>
        <w:rPr>
          <w:rStyle w:val="s0"/>
          <w:b/>
          <w:bCs/>
        </w:rPr>
        <w:t> </w:t>
      </w:r>
    </w:p>
    <w:p w:rsidR="00000000" w:rsidRDefault="000750E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2018 года под № 17199</w:t>
      </w:r>
    </w:p>
    <w:p w:rsidR="00000000" w:rsidRDefault="000750E3">
      <w:pPr>
        <w:pStyle w:val="pj"/>
      </w:pPr>
      <w:r>
        <w:rPr>
          <w:rStyle w:val="s0"/>
        </w:rPr>
        <w:t> </w:t>
      </w:r>
    </w:p>
    <w:p w:rsidR="00000000" w:rsidRDefault="000750E3">
      <w:pPr>
        <w:pStyle w:val="pj"/>
      </w:pPr>
      <w:r>
        <w:rPr>
          <w:rStyle w:val="s0"/>
        </w:rPr>
        <w:t xml:space="preserve">Опубликован: </w:t>
      </w:r>
      <w:hyperlink r:id="rId7" w:anchor="!/doc/123756/rus" w:history="1">
        <w:r>
          <w:rPr>
            <w:rStyle w:val="a4"/>
          </w:rPr>
          <w:t>ИС «Эталонный контрольный банк НПА РК в электронном виде» 1 августа 2018 г.</w:t>
        </w:r>
      </w:hyperlink>
    </w:p>
    <w:p w:rsidR="00000000" w:rsidRDefault="000750E3">
      <w:pPr>
        <w:pStyle w:val="pj"/>
      </w:pPr>
      <w:r>
        <w:rPr>
          <w:rStyle w:val="s0"/>
        </w:rPr>
        <w:t> </w:t>
      </w:r>
    </w:p>
    <w:p w:rsidR="00000000" w:rsidRDefault="000750E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9 июня 2023 года № 214</w:t>
      </w:r>
    </w:p>
    <w:p w:rsidR="00000000" w:rsidRDefault="000750E3">
      <w:pPr>
        <w:pStyle w:val="pj"/>
      </w:pPr>
      <w:r>
        <w:t> </w:t>
      </w:r>
    </w:p>
    <w:p w:rsidR="00000000" w:rsidRDefault="000750E3">
      <w:pPr>
        <w:pStyle w:val="pj"/>
      </w:pPr>
      <w:r>
        <w:rPr>
          <w:rStyle w:val="s0"/>
        </w:rPr>
        <w:t>Внесены изменения:</w:t>
      </w:r>
    </w:p>
    <w:p w:rsidR="00000000" w:rsidRDefault="000750E3">
      <w:pPr>
        <w:pStyle w:val="pj"/>
      </w:pPr>
      <w:r>
        <w:rPr>
          <w:rStyle w:val="s0"/>
        </w:rPr>
        <w:t> </w:t>
      </w:r>
    </w:p>
    <w:p w:rsidR="00000000" w:rsidRDefault="000750E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</w:t>
      </w:r>
      <w:r>
        <w:rPr>
          <w:rStyle w:val="s0"/>
        </w:rPr>
        <w:t xml:space="preserve">т 27.05.20 г. № 194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50E3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30.03.21 г. № 95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50E3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11.02.22 г. № 55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50E3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23.05.22 г. № 172 (введен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0750E3">
      <w:pPr>
        <w:pStyle w:val="pj"/>
      </w:pPr>
      <w:r>
        <w:rPr>
          <w:rStyle w:val="s0"/>
        </w:rPr>
        <w:t> </w:t>
      </w:r>
    </w:p>
    <w:p w:rsidR="00000000" w:rsidRDefault="000750E3">
      <w:pPr>
        <w:pStyle w:val="pj"/>
      </w:pPr>
      <w:r>
        <w:rPr>
          <w:rStyle w:val="s0"/>
        </w:rPr>
        <w:t>Предыдущие редакции:</w:t>
      </w:r>
    </w:p>
    <w:p w:rsidR="00000000" w:rsidRDefault="000750E3">
      <w:pPr>
        <w:pStyle w:val="pj"/>
      </w:pPr>
      <w:r>
        <w:rPr>
          <w:rStyle w:val="s0"/>
        </w:rPr>
        <w:t> </w:t>
      </w:r>
    </w:p>
    <w:p w:rsidR="00000000" w:rsidRDefault="000750E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27.05.20 г.</w:t>
      </w:r>
    </w:p>
    <w:p w:rsidR="00000000" w:rsidRDefault="000750E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30.03.21 г.</w:t>
      </w:r>
    </w:p>
    <w:p w:rsidR="00000000" w:rsidRDefault="000750E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11.02.22 г.</w:t>
      </w:r>
    </w:p>
    <w:p w:rsidR="00000000" w:rsidRDefault="000750E3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23.05.22 г.</w:t>
      </w:r>
    </w:p>
    <w:p w:rsidR="00000000" w:rsidRDefault="000750E3">
      <w:pPr>
        <w:pStyle w:val="pj"/>
      </w:pPr>
      <w:r>
        <w:t> </w:t>
      </w:r>
    </w:p>
    <w:p w:rsidR="00000000" w:rsidRDefault="000750E3">
      <w:pPr>
        <w:pStyle w:val="pj"/>
      </w:pPr>
      <w:r>
        <w:rPr>
          <w:rStyle w:val="s0"/>
        </w:rPr>
        <w:t> </w:t>
      </w:r>
    </w:p>
    <w:p w:rsidR="00000000" w:rsidRDefault="000750E3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0E3" w:rsidRDefault="000750E3" w:rsidP="000750E3">
      <w:r>
        <w:separator/>
      </w:r>
    </w:p>
  </w:endnote>
  <w:endnote w:type="continuationSeparator" w:id="0">
    <w:p w:rsidR="000750E3" w:rsidRDefault="000750E3" w:rsidP="00075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E3" w:rsidRDefault="000750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E3" w:rsidRDefault="000750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E3" w:rsidRDefault="000750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0E3" w:rsidRDefault="000750E3" w:rsidP="000750E3">
      <w:r>
        <w:separator/>
      </w:r>
    </w:p>
  </w:footnote>
  <w:footnote w:type="continuationSeparator" w:id="0">
    <w:p w:rsidR="000750E3" w:rsidRDefault="000750E3" w:rsidP="000750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E3" w:rsidRDefault="000750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E3" w:rsidRDefault="000750E3" w:rsidP="000750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0E3" w:rsidRPr="000750E3" w:rsidRDefault="000750E3" w:rsidP="000750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(с изменениями и дополнениями по состоянию на 23.05.2022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0E3" w:rsidRDefault="000750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0E3"/>
    <w:rsid w:val="00075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0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0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0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0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0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0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0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0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12844" TargetMode="External"/><Relationship Id="rId13" Type="http://schemas.openxmlformats.org/officeDocument/2006/relationships/hyperlink" Target="http://online.zakon.kz/Document/?doc_id=35166967" TargetMode="External"/><Relationship Id="rId18" Type="http://schemas.openxmlformats.org/officeDocument/2006/relationships/hyperlink" Target="http://online.zakon.kz/Document/?doc_id=3192257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781840" TargetMode="External"/><Relationship Id="rId17" Type="http://schemas.openxmlformats.org/officeDocument/2006/relationships/hyperlink" Target="http://online.zakon.kz/Document/?doc_id=3334715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10080" TargetMode="External"/><Relationship Id="rId20" Type="http://schemas.openxmlformats.org/officeDocument/2006/relationships/hyperlink" Target="http://online.zakon.kz/Document/?doc_id=383984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3494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2559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203359" TargetMode="External"/><Relationship Id="rId19" Type="http://schemas.openxmlformats.org/officeDocument/2006/relationships/hyperlink" Target="http://online.zakon.kz/Document/?doc_id=382212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28536" TargetMode="External"/><Relationship Id="rId14" Type="http://schemas.openxmlformats.org/officeDocument/2006/relationships/hyperlink" Target="http://online.zakon.kz/Document/?doc_id=3278845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2437</Characters>
  <Application>Microsoft Office Word</Application>
  <DocSecurity>0</DocSecurity>
  <Lines>20</Lines>
  <Paragraphs>5</Paragraphs>
  <ScaleCrop>false</ScaleCrop>
  <Company/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(с изменениями и дополнениями по состоянию на 23.05.2022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2023-11-09T15:45:00Z</dcterms:created>
  <dcterms:modified xsi:type="dcterms:W3CDTF">2023-11-09T15:45:00Z</dcterms:modified>
</cp:coreProperties>
</file>