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679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культуры и спорта Республики Казахстан от 29 декабря 2021 года № 406 «О внесении изменений в приказ Министра культуры и спорта Республики Казахстан от 28 апреля 2020 года № 103 «Об утверждении Правил установления сооружений монументального </w:t>
      </w:r>
      <w:r>
        <w:rPr>
          <w:rStyle w:val="s0"/>
          <w:b/>
          <w:bCs/>
        </w:rPr>
        <w:t>искусства»</w:t>
      </w:r>
    </w:p>
    <w:p w:rsidR="00000000" w:rsidRDefault="00556795">
      <w:pPr>
        <w:pStyle w:val="pj"/>
      </w:pPr>
      <w:r>
        <w:rPr>
          <w:rStyle w:val="s0"/>
        </w:rPr>
        <w:t> </w:t>
      </w:r>
    </w:p>
    <w:p w:rsidR="00000000" w:rsidRDefault="0055679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января 2021 года под № 26343</w:t>
      </w:r>
    </w:p>
    <w:p w:rsidR="00000000" w:rsidRDefault="00556795">
      <w:pPr>
        <w:pStyle w:val="pj"/>
      </w:pPr>
      <w:r>
        <w:rPr>
          <w:rStyle w:val="s0"/>
        </w:rPr>
        <w:t> </w:t>
      </w:r>
    </w:p>
    <w:p w:rsidR="00000000" w:rsidRDefault="00556795">
      <w:pPr>
        <w:pStyle w:val="pj"/>
      </w:pPr>
      <w:r>
        <w:rPr>
          <w:rStyle w:val="s0"/>
        </w:rPr>
        <w:t xml:space="preserve">Опубликован: </w:t>
      </w:r>
      <w:hyperlink r:id="rId7" w:anchor="!/doc/162808/rus" w:history="1">
        <w:r>
          <w:rPr>
            <w:rStyle w:val="a4"/>
          </w:rPr>
          <w:t>ИС «Эталонный контрольный банк НПА РК в электронном виде» 6 января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6795" w:rsidRDefault="00556795" w:rsidP="00556795">
      <w:r>
        <w:separator/>
      </w:r>
    </w:p>
  </w:endnote>
  <w:endnote w:type="continuationSeparator" w:id="0">
    <w:p w:rsidR="00556795" w:rsidRDefault="00556795" w:rsidP="005567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795" w:rsidRDefault="005567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795" w:rsidRDefault="005567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795" w:rsidRDefault="005567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6795" w:rsidRDefault="00556795" w:rsidP="00556795">
      <w:r>
        <w:separator/>
      </w:r>
    </w:p>
  </w:footnote>
  <w:footnote w:type="continuationSeparator" w:id="0">
    <w:p w:rsidR="00556795" w:rsidRDefault="00556795" w:rsidP="005567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795" w:rsidRDefault="005567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795" w:rsidRDefault="00556795" w:rsidP="005567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6795" w:rsidRPr="00556795" w:rsidRDefault="00556795" w:rsidP="005567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29 декабря 2021 года № 406 «О внесении изменений в приказ Министра культуры и спорта Республики Казахстан от 28 апреля 2020 года № 103 «Об утверждении Правил установления сооружений монументального искусства»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795" w:rsidRDefault="005567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6795"/>
    <w:rsid w:val="00556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67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67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67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67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67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67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67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67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486</Characters>
  <Application>Microsoft Office Word</Application>
  <DocSecurity>0</DocSecurity>
  <Lines>4</Lines>
  <Paragraphs>1</Paragraphs>
  <ScaleCrop>false</ScaleCrop>
  <Company>SPecialiST RePack</Company>
  <LinksUpToDate>false</LinksUpToDate>
  <CharactersWithSpaces>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культуры и спорта Республики Казахстан от 29 декабря 2021 года № 406 «О внесении изменений в приказ Министра культуры и спорта Республики Казахстан от 28 апреля 2020 года № 103 «Об утверждении Правил установления сооружений монументального искусства»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2024-05-03T18:58:00Z</dcterms:created>
  <dcterms:modified xsi:type="dcterms:W3CDTF">2024-05-03T18:58:00Z</dcterms:modified>
</cp:coreProperties>
</file>