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4BF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454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4BFE">
            <w:pPr>
              <w:pStyle w:val="pc"/>
            </w:pPr>
            <w:r>
              <w:rPr>
                <w:rStyle w:val="s1"/>
                <w:sz w:val="28"/>
                <w:szCs w:val="28"/>
              </w:rPr>
              <w:t>Ильясов Айбат Болатович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44BF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4BFE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44BF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Вице-министр просвещения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44BF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11.10.1982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44BF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44BF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44BF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44BF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44BF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44BF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44BF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Высшее образование по специальности «Вычислительная техника и программное обеспечение»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BF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44BF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инженер-электроник, главный специалист в АО «Национальные информационные технологии» (2006-2007);</w:t>
            </w:r>
          </w:p>
          <w:p w:rsidR="00000000" w:rsidRDefault="00144BF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РГП «Центр</w:t>
            </w:r>
            <w:r>
              <w:rPr>
                <w:rStyle w:val="s0"/>
              </w:rPr>
              <w:t xml:space="preserve"> технического сопровождения и анализа в области телекоммуникаций» (2008-2009);</w:t>
            </w:r>
          </w:p>
          <w:p w:rsidR="00000000" w:rsidRDefault="00144BF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консультант, заведующий сектором в департаменте по обеспечению деятельности судов при Верховном Суде, главный эксперт, и.о. начальника управления информатизации и</w:t>
            </w:r>
            <w:r>
              <w:rPr>
                <w:rStyle w:val="s0"/>
              </w:rPr>
              <w:t xml:space="preserve"> защиты информационных ресурсов в Министерстве юстиции (2009-2012);</w:t>
            </w:r>
          </w:p>
          <w:p w:rsidR="00000000" w:rsidRDefault="00144BF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Руководитель управления информатизации и защиты информационных ресурсов, директором департамента цифровизации и автоматизации государственных услуг Министерства юстиции РК (03.2013-02.2022);</w:t>
            </w:r>
          </w:p>
          <w:p w:rsidR="00000000" w:rsidRDefault="00144BF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Вице-министр образования и науки РК (</w:t>
            </w:r>
            <w:hyperlink r:id="rId8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-08.2022);</w:t>
            </w:r>
          </w:p>
          <w:p w:rsidR="00000000" w:rsidRDefault="00144BF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Вице-министр просвещения Республики Казахстан</w:t>
            </w:r>
            <w:r>
              <w:t xml:space="preserve"> (</w:t>
            </w:r>
            <w:hyperlink r:id="rId9" w:history="1">
              <w:r>
                <w:rPr>
                  <w:rStyle w:val="a4"/>
                </w:rPr>
                <w:t>08.2022</w:t>
              </w:r>
            </w:hyperlink>
            <w:r>
              <w:t>-01.2024)</w:t>
            </w:r>
          </w:p>
        </w:tc>
      </w:tr>
    </w:tbl>
    <w:p w:rsidR="00000000" w:rsidRDefault="00144BFE">
      <w:pPr>
        <w:pStyle w:val="a3"/>
      </w:pPr>
      <w:r>
        <w:t> </w:t>
      </w:r>
    </w:p>
    <w:p w:rsidR="00000000" w:rsidRDefault="00144BFE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BFE" w:rsidRDefault="00144BFE" w:rsidP="00144BFE">
      <w:r>
        <w:separator/>
      </w:r>
    </w:p>
  </w:endnote>
  <w:endnote w:type="continuationSeparator" w:id="0">
    <w:p w:rsidR="00144BFE" w:rsidRDefault="00144BFE" w:rsidP="00144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FE" w:rsidRDefault="00144BF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FE" w:rsidRDefault="00144BF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FE" w:rsidRDefault="00144BF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BFE" w:rsidRDefault="00144BFE" w:rsidP="00144BFE">
      <w:r>
        <w:separator/>
      </w:r>
    </w:p>
  </w:footnote>
  <w:footnote w:type="continuationSeparator" w:id="0">
    <w:p w:rsidR="00144BFE" w:rsidRDefault="00144BFE" w:rsidP="00144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FE" w:rsidRDefault="00144BF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FE" w:rsidRDefault="00144BFE" w:rsidP="00144B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BFE" w:rsidRPr="00144BFE" w:rsidRDefault="00144BFE" w:rsidP="00144B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Ильясов Айбат Болатович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FE" w:rsidRDefault="00144BF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BFE"/>
    <w:rsid w:val="00144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4BF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4BF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44B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44BF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44B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44B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4BF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4BF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44B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44BF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44B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44B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859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326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Ильясов Айбат Болатович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2024-01-18T11:14:00Z</dcterms:created>
  <dcterms:modified xsi:type="dcterms:W3CDTF">2024-01-18T11:14:00Z</dcterms:modified>
</cp:coreProperties>
</file>