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7F6C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24 мая 2023 года № 168</w:t>
      </w:r>
      <w:r>
        <w:rPr>
          <w:rStyle w:val="s1"/>
        </w:rPr>
        <w:br/>
        <w:t>Об утверждении форм отчетной документации в области адресной социальной помощи</w:t>
      </w:r>
    </w:p>
    <w:p w:rsidR="00000000" w:rsidRDefault="00FA7F6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25.11.2024 г.)</w:t>
      </w:r>
    </w:p>
    <w:p w:rsidR="00000000" w:rsidRDefault="00FA7F6C">
      <w:pPr>
        <w:pStyle w:val="pj"/>
      </w:pPr>
      <w:r>
        <w:rPr>
          <w:rStyle w:val="s0"/>
        </w:rPr>
        <w:t> </w:t>
      </w:r>
    </w:p>
    <w:p w:rsidR="00000000" w:rsidRDefault="00FA7F6C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06.11.24 г. № 423 (введен в действие с 25 ноября 2024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j"/>
      </w:pPr>
      <w:r>
        <w:t xml:space="preserve">В соответствии с абзацем вторым </w:t>
      </w:r>
      <w:hyperlink r:id="rId10" w:anchor="sub_id=120005" w:history="1">
        <w:r>
          <w:rPr>
            <w:rStyle w:val="a4"/>
          </w:rPr>
          <w:t>подпункта 5) статьи 12</w:t>
        </w:r>
      </w:hyperlink>
      <w:r>
        <w:t xml:space="preserve"> Социального кодекса Республики Казахстан и </w:t>
      </w:r>
      <w:hyperlink r:id="rId11" w:anchor="sub_id=160302" w:history="1">
        <w:r>
          <w:rPr>
            <w:rStyle w:val="a4"/>
          </w:rPr>
          <w:t>подпунктом 2) пункта 3 статьи 16</w:t>
        </w:r>
      </w:hyperlink>
      <w:r>
        <w:t xml:space="preserve"> Закона Республики Казахстан «О государственной статистике»</w:t>
      </w:r>
      <w:r>
        <w:t> </w:t>
      </w:r>
      <w:r>
        <w:rPr>
          <w:b/>
          <w:bCs/>
          <w:bdr w:val="none" w:sz="0" w:space="0" w:color="auto" w:frame="1"/>
        </w:rPr>
        <w:t>ПРИКАЗЫВАЮ:</w:t>
      </w:r>
    </w:p>
    <w:p w:rsidR="00000000" w:rsidRDefault="00FA7F6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06.11.24 г. № 423 (введен в действие с 25 ноября 2024 г.)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j"/>
      </w:pPr>
      <w:r>
        <w:rPr>
          <w:rStyle w:val="s0"/>
        </w:rPr>
        <w:t>1. Утвердить прила</w:t>
      </w:r>
      <w:r>
        <w:rPr>
          <w:rStyle w:val="s0"/>
        </w:rPr>
        <w:t>гаемые формы, предназначенные для сбора административных данных:</w:t>
      </w:r>
    </w:p>
    <w:p w:rsidR="00000000" w:rsidRDefault="00FA7F6C">
      <w:pPr>
        <w:pStyle w:val="pj"/>
      </w:pPr>
      <w:r>
        <w:rPr>
          <w:rStyle w:val="s0"/>
        </w:rPr>
        <w:t xml:space="preserve">1) ежемесячный отчет о назначении и выплате государственной адресной социальной помощи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FA7F6C">
      <w:pPr>
        <w:pStyle w:val="pj"/>
      </w:pPr>
      <w:r>
        <w:rPr>
          <w:rStyle w:val="s0"/>
        </w:rPr>
        <w:t>2) ежемесячный отчет о назначении</w:t>
      </w:r>
      <w:r>
        <w:rPr>
          <w:rStyle w:val="s0"/>
        </w:rPr>
        <w:t xml:space="preserve"> и выплате государственной адресной социальной помощи в виде безусловной денежной помощи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FA7F6C">
      <w:pPr>
        <w:pStyle w:val="pj"/>
      </w:pPr>
      <w:r>
        <w:rPr>
          <w:rStyle w:val="s0"/>
        </w:rPr>
        <w:t>3) ежемесячный отчет о назначении и выплате государственной адресной социальной помощи в виде об</w:t>
      </w:r>
      <w:r>
        <w:rPr>
          <w:rStyle w:val="s0"/>
        </w:rPr>
        <w:t xml:space="preserve">условленной денежной помощи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FA7F6C">
      <w:pPr>
        <w:pStyle w:val="pj"/>
      </w:pPr>
      <w:r>
        <w:rPr>
          <w:rStyle w:val="s0"/>
        </w:rPr>
        <w:t xml:space="preserve">4) ежеквартальный отчет о назначении и выплате государственной адресной социальной помощи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</w:t>
      </w:r>
    </w:p>
    <w:p w:rsidR="00000000" w:rsidRDefault="00FA7F6C">
      <w:pPr>
        <w:pStyle w:val="pj"/>
      </w:pPr>
      <w:r>
        <w:rPr>
          <w:rStyle w:val="s0"/>
        </w:rPr>
        <w:t xml:space="preserve">5) ежеквартальный отчет о назначении и выплате государственной адресной социальной помощи в виде безусловной денежной помощи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FA7F6C">
      <w:pPr>
        <w:pStyle w:val="pj"/>
      </w:pPr>
      <w:r>
        <w:rPr>
          <w:rStyle w:val="s0"/>
        </w:rPr>
        <w:t>6) ежеквартальный отчет о назначении и</w:t>
      </w:r>
      <w:r>
        <w:rPr>
          <w:rStyle w:val="s0"/>
        </w:rPr>
        <w:t xml:space="preserve"> выплате государственной адресной социальной помощи в виде обусловленной денежной помощи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приказу;</w:t>
      </w:r>
    </w:p>
    <w:p w:rsidR="00000000" w:rsidRDefault="00FA7F6C">
      <w:pPr>
        <w:pStyle w:val="pj"/>
      </w:pPr>
      <w:r>
        <w:rPr>
          <w:rStyle w:val="s0"/>
        </w:rPr>
        <w:t>7) ежемесячный отчет о получателях назначенной государственной адресной социальной помощи соглас</w:t>
      </w:r>
      <w:r>
        <w:rPr>
          <w:rStyle w:val="s0"/>
        </w:rPr>
        <w:t xml:space="preserve">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FA7F6C">
      <w:pPr>
        <w:pStyle w:val="pj"/>
      </w:pPr>
      <w:r>
        <w:rPr>
          <w:rStyle w:val="s0"/>
        </w:rPr>
        <w:t xml:space="preserve">8) ежемесячный отчет о получателях назначенной государственной адресной социальной помощи в виде безусловной денежной помощи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настоящему прик</w:t>
      </w:r>
      <w:r>
        <w:rPr>
          <w:rStyle w:val="s0"/>
        </w:rPr>
        <w:t>азу;</w:t>
      </w:r>
    </w:p>
    <w:p w:rsidR="00000000" w:rsidRDefault="00FA7F6C">
      <w:pPr>
        <w:pStyle w:val="pj"/>
      </w:pPr>
      <w:r>
        <w:rPr>
          <w:rStyle w:val="s0"/>
        </w:rPr>
        <w:t xml:space="preserve">9) ежемесячный отчет о получателях назначенной государственной адресной социальной помощи в виде обусловленной денежной помощи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настоящему приказу;</w:t>
      </w:r>
    </w:p>
    <w:p w:rsidR="00000000" w:rsidRDefault="00FA7F6C">
      <w:pPr>
        <w:pStyle w:val="pj"/>
      </w:pPr>
      <w:r>
        <w:rPr>
          <w:rStyle w:val="s0"/>
        </w:rPr>
        <w:t>10) ежеквартальный отчет о получателях назначенной го</w:t>
      </w:r>
      <w:r>
        <w:rPr>
          <w:rStyle w:val="s0"/>
        </w:rPr>
        <w:t xml:space="preserve">сударственной адресной социальной помощи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FA7F6C">
      <w:pPr>
        <w:pStyle w:val="pj"/>
      </w:pPr>
      <w:r>
        <w:rPr>
          <w:rStyle w:val="s0"/>
        </w:rPr>
        <w:t xml:space="preserve">11) ежеквартальный отчет о получателях назначенной государственной адресной социальной помощи в виде безусловной денежной помощи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FA7F6C">
      <w:pPr>
        <w:pStyle w:val="pj"/>
      </w:pPr>
      <w:r>
        <w:rPr>
          <w:rStyle w:val="s0"/>
        </w:rPr>
        <w:t xml:space="preserve">12) ежеквартальный отчет о получателях назначенной государственной адресной социальной помощи в виде обусловленной денежной помощи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настоящему п</w:t>
      </w:r>
      <w:r>
        <w:rPr>
          <w:rStyle w:val="s0"/>
        </w:rPr>
        <w:t>риказу;</w:t>
      </w:r>
    </w:p>
    <w:p w:rsidR="00000000" w:rsidRDefault="00FA7F6C">
      <w:pPr>
        <w:pStyle w:val="pj"/>
      </w:pPr>
      <w:r>
        <w:rPr>
          <w:rStyle w:val="s0"/>
        </w:rPr>
        <w:t xml:space="preserve">13) исключен в соответствии с </w:t>
      </w: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06.11.24 г. № 423</w:t>
      </w:r>
      <w:r>
        <w:rPr>
          <w:rStyle w:val="s3"/>
        </w:rPr>
        <w:t xml:space="preserve"> (введен в действие с 25 ноября 2024 г.)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j"/>
      </w:pPr>
      <w:r>
        <w:rPr>
          <w:rStyle w:val="s0"/>
        </w:rPr>
        <w:t xml:space="preserve">14) отчет по среднедушевым доходам из числа назначенной государственной адресной социальной помощи в виде обусловленной денежной помощи согласно </w:t>
      </w:r>
      <w:hyperlink w:anchor="sub14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настоящему приказу;</w:t>
      </w:r>
    </w:p>
    <w:p w:rsidR="00000000" w:rsidRDefault="00FA7F6C">
      <w:pPr>
        <w:pStyle w:val="pj"/>
      </w:pPr>
      <w:r>
        <w:rPr>
          <w:rStyle w:val="s0"/>
        </w:rPr>
        <w:t xml:space="preserve">15) отчет по прекращению выплаты или отказу в назначении государственной адресной социальной помощи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настоящему приказу;</w:t>
      </w:r>
    </w:p>
    <w:p w:rsidR="00000000" w:rsidRDefault="00FA7F6C">
      <w:pPr>
        <w:pStyle w:val="pj"/>
      </w:pPr>
      <w:r>
        <w:t xml:space="preserve">16) отчет по проведенным консультациям для назначения государственной адресной социальной помощи согласно </w:t>
      </w:r>
      <w:hyperlink w:anchor="sub16" w:history="1">
        <w:r>
          <w:rPr>
            <w:rStyle w:val="a4"/>
          </w:rPr>
          <w:t>приложению 16</w:t>
        </w:r>
      </w:hyperlink>
      <w:r>
        <w:t xml:space="preserve"> к настоящему приказу;</w:t>
      </w:r>
    </w:p>
    <w:p w:rsidR="00000000" w:rsidRDefault="00FA7F6C">
      <w:pPr>
        <w:pStyle w:val="pj"/>
      </w:pPr>
      <w:r>
        <w:rPr>
          <w:rStyle w:val="s0"/>
        </w:rPr>
        <w:t>17) ежемесячный отчет о назначении и выплате ежемесячной дополнительной выплаты на каж</w:t>
      </w:r>
      <w:r>
        <w:rPr>
          <w:rStyle w:val="s0"/>
        </w:rPr>
        <w:t xml:space="preserve">дого ребенка в возрасте от одного года до шести лет включительно согласно </w:t>
      </w:r>
      <w:hyperlink w:anchor="sub17" w:history="1">
        <w:r>
          <w:rPr>
            <w:rStyle w:val="a4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FA7F6C">
      <w:pPr>
        <w:pStyle w:val="pj"/>
      </w:pPr>
      <w:r>
        <w:rPr>
          <w:rStyle w:val="s0"/>
        </w:rPr>
        <w:t>18) ежеквартальный отчет о назначении и выплате ежемесячной дополнительной выплаты на каждого ребенка в возрасте от од</w:t>
      </w:r>
      <w:r>
        <w:rPr>
          <w:rStyle w:val="s0"/>
        </w:rPr>
        <w:t xml:space="preserve">ного года до шести лет включительно согласно </w:t>
      </w:r>
      <w:hyperlink w:anchor="sub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FA7F6C">
      <w:pPr>
        <w:pStyle w:val="pj"/>
      </w:pPr>
      <w:r>
        <w:rPr>
          <w:rStyle w:val="s0"/>
        </w:rPr>
        <w:t xml:space="preserve">19) ежемесячный отчет ассистента о сопровождении социального контракта согласно </w:t>
      </w:r>
      <w:hyperlink w:anchor="sub19" w:history="1">
        <w:r>
          <w:rPr>
            <w:rStyle w:val="a4"/>
          </w:rPr>
          <w:t>приложению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FA7F6C">
      <w:pPr>
        <w:pStyle w:val="pj"/>
      </w:pPr>
      <w:r>
        <w:rPr>
          <w:rStyle w:val="s0"/>
        </w:rPr>
        <w:t>20)</w:t>
      </w:r>
      <w:r>
        <w:rPr>
          <w:rStyle w:val="s0"/>
        </w:rPr>
        <w:t xml:space="preserve"> ежемесячный отчет консультанта по социальной работе о сопровождении социального контракта согласно </w:t>
      </w:r>
      <w:hyperlink w:anchor="sub20" w:history="1">
        <w:r>
          <w:rPr>
            <w:rStyle w:val="a4"/>
          </w:rPr>
          <w:t>приложению 20</w:t>
        </w:r>
      </w:hyperlink>
      <w:r>
        <w:rPr>
          <w:rStyle w:val="s0"/>
        </w:rPr>
        <w:t xml:space="preserve"> к настоящему приказу.</w:t>
      </w:r>
    </w:p>
    <w:p w:rsidR="00000000" w:rsidRDefault="00FA7F6C">
      <w:pPr>
        <w:pStyle w:val="pj"/>
      </w:pPr>
      <w:r>
        <w:rPr>
          <w:rStyle w:val="s0"/>
        </w:rPr>
        <w:t>2. Признать утратившими силу некоторые приказы Министерства труда и социальной защиты населе</w:t>
      </w:r>
      <w:r>
        <w:rPr>
          <w:rStyle w:val="s0"/>
        </w:rPr>
        <w:t xml:space="preserve">ния Республики Казахстан согласно </w:t>
      </w:r>
      <w:hyperlink w:anchor="sub21" w:history="1">
        <w:r>
          <w:rPr>
            <w:rStyle w:val="a4"/>
          </w:rPr>
          <w:t>приложению 21</w:t>
        </w:r>
      </w:hyperlink>
      <w:r>
        <w:rPr>
          <w:rStyle w:val="s0"/>
        </w:rPr>
        <w:t xml:space="preserve"> к настоящему приказу.</w:t>
      </w:r>
    </w:p>
    <w:p w:rsidR="00000000" w:rsidRDefault="00FA7F6C">
      <w:pPr>
        <w:pStyle w:val="pj"/>
      </w:pPr>
      <w:r>
        <w:rPr>
          <w:rStyle w:val="s0"/>
        </w:rPr>
        <w:t>3. Департаменту социальной помощи Министерства труда и социальной защиты населения Республики Казахстан в установленном законодательством Республики Казахстан</w:t>
      </w:r>
      <w:r>
        <w:rPr>
          <w:rStyle w:val="s0"/>
        </w:rPr>
        <w:t xml:space="preserve"> порядке обеспечить:</w:t>
      </w:r>
    </w:p>
    <w:p w:rsidR="00000000" w:rsidRDefault="00FA7F6C">
      <w:pPr>
        <w:pStyle w:val="pj"/>
      </w:pPr>
      <w:r>
        <w:rPr>
          <w:rStyle w:val="s0"/>
        </w:rPr>
        <w:t xml:space="preserve">1) государственную </w:t>
      </w:r>
      <w:hyperlink r:id="rId16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FA7F6C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официального опубликования;</w:t>
      </w:r>
    </w:p>
    <w:p w:rsidR="00000000" w:rsidRDefault="00FA7F6C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</w:t>
      </w:r>
      <w:r>
        <w:rPr>
          <w:rStyle w:val="s0"/>
        </w:rPr>
        <w:t>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FA7F6C">
      <w:pPr>
        <w:pStyle w:val="pj"/>
      </w:pPr>
      <w:r>
        <w:rPr>
          <w:rStyle w:val="s0"/>
        </w:rPr>
        <w:t>4. Контроль з</w:t>
      </w:r>
      <w:r>
        <w:rPr>
          <w:rStyle w:val="s0"/>
        </w:rPr>
        <w:t>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FA7F6C">
      <w:pPr>
        <w:pStyle w:val="pj"/>
      </w:pPr>
      <w:r>
        <w:rPr>
          <w:rStyle w:val="s0"/>
        </w:rPr>
        <w:t xml:space="preserve">5. Настоящий приказ вводится в действие с 1 июля 2023 года и подлежит официальному </w:t>
      </w:r>
      <w:hyperlink r:id="rId17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FA7F6C">
      <w:pPr>
        <w:pStyle w:val="pj"/>
      </w:pPr>
      <w:r>
        <w:rPr>
          <w:rStyle w:val="s0"/>
        </w:rPr>
        <w:t> </w:t>
      </w:r>
    </w:p>
    <w:p w:rsidR="00000000" w:rsidRDefault="00FA7F6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социальной </w:t>
            </w:r>
          </w:p>
          <w:p w:rsidR="00000000" w:rsidRDefault="00FA7F6C">
            <w:pPr>
              <w:pStyle w:val="p"/>
            </w:pPr>
            <w:r>
              <w:rPr>
                <w:rStyle w:val="s0"/>
                <w:b/>
                <w:bCs/>
              </w:rPr>
              <w:t xml:space="preserve">защиты населения </w:t>
            </w:r>
          </w:p>
          <w:p w:rsidR="00000000" w:rsidRDefault="00FA7F6C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A7F6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A7F6C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FA7F6C">
      <w:pPr>
        <w:pStyle w:val="pj"/>
      </w:pPr>
      <w:r>
        <w:rPr>
          <w:rStyle w:val="s0"/>
        </w:rPr>
        <w:t> </w:t>
      </w:r>
    </w:p>
    <w:p w:rsidR="00000000" w:rsidRDefault="00FA7F6C">
      <w:pPr>
        <w:pStyle w:val="pj"/>
      </w:pPr>
      <w:r>
        <w:rPr>
          <w:rStyle w:val="s0"/>
        </w:rPr>
        <w:t>«СОГЛАСОВАН»</w:t>
      </w:r>
    </w:p>
    <w:p w:rsidR="00000000" w:rsidRDefault="00FA7F6C">
      <w:pPr>
        <w:pStyle w:val="pj"/>
      </w:pPr>
      <w:r>
        <w:rPr>
          <w:rStyle w:val="s0"/>
        </w:rPr>
        <w:t>Бюро национальной статистики</w:t>
      </w:r>
    </w:p>
    <w:p w:rsidR="00000000" w:rsidRDefault="00FA7F6C">
      <w:pPr>
        <w:pStyle w:val="pj"/>
      </w:pPr>
      <w:r>
        <w:rPr>
          <w:rStyle w:val="s0"/>
        </w:rPr>
        <w:t>Агентства по стратегическому</w:t>
      </w:r>
    </w:p>
    <w:p w:rsidR="00000000" w:rsidRDefault="00FA7F6C">
      <w:pPr>
        <w:pStyle w:val="pj"/>
      </w:pPr>
      <w:r>
        <w:rPr>
          <w:rStyle w:val="s0"/>
        </w:rPr>
        <w:t>планированию и реформам</w:t>
      </w:r>
    </w:p>
    <w:p w:rsidR="00000000" w:rsidRDefault="00FA7F6C">
      <w:pPr>
        <w:pStyle w:val="pj"/>
      </w:pPr>
      <w:r>
        <w:rPr>
          <w:rStyle w:val="s0"/>
        </w:rPr>
        <w:t>Республики Казахстан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bookmarkStart w:id="1" w:name="SUB1"/>
      <w:bookmarkEnd w:id="1"/>
      <w:r>
        <w:rPr>
          <w:rStyle w:val="s0"/>
        </w:rPr>
        <w:t>  </w:t>
      </w:r>
    </w:p>
    <w:p w:rsidR="00000000" w:rsidRDefault="00FA7F6C">
      <w:pPr>
        <w:pStyle w:val="pji"/>
      </w:pPr>
      <w:r>
        <w:rPr>
          <w:rStyle w:val="s3"/>
        </w:rPr>
        <w:t xml:space="preserve">Приложение 1 изложено в редакции </w:t>
      </w:r>
      <w:hyperlink r:id="rId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06.11.24 г. № 423 (введен в действие с 25 ноября 2024 г.) (</w:t>
      </w:r>
      <w:hyperlink r:id="rId1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</w:t>
      </w:r>
      <w:r>
        <w:t>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20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Ежемеся</w:t>
      </w:r>
      <w:r>
        <w:t>чный отчет о назначении и выплате государственной адресной социальной помощи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выражение наименования формы): 1-ГАСП</w:t>
      </w:r>
    </w:p>
    <w:p w:rsidR="00000000" w:rsidRDefault="00FA7F6C">
      <w:pPr>
        <w:pStyle w:val="pj"/>
      </w:pPr>
      <w:r>
        <w:t>Периодичность: ежемесячно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предс</w:t>
      </w:r>
      <w:r>
        <w:t>тавляющих информацию: акционерное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ежемесячно, к 10 числу месяца следующего за отчетным периодом</w:t>
      </w:r>
    </w:p>
    <w:p w:rsidR="00000000" w:rsidRDefault="00FA7F6C">
      <w:pPr>
        <w:pStyle w:val="pj"/>
      </w:pPr>
      <w:r>
        <w:t xml:space="preserve">Ежемесячный отчет о назначении и выплате государственной адресной </w:t>
      </w:r>
      <w:r>
        <w:t>социальной помощи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1827"/>
        <w:gridCol w:w="816"/>
        <w:gridCol w:w="1020"/>
        <w:gridCol w:w="913"/>
        <w:gridCol w:w="1057"/>
        <w:gridCol w:w="816"/>
        <w:gridCol w:w="1020"/>
        <w:gridCol w:w="913"/>
        <w:gridCol w:w="1057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Код строки</w:t>
            </w:r>
          </w:p>
        </w:tc>
        <w:tc>
          <w:tcPr>
            <w:tcW w:w="1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Наименование регионов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Невыплаченная сумма на начало отчетного периода тысяч тенге</w:t>
            </w:r>
          </w:p>
        </w:tc>
        <w:tc>
          <w:tcPr>
            <w:tcW w:w="13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Назначено за период с начала года</w:t>
            </w:r>
          </w:p>
        </w:tc>
        <w:tc>
          <w:tcPr>
            <w:tcW w:w="13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Выплачено за период с начала года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сумма, тысяч тенге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средний размер, тенге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сумма, тысяч тенге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Б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город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село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1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«Ежемесячный отчет о назначении</w:t>
      </w:r>
    </w:p>
    <w:p w:rsidR="00000000" w:rsidRDefault="00FA7F6C">
      <w:pPr>
        <w:pStyle w:val="pr"/>
      </w:pPr>
      <w:r>
        <w:t>и выплате государственной</w:t>
      </w:r>
    </w:p>
    <w:p w:rsidR="00000000" w:rsidRDefault="00FA7F6C">
      <w:pPr>
        <w:pStyle w:val="pr"/>
      </w:pPr>
      <w:r>
        <w:t>адресной социальной помощи»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 xml:space="preserve">Пояснение по заполнению формы отчетных данных: «Ежемесячный отчет о назначении и выплате государственной адресной социальной помощи» (1-ГАСП, </w:t>
      </w:r>
      <w:r>
        <w:rPr>
          <w:rStyle w:val="s1"/>
        </w:rPr>
        <w:t>ежемесячно)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1. Настоящее пояснение определяет единые требования по формированию формы отчета о назначении и выплате государственной адресной социальной помощи (далее - форма отчета).</w:t>
      </w:r>
    </w:p>
    <w:p w:rsidR="00000000" w:rsidRDefault="00FA7F6C">
      <w:pPr>
        <w:pStyle w:val="pj"/>
      </w:pPr>
      <w:r>
        <w:t>2. Основной задачей ведения данной формы отчета является осуществление мониторинга назначения и выплаты государственной адресной социальной помощи.</w:t>
      </w:r>
    </w:p>
    <w:p w:rsidR="00000000" w:rsidRDefault="00FA7F6C">
      <w:pPr>
        <w:pStyle w:val="pj"/>
      </w:pPr>
      <w:r>
        <w:t>3. Ежемесячный отчет о назначении и выплате государственной адресной социальной помощи, по форме утвержденно</w:t>
      </w:r>
      <w:r>
        <w:t xml:space="preserve">й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Казахстан ежемесячно к 10 ч</w:t>
      </w:r>
      <w:r>
        <w:t>ислу месяца, следующего за отчетным периодом.</w:t>
      </w:r>
    </w:p>
    <w:p w:rsidR="00000000" w:rsidRDefault="00FA7F6C">
      <w:pPr>
        <w:pStyle w:val="pj"/>
      </w:pPr>
      <w:r>
        <w:t>4. Форма отчета формируется автоматизировано по состоянию на первое число месяца следующего за отчетным периодом посредством автоматизированной информационной системы Министерства труда и социальной защиты насе</w:t>
      </w:r>
      <w:r>
        <w:t>ления. Все показатели отчета приводятся нарастающим итогом с начала текущего года, при этом каждый конкретный заявитель (семья), член семьи учитывается и включается в отчет только один раз, независимо от количества повторных их обращений за государственной</w:t>
      </w:r>
      <w:r>
        <w:t xml:space="preserve"> адресной социальной помощью в течение отчетного периода.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FA7F6C">
      <w:pPr>
        <w:pStyle w:val="pj"/>
      </w:pPr>
      <w:r>
        <w:t>6. В графе «Б» указывается наименование</w:t>
      </w:r>
      <w:r>
        <w:t xml:space="preserve"> областей, городов республиканского значения и столицы в разрезе городской и сельской местности по классификатору административно-территориальных объектов (КАТО).</w:t>
      </w:r>
    </w:p>
    <w:p w:rsidR="00000000" w:rsidRDefault="00FA7F6C">
      <w:pPr>
        <w:pStyle w:val="pj"/>
      </w:pPr>
      <w:r>
        <w:t>7. Графа 1 содержит данные по невыплаченным суммам государственной адресной социальной помощи</w:t>
      </w:r>
      <w:r>
        <w:t xml:space="preserve"> в тысячах тенге на начало отчетного периода.</w:t>
      </w:r>
    </w:p>
    <w:p w:rsidR="00000000" w:rsidRDefault="00FA7F6C">
      <w:pPr>
        <w:pStyle w:val="pj"/>
      </w:pPr>
      <w:r>
        <w:t>8. Графа 2 содержит данные по количеству семей,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9. Графа 3 содержит данные по количеству человек, которым назначена государственн</w:t>
      </w:r>
      <w:r>
        <w:t>ая адресная социальная помощь в отчетном периоде.</w:t>
      </w:r>
    </w:p>
    <w:p w:rsidR="00000000" w:rsidRDefault="00FA7F6C">
      <w:pPr>
        <w:pStyle w:val="pj"/>
      </w:pPr>
      <w:r>
        <w:t>10. Графа 4 содержит данные по назначенной сумме государственной адресной социальной помощи в тысячах тенге в отчетном периоде.</w:t>
      </w:r>
    </w:p>
    <w:p w:rsidR="00000000" w:rsidRDefault="00FA7F6C">
      <w:pPr>
        <w:pStyle w:val="pj"/>
      </w:pPr>
      <w:r>
        <w:t>11. Графа 5 содержит данные по среднему размеру назначенной государственной ад</w:t>
      </w:r>
      <w:r>
        <w:t>ресной социальной помощи в отчетном периоде.</w:t>
      </w:r>
    </w:p>
    <w:p w:rsidR="00000000" w:rsidRDefault="00FA7F6C">
      <w:pPr>
        <w:pStyle w:val="pj"/>
      </w:pPr>
      <w:r>
        <w:t>12. Графа 6 содержит данные по количеству семей, которым выплачена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13. Графа 7 содержит данные по количеству человек, которым выплачена государствен</w:t>
      </w:r>
      <w:r>
        <w:t>ная адресная социальная помощь в отчетном периоде.</w:t>
      </w:r>
    </w:p>
    <w:p w:rsidR="00000000" w:rsidRDefault="00FA7F6C">
      <w:pPr>
        <w:pStyle w:val="pj"/>
      </w:pPr>
      <w:r>
        <w:t>14. Графа 8 содержит данные по выплаченной сумме государственной адресной социальной помощи в тысячах тенге в отчетном периоде.</w:t>
      </w:r>
    </w:p>
    <w:p w:rsidR="00000000" w:rsidRDefault="00FA7F6C">
      <w:pPr>
        <w:pStyle w:val="pj"/>
      </w:pPr>
      <w:r>
        <w:t>15. Графа 9 содержит данные по среднему размеру выплаченной государственной а</w:t>
      </w:r>
      <w:r>
        <w:t>дресной социальной помощи на одного человека в тенге в отчетном периоде.</w:t>
      </w:r>
    </w:p>
    <w:p w:rsidR="00000000" w:rsidRDefault="00FA7F6C">
      <w:pPr>
        <w:pStyle w:val="pc"/>
      </w:pPr>
      <w:r>
        <w:rPr>
          <w:rStyle w:val="s1"/>
        </w:rPr>
        <w:t> </w:t>
      </w:r>
    </w:p>
    <w:p w:rsidR="00000000" w:rsidRDefault="00FA7F6C">
      <w:pPr>
        <w:pStyle w:val="pj"/>
      </w:pPr>
      <w:bookmarkStart w:id="2" w:name="SUB2"/>
      <w:bookmarkEnd w:id="2"/>
      <w:r>
        <w:t> </w:t>
      </w:r>
    </w:p>
    <w:p w:rsidR="00000000" w:rsidRDefault="00FA7F6C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06.11.24 г. № 423 (вве</w:t>
      </w:r>
      <w:r>
        <w:rPr>
          <w:rStyle w:val="s3"/>
        </w:rPr>
        <w:t>ден в действие с 25 ноября 2024 г.) (</w:t>
      </w:r>
      <w:hyperlink r:id="rId2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</w:t>
      </w:r>
      <w:r>
        <w:t>я 2023 года № 168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rPr>
          <w:rStyle w:val="s1"/>
        </w:rPr>
        <w:t> </w:t>
      </w:r>
    </w:p>
    <w:p w:rsidR="00000000" w:rsidRDefault="00FA7F6C">
      <w:pPr>
        <w:pStyle w:val="pr"/>
      </w:pPr>
      <w:r>
        <w:rPr>
          <w:rStyle w:val="s1"/>
        </w:rPr>
        <w:t> </w:t>
      </w: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23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Ежемесячный отчет о назначении и выплате государственной адресной социальной помощи в виде безусловной денежной помощи</w:t>
      </w:r>
    </w:p>
    <w:p w:rsidR="00000000" w:rsidRDefault="00FA7F6C">
      <w:pPr>
        <w:pStyle w:val="pj"/>
      </w:pPr>
      <w:r>
        <w:t>Индекс формы административных данных (кратк</w:t>
      </w:r>
      <w:r>
        <w:t>ое буквенно-цифровое выражение наименования формы): 1-ГАСПБДП</w:t>
      </w:r>
    </w:p>
    <w:p w:rsidR="00000000" w:rsidRDefault="00FA7F6C">
      <w:pPr>
        <w:pStyle w:val="pj"/>
      </w:pPr>
      <w:r>
        <w:t>Периодичность: ежемесячно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</w:t>
      </w:r>
      <w:r>
        <w:t>ых данных: ежемесячно, к 10 числу месяца следующего за отчетным периодом</w:t>
      </w:r>
    </w:p>
    <w:p w:rsidR="00000000" w:rsidRDefault="00FA7F6C">
      <w:pPr>
        <w:pStyle w:val="pj"/>
      </w:pPr>
      <w:r>
        <w:t>Ежемесячный отчет о назначении и выплате государственной адресной социальной помощи в виде безусловной денежной помощи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1827"/>
        <w:gridCol w:w="816"/>
        <w:gridCol w:w="1020"/>
        <w:gridCol w:w="913"/>
        <w:gridCol w:w="1057"/>
        <w:gridCol w:w="816"/>
        <w:gridCol w:w="1020"/>
        <w:gridCol w:w="913"/>
        <w:gridCol w:w="1057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код строки</w:t>
            </w:r>
          </w:p>
        </w:tc>
        <w:tc>
          <w:tcPr>
            <w:tcW w:w="1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регионов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Невыплаченная сумма на начало отчетного периода тысяч тенге</w:t>
            </w:r>
          </w:p>
        </w:tc>
        <w:tc>
          <w:tcPr>
            <w:tcW w:w="13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Назначено за период с начала года</w:t>
            </w:r>
          </w:p>
        </w:tc>
        <w:tc>
          <w:tcPr>
            <w:tcW w:w="13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Выплачено за период с начала года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сумма, тысяч тенге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средний размер, тенге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сумма, тысяч тенге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город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село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2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«Ежемесячный отчет о назначении</w:t>
      </w:r>
    </w:p>
    <w:p w:rsidR="00000000" w:rsidRDefault="00FA7F6C">
      <w:pPr>
        <w:pStyle w:val="pr"/>
      </w:pPr>
      <w:r>
        <w:t>и выплате государственной</w:t>
      </w:r>
    </w:p>
    <w:p w:rsidR="00000000" w:rsidRDefault="00FA7F6C">
      <w:pPr>
        <w:pStyle w:val="pr"/>
      </w:pPr>
      <w:r>
        <w:t>адресной социальной помощи</w:t>
      </w:r>
    </w:p>
    <w:p w:rsidR="00000000" w:rsidRDefault="00FA7F6C">
      <w:pPr>
        <w:pStyle w:val="pr"/>
      </w:pPr>
      <w:r>
        <w:t>в виде безусловной</w:t>
      </w:r>
    </w:p>
    <w:p w:rsidR="00000000" w:rsidRDefault="00FA7F6C">
      <w:pPr>
        <w:pStyle w:val="pr"/>
      </w:pPr>
      <w:r>
        <w:t>денежной помощи»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Пояснение по заполнению формы отчетных данных: «Ежемесячный отчет о назначении и выплате государственной адресной социальной помощи в виде безусловной денежной пом</w:t>
      </w:r>
      <w:r>
        <w:rPr>
          <w:rStyle w:val="s1"/>
        </w:rPr>
        <w:t>ощи» (1-ГАСПБДП, ежемесячно)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c"/>
      </w:pPr>
      <w:r>
        <w:rPr>
          <w:rStyle w:val="s1"/>
        </w:rPr>
        <w:t> </w:t>
      </w:r>
    </w:p>
    <w:p w:rsidR="00000000" w:rsidRDefault="00FA7F6C">
      <w:pPr>
        <w:pStyle w:val="pj"/>
      </w:pPr>
      <w:r>
        <w:t>1. Настоящее пояснение определяет единые требования по формированию формы отчета о назначении и выплате государственной адресной социальной помощи в виде безусловной денежной помощи (далее - форма отчета).</w:t>
      </w:r>
    </w:p>
    <w:p w:rsidR="00000000" w:rsidRDefault="00FA7F6C">
      <w:pPr>
        <w:pStyle w:val="pj"/>
      </w:pPr>
      <w:r>
        <w:t>2. Основной задачей ведения данной формы отчета яв</w:t>
      </w:r>
      <w:r>
        <w:t>ляется осуществление мониторинга назначения и выплаты государственной адресной социальной помощи в виде безусловной денежной помощи.</w:t>
      </w:r>
    </w:p>
    <w:p w:rsidR="00000000" w:rsidRDefault="00FA7F6C">
      <w:pPr>
        <w:pStyle w:val="pj"/>
      </w:pPr>
      <w:r>
        <w:t>3. Ежемесячный отчет о назначении и выплате государственной адресной социальной помощи в виде безусловной денежной помощи п</w:t>
      </w:r>
      <w:r>
        <w:t xml:space="preserve">о форме утвержденной </w:t>
      </w:r>
      <w:hyperlink w:anchor="sub2" w:history="1">
        <w:r>
          <w:rPr>
            <w:rStyle w:val="a4"/>
          </w:rPr>
          <w:t>приложением 2</w:t>
        </w:r>
      </w:hyperlink>
      <w:r>
        <w:t xml:space="preserve"> 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</w:t>
      </w:r>
      <w:r>
        <w:t>н ежемесячно к 10 числу месяца, следующего за отчетным периодом.</w:t>
      </w:r>
    </w:p>
    <w:p w:rsidR="00000000" w:rsidRDefault="00FA7F6C">
      <w:pPr>
        <w:pStyle w:val="pj"/>
      </w:pPr>
      <w:r>
        <w:t>4. Форма отчета формируется автоматизировано по состоянию на первое число месяца следующего за отчетным периодом посредством автоматизированной информационной системы Министерства труда и соц</w:t>
      </w:r>
      <w:r>
        <w:t>иальной защиты населения. Все показатели отчета приводятся нарастающим итогом с начала текущего года, при этом каждый конкретный заявитель (семья), член семьи учитывается и включается в отчет только один раз, независимо от количества повторных их обращений</w:t>
      </w:r>
      <w:r>
        <w:t xml:space="preserve"> за государственной адресной социальной помощью в виде безусловной денежной помощи в течение отчетного периода.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</w:t>
      </w:r>
      <w:r>
        <w:t>ния и столицы.</w:t>
      </w:r>
    </w:p>
    <w:p w:rsidR="00000000" w:rsidRDefault="00FA7F6C">
      <w:pPr>
        <w:pStyle w:val="pj"/>
      </w:pPr>
      <w:r>
        <w:t>6. В графе «Б» указывается наименование областей, городов республиканского значения и столицы в разрезе городской и сельской местности по классификатору административно-территориальных объектов (КАТО).</w:t>
      </w:r>
    </w:p>
    <w:p w:rsidR="00000000" w:rsidRDefault="00FA7F6C">
      <w:pPr>
        <w:pStyle w:val="pj"/>
      </w:pPr>
      <w:r>
        <w:t>7. Графа 1 содержит данные по невыплаче</w:t>
      </w:r>
      <w:r>
        <w:t>нным суммам государственной адресной социальной помощи в виде безусловной денежной помощи на начало отчетного периода в тысячах тенге.</w:t>
      </w:r>
    </w:p>
    <w:p w:rsidR="00000000" w:rsidRDefault="00FA7F6C">
      <w:pPr>
        <w:pStyle w:val="pj"/>
      </w:pPr>
      <w:r>
        <w:t>8. Графа 2 содержит данные по количеству семей, которым назначена государственная адресная социальная помощь в виде безус</w:t>
      </w:r>
      <w:r>
        <w:t>ловной денежной помощи в отчетном периоде.</w:t>
      </w:r>
    </w:p>
    <w:p w:rsidR="00000000" w:rsidRDefault="00FA7F6C">
      <w:pPr>
        <w:pStyle w:val="pj"/>
      </w:pPr>
      <w:r>
        <w:t>9. Графа 3 содержит данные по количеству человек,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10. Графа 4 содержит данные по назначенной сумм</w:t>
      </w:r>
      <w:r>
        <w:t>е государственной адресной социальной помощи в виде безусловной денежной помощи в тысячах тенге в отчетном периоде.</w:t>
      </w:r>
    </w:p>
    <w:p w:rsidR="00000000" w:rsidRDefault="00FA7F6C">
      <w:pPr>
        <w:pStyle w:val="pj"/>
      </w:pPr>
      <w:r>
        <w:t xml:space="preserve">11. Графа 5 содержит данные по среднему размеру назначенной государственной адресной социальной помощи в виде безусловной денежной помощи в </w:t>
      </w:r>
      <w:r>
        <w:t>отчетном периоде.</w:t>
      </w:r>
    </w:p>
    <w:p w:rsidR="00000000" w:rsidRDefault="00FA7F6C">
      <w:pPr>
        <w:pStyle w:val="pj"/>
      </w:pPr>
      <w:r>
        <w:t>12. Графа 6 содержит данные по количеству семей, которым выплачена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13. Графа 7 содержит данные по количеству человек, которым выплачена госу</w:t>
      </w:r>
      <w:r>
        <w:t>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14. Графа 8 содержит данные по выплаченной сумме государственной адресной социальной помощи в виде безусловной денежной помощи в тысячах тенге в отчетном периоде.</w:t>
      </w:r>
    </w:p>
    <w:p w:rsidR="00000000" w:rsidRDefault="00FA7F6C">
      <w:pPr>
        <w:pStyle w:val="pj"/>
      </w:pPr>
      <w:r>
        <w:t>15. Графа 9 содержит данные по среднему размеру выплаченной государственной адресной социальной помощи в виде безусловной денежной помощи на одного человека в тенге в отчетном периоде.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i"/>
      </w:pPr>
      <w:bookmarkStart w:id="3" w:name="SUB3"/>
      <w:bookmarkEnd w:id="3"/>
      <w:r>
        <w:rPr>
          <w:rStyle w:val="s3"/>
        </w:rPr>
        <w:t xml:space="preserve">Приложение 3 изложено в редакции </w:t>
      </w:r>
      <w:hyperlink r:id="rId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06.11.24 г. № 423 (введен в действие с 25 ноября 2024 г.) (</w:t>
      </w:r>
      <w:hyperlink r:id="rId2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3 </w:t>
      </w: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26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Ежемесячный</w:t>
      </w:r>
      <w:r>
        <w:t xml:space="preserve"> отчет о назначении и выплате государственной адресной социальной помощи в виде обусловленной денежной помощи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выражение наименования формы): 1-ГАСПОДП</w:t>
      </w:r>
    </w:p>
    <w:p w:rsidR="00000000" w:rsidRDefault="00FA7F6C">
      <w:pPr>
        <w:pStyle w:val="pj"/>
      </w:pPr>
      <w:r>
        <w:t>Периодичность: ежемесячно</w:t>
      </w:r>
    </w:p>
    <w:p w:rsidR="00000000" w:rsidRDefault="00FA7F6C">
      <w:pPr>
        <w:pStyle w:val="pj"/>
      </w:pPr>
      <w:r>
        <w:t>Отчетный период</w:t>
      </w:r>
      <w:r>
        <w:t>: _________20___года</w:t>
      </w:r>
    </w:p>
    <w:p w:rsidR="00000000" w:rsidRDefault="00FA7F6C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ежемесячно, к 10 числу месяца следующего за отчетным периодом</w:t>
      </w:r>
    </w:p>
    <w:p w:rsidR="00000000" w:rsidRDefault="00FA7F6C">
      <w:pPr>
        <w:pStyle w:val="pj"/>
      </w:pPr>
      <w:r>
        <w:t>Ежемесячный отчет о назначении</w:t>
      </w:r>
      <w:r>
        <w:t xml:space="preserve"> и выплате государственной адресной социальной помощи в виде обусловленной денежной помощи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1827"/>
        <w:gridCol w:w="816"/>
        <w:gridCol w:w="1020"/>
        <w:gridCol w:w="913"/>
        <w:gridCol w:w="1057"/>
        <w:gridCol w:w="816"/>
        <w:gridCol w:w="1020"/>
        <w:gridCol w:w="913"/>
        <w:gridCol w:w="1057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Код строки</w:t>
            </w:r>
          </w:p>
        </w:tc>
        <w:tc>
          <w:tcPr>
            <w:tcW w:w="1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регионов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Невыплаченная сумма на начало отчетного периода тысяч тенге</w:t>
            </w:r>
          </w:p>
        </w:tc>
        <w:tc>
          <w:tcPr>
            <w:tcW w:w="13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Назначено за период с начала года</w:t>
            </w:r>
          </w:p>
        </w:tc>
        <w:tc>
          <w:tcPr>
            <w:tcW w:w="13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Назначено за период с начала года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сумма, тысяч тенге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средний размер, тенге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сумма, тысяч тенге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город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село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3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«Ежемесячный отчет о назначении</w:t>
      </w:r>
    </w:p>
    <w:p w:rsidR="00000000" w:rsidRDefault="00FA7F6C">
      <w:pPr>
        <w:pStyle w:val="pr"/>
      </w:pPr>
      <w:r>
        <w:t>и выплате государственной</w:t>
      </w:r>
    </w:p>
    <w:p w:rsidR="00000000" w:rsidRDefault="00FA7F6C">
      <w:pPr>
        <w:pStyle w:val="pr"/>
      </w:pPr>
      <w:r>
        <w:t>адресной социал</w:t>
      </w:r>
      <w:r>
        <w:t>ьной помощи</w:t>
      </w:r>
    </w:p>
    <w:p w:rsidR="00000000" w:rsidRDefault="00FA7F6C">
      <w:pPr>
        <w:pStyle w:val="pr"/>
      </w:pPr>
      <w:r>
        <w:t>в виде обусловленной</w:t>
      </w:r>
    </w:p>
    <w:p w:rsidR="00000000" w:rsidRDefault="00FA7F6C">
      <w:pPr>
        <w:pStyle w:val="pr"/>
      </w:pPr>
      <w:r>
        <w:t>денежной помощи»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Пояснение по заполнению формы отчетных данных: «Ежемесячный отчет о назначении и выплате государственной адресной социальной помощи в виде обусловленной денежной помощи» (1-ГАСПОДП, ежемесячно)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</w:t>
      </w:r>
      <w:r>
        <w:rPr>
          <w:rStyle w:val="s1"/>
        </w:rPr>
        <w:t>а 1. Общие положения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1. Настоящее пояснение определяет единые требования по формированию формы отчета о назначении и выплате государственной адресной социальной помощи в виде обусловленной денежной помощи (далее - форма отчета).</w:t>
      </w:r>
    </w:p>
    <w:p w:rsidR="00000000" w:rsidRDefault="00FA7F6C">
      <w:pPr>
        <w:pStyle w:val="pj"/>
      </w:pPr>
      <w:r>
        <w:t>2. Основной задачей ведения данной формы отчета является осуществление мониторинга назначения и выплаты государственной адресной социальной помощи в виде обусловленной денежной помощи.</w:t>
      </w:r>
    </w:p>
    <w:p w:rsidR="00000000" w:rsidRDefault="00FA7F6C">
      <w:pPr>
        <w:pStyle w:val="pj"/>
      </w:pPr>
      <w:r>
        <w:t>3. Отчеты о назначении и выплате государственной адресной социальной по</w:t>
      </w:r>
      <w:r>
        <w:t xml:space="preserve">мощи в виде обусловленной денежной помощи по форме утвержденной </w:t>
      </w:r>
      <w:hyperlink w:anchor="sub3" w:history="1">
        <w:r>
          <w:rPr>
            <w:rStyle w:val="a4"/>
          </w:rPr>
          <w:t>приложением 3</w:t>
        </w:r>
      </w:hyperlink>
      <w:r>
        <w:t xml:space="preserve"> 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</w:t>
      </w:r>
      <w:r>
        <w:t>альной защиты населения Республики Казахстан ежемесячно к 10 числу месяца, следующего за отчетным периодом.</w:t>
      </w:r>
    </w:p>
    <w:p w:rsidR="00000000" w:rsidRDefault="00FA7F6C">
      <w:pPr>
        <w:pStyle w:val="pj"/>
      </w:pPr>
      <w:r>
        <w:t>4. Форма отчета формируется по состоянию на первое число месяца следующего за отчетным периодом посредством автоматизированной информационной систем</w:t>
      </w:r>
      <w:r>
        <w:t>ы Министерства труда и социальной защиты населения. Все показатели отчета приводятся нарастающим итогом с начала текущего года, при этом каждый конкретный заявитель (семья), член семьи учитывается и включается в отчет только один раз, независимо от количес</w:t>
      </w:r>
      <w:r>
        <w:t>тва повторных их обращений за государственной адресной социальной помощью в виде обусловленной денежной помощи в течение отчетного периода.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</w:t>
      </w:r>
      <w:r>
        <w:t>родов республиканского значения и столицы.</w:t>
      </w:r>
    </w:p>
    <w:p w:rsidR="00000000" w:rsidRDefault="00FA7F6C">
      <w:pPr>
        <w:pStyle w:val="pj"/>
      </w:pPr>
      <w:r>
        <w:t>6. В графе «Б» указывается наименование областей, городов республиканского значения и столицы в разрезе городской и сельской местности по классификатору административно-территориальных объектов (КАТО).</w:t>
      </w:r>
    </w:p>
    <w:p w:rsidR="00000000" w:rsidRDefault="00FA7F6C">
      <w:pPr>
        <w:pStyle w:val="pj"/>
      </w:pPr>
      <w:r>
        <w:t xml:space="preserve">7. Графа 1 </w:t>
      </w:r>
      <w:r>
        <w:t>содержит данные по невыплаченным суммам государственной адресной социальной помощи в виде обусловленной денежной помощи на начало отчетного периода в тысячах тенге.</w:t>
      </w:r>
    </w:p>
    <w:p w:rsidR="00000000" w:rsidRDefault="00FA7F6C">
      <w:pPr>
        <w:pStyle w:val="pj"/>
      </w:pPr>
      <w:r>
        <w:t xml:space="preserve">8. Графа 2 содержит данные по количеству семей, которым назначена государственная адресная </w:t>
      </w:r>
      <w:r>
        <w:t>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9. В графе 3 содержит данные по количеству человек,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10. Графа 4</w:t>
      </w:r>
      <w:r>
        <w:t xml:space="preserve"> содержит данные по назначенной сумме государственной адресной социальной помощи в виде обусловленной денежной помощи в тысячах тенге в отчетном периоде.</w:t>
      </w:r>
    </w:p>
    <w:p w:rsidR="00000000" w:rsidRDefault="00FA7F6C">
      <w:pPr>
        <w:pStyle w:val="pj"/>
      </w:pPr>
      <w:r>
        <w:t>11. Графа 5 содержит данные по среднему размеру назначенной государственной адресной социальной помощи</w:t>
      </w:r>
      <w:r>
        <w:t xml:space="preserve"> в виде обусловленной денежной помощи в отчетном периоде.</w:t>
      </w:r>
    </w:p>
    <w:p w:rsidR="00000000" w:rsidRDefault="00FA7F6C">
      <w:pPr>
        <w:pStyle w:val="pj"/>
      </w:pPr>
      <w:r>
        <w:t>12. Графа 6 содержит данные по количеству семей, которым выплачена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 xml:space="preserve">13. Графа 7 содержит данные по </w:t>
      </w:r>
      <w:r>
        <w:t>количеству человек, которым выплачена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14. Графа 8 содержит данные по выплаченной сумме государственной адресной социальной помощи в виде обусловленной денеж</w:t>
      </w:r>
      <w:r>
        <w:t>ной помощи в тысячах тенге в отчетном периоде.</w:t>
      </w:r>
    </w:p>
    <w:p w:rsidR="00000000" w:rsidRDefault="00FA7F6C">
      <w:pPr>
        <w:pStyle w:val="pj"/>
      </w:pPr>
      <w:r>
        <w:t>15. Графа 9 содержит данные по среднему размеру выплаченной государственной адресной социальной помощи в виде обусловленной денежной помощи в отчетном периоде.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i"/>
      </w:pPr>
      <w:bookmarkStart w:id="4" w:name="SUB4"/>
      <w:bookmarkEnd w:id="4"/>
      <w:r>
        <w:rPr>
          <w:rStyle w:val="s3"/>
        </w:rPr>
        <w:t xml:space="preserve">Приложение 4 изложено в редакции </w:t>
      </w:r>
      <w:hyperlink r:id="rId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06.11.24 г. № 423 (введен в действие с 25 ноября 2024 г.) (</w:t>
      </w:r>
      <w:hyperlink r:id="rId28" w:anchor="sub_id=4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29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Ежекварталь</w:t>
      </w:r>
      <w:r>
        <w:t>ный отчет о назначении и выплате государственной адресной социальной помощи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выражение наименования формы): 1-КГАСП</w:t>
      </w:r>
    </w:p>
    <w:p w:rsidR="00000000" w:rsidRDefault="00FA7F6C">
      <w:pPr>
        <w:pStyle w:val="pj"/>
      </w:pPr>
      <w:r>
        <w:t>Периодичность: ежеквартально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пр</w:t>
      </w:r>
      <w:r>
        <w:t>едставляющих информацию: акционерное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ежеквартально, к 10 числу месяца следующего за отчетным кварталом</w:t>
      </w:r>
    </w:p>
    <w:p w:rsidR="00000000" w:rsidRDefault="00FA7F6C">
      <w:pPr>
        <w:pStyle w:val="pj"/>
      </w:pPr>
      <w:r>
        <w:t>Ежеквартальный отчет о назначении и выплате государственной</w:t>
      </w:r>
      <w:r>
        <w:t xml:space="preserve"> адресной социальной помощи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16"/>
        <w:gridCol w:w="1020"/>
        <w:gridCol w:w="913"/>
        <w:gridCol w:w="1057"/>
        <w:gridCol w:w="816"/>
        <w:gridCol w:w="1020"/>
        <w:gridCol w:w="913"/>
        <w:gridCol w:w="1057"/>
      </w:tblGrid>
      <w:tr w:rsidR="00000000">
        <w:trPr>
          <w:jc w:val="center"/>
        </w:trPr>
        <w:tc>
          <w:tcPr>
            <w:tcW w:w="3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код строки</w:t>
            </w:r>
          </w:p>
        </w:tc>
        <w:tc>
          <w:tcPr>
            <w:tcW w:w="1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регионов</w:t>
            </w:r>
          </w:p>
        </w:tc>
        <w:tc>
          <w:tcPr>
            <w:tcW w:w="15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Назначено за отчетный квартал</w:t>
            </w:r>
          </w:p>
        </w:tc>
        <w:tc>
          <w:tcPr>
            <w:tcW w:w="15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Выплачено за отчетный квартал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сумма, тысяч тенге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средний размер, тенге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сумма, тысяч тенге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А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город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село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Приложение к форме,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«Ежеквартальный отчет о назначении</w:t>
      </w:r>
    </w:p>
    <w:p w:rsidR="00000000" w:rsidRDefault="00FA7F6C">
      <w:pPr>
        <w:pStyle w:val="pr"/>
      </w:pPr>
      <w:r>
        <w:t>и выплате государственной</w:t>
      </w:r>
    </w:p>
    <w:p w:rsidR="00000000" w:rsidRDefault="00FA7F6C">
      <w:pPr>
        <w:pStyle w:val="pr"/>
      </w:pPr>
      <w:r>
        <w:t>адресной социальной помощи»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Пояснен</w:t>
      </w:r>
      <w:r>
        <w:rPr>
          <w:rStyle w:val="s1"/>
        </w:rPr>
        <w:t>ие по заполнению формы отчетных данных «Ежеквартальный отчет о назначении и выплате государственной адресной социальной помощи» (1-КГАСП, ежеквартально)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1. Настоящее пояснение определяет единые требования по формированию формы ежеквартального отчета о назначении и выплате государственной адресной социальной помощи (далее - форма отчета).</w:t>
      </w:r>
    </w:p>
    <w:p w:rsidR="00000000" w:rsidRDefault="00FA7F6C">
      <w:pPr>
        <w:pStyle w:val="pj"/>
      </w:pPr>
      <w:r>
        <w:t>2. Основной задачей ведения данной формы отчета является осуществлени</w:t>
      </w:r>
      <w:r>
        <w:t>е мониторинга ежеквартального назначения и выплаты государственной адресной социальной помощи.</w:t>
      </w:r>
    </w:p>
    <w:p w:rsidR="00000000" w:rsidRDefault="00FA7F6C">
      <w:pPr>
        <w:pStyle w:val="pj"/>
      </w:pPr>
      <w:r>
        <w:t xml:space="preserve">3. Ежеквартальный отчет о назначении и выплате государственной адресной социальной помощи, по форме утвержденной </w:t>
      </w:r>
      <w:hyperlink w:anchor="sub4" w:history="1">
        <w:r>
          <w:rPr>
            <w:rStyle w:val="a4"/>
          </w:rPr>
          <w:t>приложением 4</w:t>
        </w:r>
      </w:hyperlink>
      <w:r>
        <w:t xml:space="preserve"> </w:t>
      </w:r>
      <w:r>
        <w:t>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Казахстан ежеквартально к 10 числу месяца, следующего за отчетным квар</w:t>
      </w:r>
      <w:r>
        <w:t>талом.</w:t>
      </w:r>
    </w:p>
    <w:p w:rsidR="00000000" w:rsidRDefault="00FA7F6C">
      <w:pPr>
        <w:pStyle w:val="pj"/>
      </w:pPr>
      <w:r>
        <w:t>4. Форма отчета формируется автоматизировано по состоянию на первое число месяца следующего за отчетным кварталом посредством автоматизированной информационной системы Министерства труда и социальной защиты населения. Все показатели отчета приводятс</w:t>
      </w:r>
      <w:r>
        <w:t>я нарастающим итогом с начала текущего квартала, при этом каждый конкретный заявитель (семья), член семьи учитывается и включается в отчет вне зависимости от количества их обращений за государственной адресной социальной помощью в течение отчетного года.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FA7F6C">
      <w:pPr>
        <w:pStyle w:val="pj"/>
      </w:pPr>
      <w:r>
        <w:t>6. В графе «Б» указывается наименование областей, городов республиканского значения и столицы в ра</w:t>
      </w:r>
      <w:r>
        <w:t>зрезе городской и сельской местности по классификатору административно-территориальных объектов (КАТО).</w:t>
      </w:r>
    </w:p>
    <w:p w:rsidR="00000000" w:rsidRDefault="00FA7F6C">
      <w:pPr>
        <w:pStyle w:val="pj"/>
      </w:pPr>
      <w:r>
        <w:t>7. Графа 1 содержит данные по количеству семей,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8. Графа 2 содержит да</w:t>
      </w:r>
      <w:r>
        <w:t>нные по количеству человек,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9. Графа 3 содержит данные по назначенной сумме государственной адресной социальной помощи в тысячах тенге в отчетном квартале.</w:t>
      </w:r>
    </w:p>
    <w:p w:rsidR="00000000" w:rsidRDefault="00FA7F6C">
      <w:pPr>
        <w:pStyle w:val="pj"/>
      </w:pPr>
      <w:r>
        <w:t>10. Графа 4 содерж</w:t>
      </w:r>
      <w:r>
        <w:t>ит данные по среднему размеру назначенной государственной адресной социальной помощи в отчетном квартале.</w:t>
      </w:r>
    </w:p>
    <w:p w:rsidR="00000000" w:rsidRDefault="00FA7F6C">
      <w:pPr>
        <w:pStyle w:val="pj"/>
      </w:pPr>
      <w:r>
        <w:t>11. Графа 5 содержит данные по количеству семей, которым выплачена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12. Графа 6 содержи</w:t>
      </w:r>
      <w:r>
        <w:t>т данные по количеству человек, которым выплачена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13. Графа 7 содержит данные по выплаченной сумме государственной адресной социальной помощи в тысячах тенге в отчетном квартале.</w:t>
      </w:r>
    </w:p>
    <w:p w:rsidR="00000000" w:rsidRDefault="00FA7F6C">
      <w:pPr>
        <w:pStyle w:val="pj"/>
      </w:pPr>
      <w:r>
        <w:t>14. Графа 8 с</w:t>
      </w:r>
      <w:r>
        <w:t>одержит данные по среднему размеру выплаченной государственной адресной социальной помощи в отчетном квартале.</w:t>
      </w:r>
    </w:p>
    <w:p w:rsidR="00000000" w:rsidRDefault="00FA7F6C">
      <w:pPr>
        <w:pStyle w:val="pc"/>
      </w:pPr>
      <w:r>
        <w:t> </w:t>
      </w:r>
    </w:p>
    <w:p w:rsidR="00000000" w:rsidRDefault="00FA7F6C">
      <w:pPr>
        <w:pStyle w:val="pji"/>
      </w:pPr>
      <w:bookmarkStart w:id="5" w:name="SUB5"/>
      <w:bookmarkEnd w:id="5"/>
      <w:r>
        <w:rPr>
          <w:rStyle w:val="s3"/>
        </w:rPr>
        <w:t xml:space="preserve">Приложение 5 изложено в редакции </w:t>
      </w:r>
      <w:hyperlink r:id="rId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</w:t>
      </w:r>
      <w:r>
        <w:rPr>
          <w:rStyle w:val="s3"/>
        </w:rPr>
        <w:t>селения РК от 06.11.24 г. № 423 (введен в действие с 25 ноября 2024 г.) (</w:t>
      </w:r>
      <w:hyperlink r:id="rId31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5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</w:t>
      </w:r>
      <w:r>
        <w:t>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32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Ежеквартальный отчет о назначении и выплате государственной адресной социальной помощи в виде безус</w:t>
      </w:r>
      <w:r>
        <w:t>ловной денежной помощи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выражение наименования формы): 1-КГАСПБДП</w:t>
      </w:r>
    </w:p>
    <w:p w:rsidR="00000000" w:rsidRDefault="00FA7F6C">
      <w:pPr>
        <w:pStyle w:val="pj"/>
      </w:pPr>
      <w:r>
        <w:t>Периодичность: ежеквартально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представляющих информацию: акционерное общество «Цен</w:t>
      </w:r>
      <w:r>
        <w:t>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ежеквартально, к 10 числу месяца следующего за отчетным кварталом</w:t>
      </w:r>
    </w:p>
    <w:p w:rsidR="00000000" w:rsidRDefault="00FA7F6C">
      <w:pPr>
        <w:pStyle w:val="pj"/>
      </w:pPr>
      <w:r>
        <w:t>Ежеквартальный отчет о назначении и выплате государственной адресной социальной помощи в виде безусловной ден</w:t>
      </w:r>
      <w:r>
        <w:t>ежной помощи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16"/>
        <w:gridCol w:w="1020"/>
        <w:gridCol w:w="913"/>
        <w:gridCol w:w="1057"/>
        <w:gridCol w:w="816"/>
        <w:gridCol w:w="1020"/>
        <w:gridCol w:w="913"/>
        <w:gridCol w:w="1057"/>
      </w:tblGrid>
      <w:tr w:rsidR="00000000">
        <w:trPr>
          <w:jc w:val="center"/>
        </w:trPr>
        <w:tc>
          <w:tcPr>
            <w:tcW w:w="3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Код строки</w:t>
            </w:r>
          </w:p>
        </w:tc>
        <w:tc>
          <w:tcPr>
            <w:tcW w:w="1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регионов</w:t>
            </w:r>
          </w:p>
        </w:tc>
        <w:tc>
          <w:tcPr>
            <w:tcW w:w="15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Назначено за отчетный квартал</w:t>
            </w:r>
          </w:p>
        </w:tc>
        <w:tc>
          <w:tcPr>
            <w:tcW w:w="15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Выплачено за отчетный квартал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сумма, тысяч тенге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средний размер, тенге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сумма, тысяч тенге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А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город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село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5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«Ежеквартальный отчет о назначении</w:t>
      </w:r>
    </w:p>
    <w:p w:rsidR="00000000" w:rsidRDefault="00FA7F6C">
      <w:pPr>
        <w:pStyle w:val="pr"/>
      </w:pPr>
      <w:r>
        <w:t>и выплате государственной</w:t>
      </w:r>
    </w:p>
    <w:p w:rsidR="00000000" w:rsidRDefault="00FA7F6C">
      <w:pPr>
        <w:pStyle w:val="pr"/>
      </w:pPr>
      <w:r>
        <w:t>адресной соц</w:t>
      </w:r>
      <w:r>
        <w:t>иальной помощи</w:t>
      </w:r>
    </w:p>
    <w:p w:rsidR="00000000" w:rsidRDefault="00FA7F6C">
      <w:pPr>
        <w:pStyle w:val="pr"/>
      </w:pPr>
      <w:r>
        <w:t>в виде безусловной</w:t>
      </w:r>
    </w:p>
    <w:p w:rsidR="00000000" w:rsidRDefault="00FA7F6C">
      <w:pPr>
        <w:pStyle w:val="pr"/>
      </w:pPr>
      <w:r>
        <w:t>денежной помощи»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Пояснение по заполнению формы отчетных данных: «Ежеквартальный отчет о назначении и выплате государственной адресной социальной помощи в виде безусловной денежной помощи» (1-КГАСПБДП, ежеквартально)</w:t>
      </w:r>
    </w:p>
    <w:p w:rsidR="00000000" w:rsidRDefault="00FA7F6C">
      <w:pPr>
        <w:pStyle w:val="pc"/>
      </w:pPr>
      <w:r>
        <w:rPr>
          <w:rStyle w:val="s1"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1. Настоящее пояснение определяет единые требования по формированию формы ежеквартального отчета о назначении и выплате государственной адресной социальной помощи в виде безусловной денежной помощи (далее - форма отчета).</w:t>
      </w:r>
    </w:p>
    <w:p w:rsidR="00000000" w:rsidRDefault="00FA7F6C">
      <w:pPr>
        <w:pStyle w:val="pj"/>
      </w:pPr>
      <w:r>
        <w:t>2. Основной задачей ведения данной формы отчета является осуществление ежеквартального мониторинга назначения и выплаты государственной адресной социальной помощи в виде безусловной денежной помощи.</w:t>
      </w:r>
    </w:p>
    <w:p w:rsidR="00000000" w:rsidRDefault="00FA7F6C">
      <w:pPr>
        <w:pStyle w:val="pj"/>
      </w:pPr>
      <w:r>
        <w:t>3. Ежеквартальный отчет о назначении и выплате государств</w:t>
      </w:r>
      <w:r>
        <w:t xml:space="preserve">енной адресной социальной помощи в виде безусловной денежной помощи по форме утвержденной </w:t>
      </w:r>
      <w:hyperlink w:anchor="sub5" w:history="1">
        <w:r>
          <w:rPr>
            <w:rStyle w:val="a4"/>
          </w:rPr>
          <w:t>приложением 5</w:t>
        </w:r>
      </w:hyperlink>
      <w:r>
        <w:t xml:space="preserve"> </w:t>
      </w:r>
      <w:r>
        <w:t>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Казахстан ежеквартально к 10 числу месяца, следующего за отчетным квар</w:t>
      </w:r>
      <w:r>
        <w:t>талом.</w:t>
      </w:r>
    </w:p>
    <w:p w:rsidR="00000000" w:rsidRDefault="00FA7F6C">
      <w:pPr>
        <w:pStyle w:val="pj"/>
      </w:pPr>
      <w:r>
        <w:t>4. Форма отчета формируется автоматизировано по состоянию на первое число месяца следующего за отчетным кварталом посредством автоматизированной информационной системы Министерства труда и социальной защиты населения. Все показатели отчета приводятс</w:t>
      </w:r>
      <w:r>
        <w:t>я нарастающим итогом с начала текущего квартала, при этом каждый конкретный заявитель (семья), член семьи учитывается и включается в отчет вне зависимости от количества их обращений за государственной адресной социальной помощью в виде безусловной денежной</w:t>
      </w:r>
      <w:r>
        <w:t xml:space="preserve"> помощи в течение отчетного года.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FA7F6C">
      <w:pPr>
        <w:pStyle w:val="pj"/>
      </w:pPr>
      <w:r>
        <w:t>6. В графе «Б» указывается наименование областей, городов респу</w:t>
      </w:r>
      <w:r>
        <w:t>бликанского значения и столицы в разрезе городской и сельской местности по классификатору административно-территориальных объектов (КАТО).</w:t>
      </w:r>
    </w:p>
    <w:p w:rsidR="00000000" w:rsidRDefault="00FA7F6C">
      <w:pPr>
        <w:pStyle w:val="pj"/>
      </w:pPr>
      <w:r>
        <w:t>7. Графа 1 содержит данные по количеству семей, которым назначена государственная адресная социальная помощь в виде б</w:t>
      </w:r>
      <w:r>
        <w:t>езусловной денежной помощи в отчетном квартале.</w:t>
      </w:r>
    </w:p>
    <w:p w:rsidR="00000000" w:rsidRDefault="00FA7F6C">
      <w:pPr>
        <w:pStyle w:val="pj"/>
      </w:pPr>
      <w:r>
        <w:t>8. Графа 2 содержит данные по количеству человек,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9. Графа 3 содержит данные по назначенной</w:t>
      </w:r>
      <w:r>
        <w:t xml:space="preserve"> сумме государственной адресной социальной помощи в виде безусловной денежной помощи в отчетном квартале.</w:t>
      </w:r>
    </w:p>
    <w:p w:rsidR="00000000" w:rsidRDefault="00FA7F6C">
      <w:pPr>
        <w:pStyle w:val="pj"/>
      </w:pPr>
      <w:r>
        <w:t>10. Графа 4 содержит данные по среднему размеру назначенной государственной адресной социальной помощи в виде безусловной денежной помощи в отчетном к</w:t>
      </w:r>
      <w:r>
        <w:t>вартале.</w:t>
      </w:r>
    </w:p>
    <w:p w:rsidR="00000000" w:rsidRDefault="00FA7F6C">
      <w:pPr>
        <w:pStyle w:val="pj"/>
      </w:pPr>
      <w:r>
        <w:t>11. Графа 5 содержит данные по количеству семей, которым выплачена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12. Графа 6 содержит данные по количеству человек, которым выплачена государствен</w:t>
      </w:r>
      <w:r>
        <w:t>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13. Графа 7 содержит данные по выплаченной сумме государственной адресной социальной помощи в виде безусловной денежной помощи в отчетном квартале.</w:t>
      </w:r>
    </w:p>
    <w:p w:rsidR="00000000" w:rsidRDefault="00FA7F6C">
      <w:pPr>
        <w:pStyle w:val="pj"/>
      </w:pPr>
      <w:r>
        <w:t xml:space="preserve">14. Графа 8 содержит </w:t>
      </w:r>
      <w:r>
        <w:t>данные по среднему размеру выплаченной государственной адресной социальной помощи в виде безусловной денежной помощи в отчетном квартале.</w:t>
      </w:r>
    </w:p>
    <w:p w:rsidR="00000000" w:rsidRDefault="00FA7F6C">
      <w:pPr>
        <w:pStyle w:val="pc"/>
      </w:pPr>
      <w:r>
        <w:t> </w:t>
      </w:r>
    </w:p>
    <w:p w:rsidR="00000000" w:rsidRDefault="00FA7F6C">
      <w:pPr>
        <w:pStyle w:val="pji"/>
      </w:pPr>
      <w:bookmarkStart w:id="6" w:name="SUB6"/>
      <w:bookmarkEnd w:id="6"/>
      <w:r>
        <w:rPr>
          <w:rStyle w:val="s3"/>
        </w:rPr>
        <w:t xml:space="preserve">Приложение 6 изложено в редакции </w:t>
      </w:r>
      <w:hyperlink r:id="rId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</w:t>
      </w:r>
      <w:r>
        <w:rPr>
          <w:rStyle w:val="s3"/>
        </w:rPr>
        <w:t>руда и социальной защиты населения РК от 06.11.24 г. № 423 (введен в действие с 25 ноября 2024 г.) (</w:t>
      </w:r>
      <w:hyperlink r:id="rId34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6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</w:t>
      </w:r>
      <w:r>
        <w:t>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35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Ежеквартальный отчет о назначении и выплате государственной адресной социальной помощи в виде обусл</w:t>
      </w:r>
      <w:r>
        <w:t>овленной денежной помощи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выражение наименования формы): 1-КГАСПОДП</w:t>
      </w:r>
    </w:p>
    <w:p w:rsidR="00000000" w:rsidRDefault="00FA7F6C">
      <w:pPr>
        <w:pStyle w:val="pj"/>
      </w:pPr>
      <w:r>
        <w:t>Периодичность: ежеквартально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представляющих информацию: акционерное общество «Ц</w:t>
      </w:r>
      <w:r>
        <w:t>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ежеквартально, к 10 числу месяца следующего за отчетным кварталом</w:t>
      </w:r>
    </w:p>
    <w:p w:rsidR="00000000" w:rsidRDefault="00FA7F6C">
      <w:pPr>
        <w:pStyle w:val="pj"/>
      </w:pPr>
      <w:r>
        <w:t>Ежеквартальный отчет о назначении и выплате государственной адресной социальной помощи в виде обусловленной</w:t>
      </w:r>
      <w:r>
        <w:t xml:space="preserve"> денежной помощи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16"/>
        <w:gridCol w:w="1020"/>
        <w:gridCol w:w="913"/>
        <w:gridCol w:w="1057"/>
        <w:gridCol w:w="816"/>
        <w:gridCol w:w="1020"/>
        <w:gridCol w:w="913"/>
        <w:gridCol w:w="1057"/>
      </w:tblGrid>
      <w:tr w:rsidR="00000000">
        <w:trPr>
          <w:jc w:val="center"/>
        </w:trPr>
        <w:tc>
          <w:tcPr>
            <w:tcW w:w="3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Код строки</w:t>
            </w:r>
          </w:p>
        </w:tc>
        <w:tc>
          <w:tcPr>
            <w:tcW w:w="1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регионов</w:t>
            </w:r>
          </w:p>
        </w:tc>
        <w:tc>
          <w:tcPr>
            <w:tcW w:w="16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Назначено за отчетный квартал</w:t>
            </w:r>
          </w:p>
        </w:tc>
        <w:tc>
          <w:tcPr>
            <w:tcW w:w="16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Выплачено за отчетный квартал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сумма, тысяч тенге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средний размер, тенге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сумма, тысяч тенге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город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село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6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«Ежеквартальный отчет о назначении</w:t>
      </w:r>
    </w:p>
    <w:p w:rsidR="00000000" w:rsidRDefault="00FA7F6C">
      <w:pPr>
        <w:pStyle w:val="pr"/>
      </w:pPr>
      <w:r>
        <w:t>и выплате государственной</w:t>
      </w:r>
    </w:p>
    <w:p w:rsidR="00000000" w:rsidRDefault="00FA7F6C">
      <w:pPr>
        <w:pStyle w:val="pr"/>
      </w:pPr>
      <w:r>
        <w:t>адресной соц</w:t>
      </w:r>
      <w:r>
        <w:t>иальной помощи</w:t>
      </w:r>
    </w:p>
    <w:p w:rsidR="00000000" w:rsidRDefault="00FA7F6C">
      <w:pPr>
        <w:pStyle w:val="pr"/>
      </w:pPr>
      <w:r>
        <w:t>в виде обусловленной</w:t>
      </w:r>
    </w:p>
    <w:p w:rsidR="00000000" w:rsidRDefault="00FA7F6C">
      <w:pPr>
        <w:pStyle w:val="pr"/>
      </w:pPr>
      <w:r>
        <w:t>денежной помощи»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 xml:space="preserve">Пояснение по заполнению формы, предназначенной для сбора административных данных «Ежеквартальный отчет о назначении и выплате государственной адресной социальной помощи в виде обусловленной денежной </w:t>
      </w:r>
      <w:r>
        <w:rPr>
          <w:rStyle w:val="s1"/>
        </w:rPr>
        <w:t>помощи» (1-КГАСПОДП, ежеквартально)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1. Настоящее пояснение определяет единые требования по формированию формы ежеквартального отчета о назначении и выплате государственной адресной социальной помощи в виде обусловленной денежной помощи (далее - форма отчета).</w:t>
      </w:r>
    </w:p>
    <w:p w:rsidR="00000000" w:rsidRDefault="00FA7F6C">
      <w:pPr>
        <w:pStyle w:val="pj"/>
      </w:pPr>
      <w:r>
        <w:t>2. Основной задачей ведения данн</w:t>
      </w:r>
      <w:r>
        <w:t>ой формы отчета является осуществление мониторинга ежеквартального назначения и выплаты государственной адресной социальной помощи в виде обусловленной денежной помощи.</w:t>
      </w:r>
    </w:p>
    <w:p w:rsidR="00000000" w:rsidRDefault="00FA7F6C">
      <w:pPr>
        <w:pStyle w:val="pj"/>
      </w:pPr>
      <w:r>
        <w:t>3. Ежеквартальный отчет о назначении и выплате государственной адресной социальной помо</w:t>
      </w:r>
      <w:r>
        <w:t xml:space="preserve">щи в виде обусловленной денежной помощи по форме утвержденной </w:t>
      </w:r>
      <w:hyperlink w:anchor="sub6" w:history="1">
        <w:r>
          <w:rPr>
            <w:rStyle w:val="a4"/>
          </w:rPr>
          <w:t>приложением 6</w:t>
        </w:r>
      </w:hyperlink>
      <w:r>
        <w:t xml:space="preserve"> 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</w:t>
      </w:r>
      <w:r>
        <w:t>ьной защиты населения Республики Казахстан ежеквартально к 10 числу месяца, следующего за отчетным кварталом.</w:t>
      </w:r>
    </w:p>
    <w:p w:rsidR="00000000" w:rsidRDefault="00FA7F6C">
      <w:pPr>
        <w:pStyle w:val="pj"/>
      </w:pPr>
      <w:r>
        <w:t>4. Форма отчета формируется автоматизировано по состоянию на первое число месяца следующего за отчетным кварталом посредством автоматизированной и</w:t>
      </w:r>
      <w:r>
        <w:t>нформационной системы Министерства труда и социальной защиты населения. Все показатели отчета приводятся нарастающим итогом с начала текущего квартала, при этом каждый конкретный заявитель (семья), член семьи учитывается и включается в отчет вне зависимост</w:t>
      </w:r>
      <w:r>
        <w:t>и от количества их обращений за государственной адресной социальной помощью в виде обусловленной денежной помощи в течение отчетного года.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b/>
          <w:bCs/>
        </w:rPr>
        <w:t>Глава 2. Пояснение по заполнению формы отчетности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FA7F6C">
      <w:pPr>
        <w:pStyle w:val="pj"/>
      </w:pPr>
      <w:r>
        <w:t xml:space="preserve">6. В графе «Б» указывается наименование областей, городов республиканского значения и столицы в разрезе городской и сельской местности по классификатору </w:t>
      </w:r>
      <w:r>
        <w:t>административно-территориальных объектов (КАТО).</w:t>
      </w:r>
    </w:p>
    <w:p w:rsidR="00000000" w:rsidRDefault="00FA7F6C">
      <w:pPr>
        <w:pStyle w:val="pj"/>
      </w:pPr>
      <w:r>
        <w:t>7. Графа 1 содержит данные по количеству семей,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8. Графа 2 содержит данные по количеству</w:t>
      </w:r>
      <w:r>
        <w:t xml:space="preserve"> человек,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9. Графа 3 содержит данные по назначенной сумме государственной адресной социальной помощи в виде обусловленной денежной помощи</w:t>
      </w:r>
      <w:r>
        <w:t xml:space="preserve"> в отчетном квартале.</w:t>
      </w:r>
    </w:p>
    <w:p w:rsidR="00000000" w:rsidRDefault="00FA7F6C">
      <w:pPr>
        <w:pStyle w:val="pj"/>
      </w:pPr>
      <w:r>
        <w:t>10. Графа 4 содержит данные по среднему размеру назначенной государственной адресной социальной помощи в виде обусловленной денежной помощи в отчетном квартале.</w:t>
      </w:r>
    </w:p>
    <w:p w:rsidR="00000000" w:rsidRDefault="00FA7F6C">
      <w:pPr>
        <w:pStyle w:val="pj"/>
      </w:pPr>
      <w:r>
        <w:t>11. Графа 5 содержит данные по количеству семей, которым выплачена госуда</w:t>
      </w:r>
      <w:r>
        <w:t>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12. Графа 6 содержит данные по количеству человек, которым выплачена государственная адресная социальная помощь в виде обусловленной денежной помощи в отчетном к</w:t>
      </w:r>
      <w:r>
        <w:t>вартале.</w:t>
      </w:r>
    </w:p>
    <w:p w:rsidR="00000000" w:rsidRDefault="00FA7F6C">
      <w:pPr>
        <w:pStyle w:val="pj"/>
      </w:pPr>
      <w:r>
        <w:t>13. Графа 7 содержит данные по выплаченной сумме государственной адресной социальной помощи в виде обусловленной денежной помощи в отчетном квартале.</w:t>
      </w:r>
    </w:p>
    <w:p w:rsidR="00000000" w:rsidRDefault="00FA7F6C">
      <w:pPr>
        <w:pStyle w:val="pj"/>
      </w:pPr>
      <w:r>
        <w:t>14. Графа 8 содержит данные по среднему размеру выплаченной государственной адресной социальной п</w:t>
      </w:r>
      <w:r>
        <w:t>омощи в виде обусловленной денежной помощи в отчетном квартале.</w:t>
      </w:r>
    </w:p>
    <w:p w:rsidR="00000000" w:rsidRDefault="00FA7F6C">
      <w:pPr>
        <w:pStyle w:val="pc"/>
      </w:pPr>
      <w:r>
        <w:t> </w:t>
      </w:r>
    </w:p>
    <w:p w:rsidR="00000000" w:rsidRDefault="00FA7F6C">
      <w:pPr>
        <w:pStyle w:val="pji"/>
      </w:pPr>
      <w:bookmarkStart w:id="7" w:name="SUB7"/>
      <w:bookmarkEnd w:id="7"/>
      <w:r>
        <w:rPr>
          <w:rStyle w:val="s3"/>
        </w:rPr>
        <w:t xml:space="preserve">Приложение 7 изложено в редакции </w:t>
      </w:r>
      <w:hyperlink r:id="rId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06.11.24 г. № 423 (введен в дейст</w:t>
      </w:r>
      <w:r>
        <w:rPr>
          <w:rStyle w:val="s3"/>
        </w:rPr>
        <w:t>вие с 25 ноября 2024 г.) (</w:t>
      </w:r>
      <w:hyperlink r:id="rId37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7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</w:t>
      </w:r>
      <w:r>
        <w:t xml:space="preserve"> № 168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38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Ежемесячный отчет о получателях назначенной государственной адресной социальной помощи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выражение наименования формы): 1-ОПГАСП</w:t>
      </w:r>
    </w:p>
    <w:p w:rsidR="00000000" w:rsidRDefault="00FA7F6C">
      <w:pPr>
        <w:pStyle w:val="pj"/>
      </w:pPr>
      <w:r>
        <w:t>Пери</w:t>
      </w:r>
      <w:r>
        <w:t>одичность: ежемесячная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ежемесячно, к 10 числу месяца следующего за отчетным п</w:t>
      </w:r>
      <w:r>
        <w:t>ериодом</w:t>
      </w:r>
    </w:p>
    <w:p w:rsidR="00000000" w:rsidRDefault="00FA7F6C">
      <w:pPr>
        <w:pStyle w:val="pj"/>
      </w:pPr>
      <w:r>
        <w:t>Ежемесячный отчет о получателях назначенной государственной адресной социальной помощи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70"/>
        <w:gridCol w:w="1020"/>
        <w:gridCol w:w="1220"/>
        <w:gridCol w:w="819"/>
        <w:gridCol w:w="1020"/>
        <w:gridCol w:w="678"/>
        <w:gridCol w:w="678"/>
        <w:gridCol w:w="1812"/>
        <w:gridCol w:w="1812"/>
        <w:gridCol w:w="1451"/>
        <w:gridCol w:w="1534"/>
        <w:gridCol w:w="912"/>
        <w:gridCol w:w="1903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код строки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регионов</w:t>
            </w:r>
          </w:p>
        </w:tc>
        <w:tc>
          <w:tcPr>
            <w:tcW w:w="2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5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них количество человек</w:t>
            </w:r>
          </w:p>
        </w:tc>
        <w:tc>
          <w:tcPr>
            <w:tcW w:w="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из них многодетные</w:t>
            </w:r>
          </w:p>
        </w:tc>
        <w:tc>
          <w:tcPr>
            <w:tcW w:w="2650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женщины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дети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дети до 18 лет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 дети с инвалидностью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лица с инвалидностью всех групп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пенсионеры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студенты, слушатели, курсанты, магистранты дневной формы обучения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другие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трудоспособные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13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Продолжение таблицы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0"/>
        <w:gridCol w:w="1549"/>
        <w:gridCol w:w="1344"/>
        <w:gridCol w:w="1872"/>
        <w:gridCol w:w="1730"/>
        <w:gridCol w:w="2006"/>
        <w:gridCol w:w="1706"/>
        <w:gridCol w:w="1391"/>
        <w:gridCol w:w="1888"/>
        <w:gridCol w:w="1468"/>
        <w:gridCol w:w="2498"/>
      </w:tblGrid>
      <w:tr w:rsidR="00000000">
        <w:trPr>
          <w:jc w:val="center"/>
        </w:trPr>
        <w:tc>
          <w:tcPr>
            <w:tcW w:w="2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Привлеченные на активные формы занятости</w:t>
            </w:r>
          </w:p>
        </w:tc>
        <w:tc>
          <w:tcPr>
            <w:tcW w:w="25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2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трудоустроенные на постоянные рабочие места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общественные работы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социальное рабочее место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переподготовка, повышение квалификации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молодежная практика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содействие предпринимательской инициативам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безработные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независимые работники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имеющие работу на момент обращения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лица, занятые по уходу за детьми, за ребенком с инвалидностью, лицами с инвалидностью 1 и 2 групп, престарелыми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24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 xml:space="preserve">  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7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«Ежемесячный отчет о получателях</w:t>
      </w:r>
    </w:p>
    <w:p w:rsidR="00000000" w:rsidRDefault="00FA7F6C">
      <w:pPr>
        <w:pStyle w:val="pr"/>
      </w:pPr>
      <w:r>
        <w:t>назначенной государственной</w:t>
      </w:r>
    </w:p>
    <w:p w:rsidR="00000000" w:rsidRDefault="00FA7F6C">
      <w:pPr>
        <w:pStyle w:val="pr"/>
      </w:pPr>
      <w:r>
        <w:t>адресной соц</w:t>
      </w:r>
      <w:r>
        <w:t>иальной помощи»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  <w:spacing w:after="240"/>
      </w:pPr>
      <w:r>
        <w:rPr>
          <w:rStyle w:val="s1"/>
        </w:rPr>
        <w:t>Пояснение по заполнению формы отчетных данных: «Ежемесячный отчет о получателях назначенной государственной адресной социальной помощи» (1-ОПГАСП, ежемесячно)</w:t>
      </w:r>
    </w:p>
    <w:p w:rsidR="00000000" w:rsidRDefault="00FA7F6C">
      <w:pPr>
        <w:pStyle w:val="pji"/>
      </w:pPr>
      <w:r>
        <w:rPr>
          <w:b/>
          <w:bCs/>
        </w:rP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1. Настоящее пояснение определяет единые требования по формированию формы отчета о назначении и выплате государственной адресной социальной помощи (далее - форма отчета).</w:t>
      </w:r>
    </w:p>
    <w:p w:rsidR="00000000" w:rsidRDefault="00FA7F6C">
      <w:pPr>
        <w:pStyle w:val="pj"/>
      </w:pPr>
      <w:r>
        <w:t>2. Основной задачей ведения данной формы отчета является осуществление мониторинга по</w:t>
      </w:r>
      <w:r>
        <w:t>лучателей государственной адресной социальной помощи.</w:t>
      </w:r>
    </w:p>
    <w:p w:rsidR="00000000" w:rsidRDefault="00FA7F6C">
      <w:pPr>
        <w:pStyle w:val="pj"/>
      </w:pPr>
      <w:r>
        <w:t xml:space="preserve">3. Ежемесячный отчет о получателях государственной адресной социальной помощи, по форме утвержденной </w:t>
      </w:r>
      <w:hyperlink w:anchor="sub7" w:history="1">
        <w:r>
          <w:rPr>
            <w:rStyle w:val="a4"/>
          </w:rPr>
          <w:t>приложением 7</w:t>
        </w:r>
      </w:hyperlink>
      <w:r>
        <w:t xml:space="preserve"> к настоящему приказу, формируется автоматизировано акционерн</w:t>
      </w:r>
      <w:r>
        <w:t>ым обществом «Центр развития трудовых ресурсов» и представляется в Министерство труда и социальной защиты населения Республики Казахстан ежемесячно к 10 числу месяца, следующего за отчетным периодом.</w:t>
      </w:r>
    </w:p>
    <w:p w:rsidR="00000000" w:rsidRDefault="00FA7F6C">
      <w:pPr>
        <w:pStyle w:val="pj"/>
      </w:pPr>
      <w:r>
        <w:t>4. Форма отчета формируется автоматизировано по состояни</w:t>
      </w:r>
      <w:r>
        <w:t>ю на первое число месяца следующего за отчетным периодом посредством автоматизированной информационной системы Министерства труда и социальной защиты населения. Все показатели отчета приводятся нарастающим итогом с начала текущего года, при этом сведения п</w:t>
      </w:r>
      <w:r>
        <w:t>о категориям учитываются согласно действующему статусу за отчетный период.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FA7F6C">
      <w:pPr>
        <w:pStyle w:val="pj"/>
      </w:pPr>
      <w:r>
        <w:t>6. В графе «Б» указыва</w:t>
      </w:r>
      <w:r>
        <w:t>ется наименование областей, городов республиканского значения и столицы в разрезе городской и сельской местности по классификатору административно-территориальных объектов (КАТО).</w:t>
      </w:r>
    </w:p>
    <w:p w:rsidR="00000000" w:rsidRDefault="00FA7F6C">
      <w:pPr>
        <w:pStyle w:val="pj"/>
      </w:pPr>
      <w:r>
        <w:t>7. Графа 1 содержит данные по количеству семей, которым назначена государств</w:t>
      </w:r>
      <w:r>
        <w:t>енная адресная социальная помощь в отчетном периоде.</w:t>
      </w:r>
    </w:p>
    <w:p w:rsidR="00000000" w:rsidRDefault="00FA7F6C">
      <w:pPr>
        <w:pStyle w:val="pj"/>
      </w:pPr>
      <w:r>
        <w:t>8. Графа 2 содержит данные по количеству человек,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9. Графа 3 содержит данные по количеству женщин из общего числа человек,</w:t>
      </w:r>
      <w:r>
        <w:t xml:space="preserve">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10. Графа 4 содержит данные по количеству многодетных семей,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11. Графа 5 содержит данные по к</w:t>
      </w:r>
      <w:r>
        <w:t>оличеству человек из числа многодетных семей,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12. Графа 6 содержит данные по количеству детей из числа многодетных семей, которым назначена государственная адресная социальная</w:t>
      </w:r>
      <w:r>
        <w:t xml:space="preserve"> помощь в отчетном периоде.</w:t>
      </w:r>
    </w:p>
    <w:p w:rsidR="00000000" w:rsidRDefault="00FA7F6C">
      <w:pPr>
        <w:pStyle w:val="pj"/>
      </w:pPr>
      <w:r>
        <w:t>13. Графа 7 содержит данные по количеству детей до 18 лет из общего числа человек,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 xml:space="preserve">14. Графа 8 содержит данные по количеству детей с инвалидностью </w:t>
      </w:r>
      <w:r>
        <w:t>из общего числа человек,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15. Графа 9 содержит данные по количеству лиц с инвалидностью всех групп из общего числа человек, которым назначена государственная адресная социальна</w:t>
      </w:r>
      <w:r>
        <w:t>я помощь в отчетном периоде.</w:t>
      </w:r>
    </w:p>
    <w:p w:rsidR="00000000" w:rsidRDefault="00FA7F6C">
      <w:pPr>
        <w:pStyle w:val="pj"/>
      </w:pPr>
      <w:r>
        <w:t>16. Графа 10 содержит данные по количеству пенсионеров из общего числа человек,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 xml:space="preserve">17. Графа 11 содержит данные по количеству студентов, слушателей, </w:t>
      </w:r>
      <w:r>
        <w:t>курсантов и магистрантов дневной формы обучения из общего числа человек,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18. Графа 12 содержит данные по количеству других лиц, не включенных в категории, указанных в настояще</w:t>
      </w:r>
      <w:r>
        <w:t>й форме отчета,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19. Графа 13 содержит данные по количеству трудоспособных из общего числа человек, которым назначена государственная адресная социальная помощь в отчетном пери</w:t>
      </w:r>
      <w:r>
        <w:t>оде. Данная графа включает в себя графы 14,15,16,17.</w:t>
      </w:r>
    </w:p>
    <w:p w:rsidR="00000000" w:rsidRDefault="00FA7F6C">
      <w:pPr>
        <w:pStyle w:val="pj"/>
      </w:pPr>
      <w:r>
        <w:t>20. Графа 14 содержит данные по количеству безработных из общего числа трудоспособных,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21. Графа 15 содержит данные по кол</w:t>
      </w:r>
      <w:r>
        <w:t>ичеству независимых работников, из общего числа трудоспособных,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22. Графа 16 содержит данные по количеству имеющих работу на момент обращения из общего числа трудоспособных, к</w:t>
      </w:r>
      <w:r>
        <w:t>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23. Графа 17 содержит данные по количеству лиц, занятых по уходу за детьми, за ребенком с инвалидностью, лицами с инвалидностью 1 и 2 групп, престарелыми, которым назначена гос</w:t>
      </w:r>
      <w:r>
        <w:t>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24. Графа 18 содержит данные по количеству лиц, привлеченных на активные меры занятости из общего числа трудоспособных, которым назначена государственная адресная социальная помощь в отчетном периоде. Данная графа включает в себя графы 19,20,21,22,23,24.</w:t>
      </w:r>
    </w:p>
    <w:p w:rsidR="00000000" w:rsidRDefault="00FA7F6C">
      <w:pPr>
        <w:pStyle w:val="pj"/>
      </w:pPr>
      <w:r>
        <w:t>2</w:t>
      </w:r>
      <w:r>
        <w:t>5. Графа 19 содержит данные по количеству лиц, трудоустроенных на постоянные рабочие места из общего числа трудоспособных,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26. Графа 20 содержит данные по количеству лиц, напр</w:t>
      </w:r>
      <w:r>
        <w:t>авленных на общественные рабочие места из общего числа трудоспособных,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27. Графа 21 содержит данные по количеству лиц, направленных на социальные рабочие места из общего числа</w:t>
      </w:r>
      <w:r>
        <w:t xml:space="preserve"> трудоспособных,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28. Графа 22 содержит данные по количеству лиц, направленных на переподготовку, повышение квалификации из общего числа трудоспособных, которым назначена госуд</w:t>
      </w:r>
      <w:r>
        <w:t>арственная адресная социальная помощь в отчетном периоде.</w:t>
      </w:r>
    </w:p>
    <w:p w:rsidR="00000000" w:rsidRDefault="00FA7F6C">
      <w:pPr>
        <w:pStyle w:val="pj"/>
      </w:pPr>
      <w:r>
        <w:t>29. Графа 23 содержит данные по количеству лиц, направленных на молодежную практику из общего числа трудоспособных,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3</w:t>
      </w:r>
      <w:r>
        <w:t>0. Графа 24 содержит данные по количеству лиц, которым оказано содействие предпринимательской инициативы из общего числа трудоспособных,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i"/>
      </w:pPr>
      <w:bookmarkStart w:id="8" w:name="SUB8"/>
      <w:bookmarkEnd w:id="8"/>
      <w:r>
        <w:rPr>
          <w:rStyle w:val="s3"/>
        </w:rPr>
        <w:t xml:space="preserve">Приложение 8 изложено в редакции </w:t>
      </w:r>
      <w:hyperlink r:id="rId3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06.11.24 г. № 423 (введен в действие с 25 ноября 2024 г.) (</w:t>
      </w:r>
      <w:hyperlink r:id="rId40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8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</w:t>
      </w:r>
      <w:r>
        <w:t>руда и социальной защиты населения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41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Ежемесячный отчет о получателях назначенной</w:t>
      </w:r>
      <w:r>
        <w:t xml:space="preserve"> государственной адресной социальной помощи в виде безусловной денежной помощи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выражение наименования формы): 1-ОПГАСПБДП</w:t>
      </w:r>
    </w:p>
    <w:p w:rsidR="00000000" w:rsidRDefault="00FA7F6C">
      <w:pPr>
        <w:pStyle w:val="pj"/>
      </w:pPr>
      <w:r>
        <w:t>Периодичность: ежемесячная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</w:t>
      </w:r>
      <w:r>
        <w:t>ц, представляющих информацию: акционерное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ежемесячно, к 10 числу месяца следующего за отчетным периодом</w:t>
      </w:r>
    </w:p>
    <w:p w:rsidR="00000000" w:rsidRDefault="00FA7F6C">
      <w:pPr>
        <w:pStyle w:val="pj"/>
      </w:pPr>
      <w:r>
        <w:t>Ежемесячный отчет о получателях назначенной государственно</w:t>
      </w:r>
      <w:r>
        <w:t>й адресной социальной помощи в виде безусловной денежной помощи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70"/>
        <w:gridCol w:w="1020"/>
        <w:gridCol w:w="1220"/>
        <w:gridCol w:w="819"/>
        <w:gridCol w:w="1020"/>
        <w:gridCol w:w="678"/>
        <w:gridCol w:w="678"/>
        <w:gridCol w:w="1812"/>
        <w:gridCol w:w="1812"/>
        <w:gridCol w:w="1451"/>
        <w:gridCol w:w="1534"/>
        <w:gridCol w:w="912"/>
        <w:gridCol w:w="1903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код строки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регионов</w:t>
            </w:r>
          </w:p>
        </w:tc>
        <w:tc>
          <w:tcPr>
            <w:tcW w:w="2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5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них количество человек</w:t>
            </w:r>
          </w:p>
        </w:tc>
        <w:tc>
          <w:tcPr>
            <w:tcW w:w="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из них многодетные</w:t>
            </w:r>
          </w:p>
        </w:tc>
        <w:tc>
          <w:tcPr>
            <w:tcW w:w="2650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женщины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дети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дети до 18 лет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 дети с инвалидностью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лица с инвалидностью всех групп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пенсионеры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студенты, слушатели, курсанты, магистранты дневной формы обучения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другие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трудоспособные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13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Продолжение таблицы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0"/>
        <w:gridCol w:w="1549"/>
        <w:gridCol w:w="1344"/>
        <w:gridCol w:w="1872"/>
        <w:gridCol w:w="1730"/>
        <w:gridCol w:w="2006"/>
        <w:gridCol w:w="1706"/>
        <w:gridCol w:w="1391"/>
        <w:gridCol w:w="1888"/>
        <w:gridCol w:w="1468"/>
        <w:gridCol w:w="2498"/>
      </w:tblGrid>
      <w:tr w:rsidR="00000000">
        <w:trPr>
          <w:jc w:val="center"/>
        </w:trPr>
        <w:tc>
          <w:tcPr>
            <w:tcW w:w="2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Привлеченные на активные формы занятости</w:t>
            </w:r>
          </w:p>
        </w:tc>
        <w:tc>
          <w:tcPr>
            <w:tcW w:w="25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2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трудоустроенные на постоянные рабочие места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общественные работы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социальное рабочее место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переподготовка, повышение квалификации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молодежная практика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содействие предпринимательской инициативам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безработные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независимые работники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имеющие работу на момент обращения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лица, занятые по уходу за детьми, за ребенком с инвалидностью, лицами с инвалидностью 1 и 2 групп, престарелыми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24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8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«Ежемесячный отчет о получателях</w:t>
      </w:r>
    </w:p>
    <w:p w:rsidR="00000000" w:rsidRDefault="00FA7F6C">
      <w:pPr>
        <w:pStyle w:val="pr"/>
      </w:pPr>
      <w:r>
        <w:t>назначенной государственной</w:t>
      </w:r>
    </w:p>
    <w:p w:rsidR="00000000" w:rsidRDefault="00FA7F6C">
      <w:pPr>
        <w:pStyle w:val="pr"/>
      </w:pPr>
      <w:r>
        <w:t>адресной соц</w:t>
      </w:r>
      <w:r>
        <w:t>иальной помощи</w:t>
      </w:r>
    </w:p>
    <w:p w:rsidR="00000000" w:rsidRDefault="00FA7F6C">
      <w:pPr>
        <w:pStyle w:val="pr"/>
      </w:pPr>
      <w:r>
        <w:t>в виде безусловной</w:t>
      </w:r>
    </w:p>
    <w:p w:rsidR="00000000" w:rsidRDefault="00FA7F6C">
      <w:pPr>
        <w:pStyle w:val="pr"/>
      </w:pPr>
      <w:r>
        <w:t>денежной помощи»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Пояснение по заполнению формы отчетных данных: «Ежемесячный отчет о получателях назначенной государственной адресной социальной помощи в виде безусловной денежной помощи» (1-ОПГАСПБДП, ежемесячно)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1. Настоящее пояснение определяет единые требования по формированию формы отчета о получателях назначенной государственной адресной социальной помощи в виде безусловной денежной помощи (далее - форма отчета).</w:t>
      </w:r>
    </w:p>
    <w:p w:rsidR="00000000" w:rsidRDefault="00FA7F6C">
      <w:pPr>
        <w:pStyle w:val="pj"/>
      </w:pPr>
      <w:r>
        <w:t xml:space="preserve">2. Основной задачей </w:t>
      </w:r>
      <w:r>
        <w:t>ведения данной формы отчета является осуществление мониторинга получателей государственной адресной социальной помощи в виде безусловной денежной помощи.</w:t>
      </w:r>
    </w:p>
    <w:p w:rsidR="00000000" w:rsidRDefault="00FA7F6C">
      <w:pPr>
        <w:pStyle w:val="pj"/>
      </w:pPr>
      <w:r>
        <w:t>3. Ежемесячный отчет о получателях государственной адресной социальной помощи в виде безусловной денеж</w:t>
      </w:r>
      <w:r>
        <w:t xml:space="preserve">ной помощи по форме утвержденной </w:t>
      </w:r>
      <w:hyperlink w:anchor="sub8" w:history="1">
        <w:r>
          <w:rPr>
            <w:rStyle w:val="a4"/>
          </w:rPr>
          <w:t>приложением 8</w:t>
        </w:r>
      </w:hyperlink>
      <w:r>
        <w:t xml:space="preserve"> 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социальной защиты населения Республ</w:t>
      </w:r>
      <w:r>
        <w:t>ики Казахстан ежемесячно к 10 числу месяца, следующего за отчетным периодом.</w:t>
      </w:r>
    </w:p>
    <w:p w:rsidR="00000000" w:rsidRDefault="00FA7F6C">
      <w:pPr>
        <w:pStyle w:val="pj"/>
      </w:pPr>
      <w:r>
        <w:t>4. Форма отчета формируется автоматизировано по состоянию на первое число месяца следующего за отчетным периодом посредством автоматизированной информационной системы Министерства</w:t>
      </w:r>
      <w:r>
        <w:t xml:space="preserve"> труда и социальной защиты населения. Все показатели отчета приводятся нарастающим итогом с начала текущего года, при этом сведения по категориям учитываются согласно действующему статусу за отчетный период.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</w:t>
      </w:r>
      <w:r>
        <w:rPr>
          <w:rStyle w:val="s1"/>
        </w:rPr>
        <w:t>ности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FA7F6C">
      <w:pPr>
        <w:pStyle w:val="pj"/>
      </w:pPr>
      <w:r>
        <w:t>6. В графе «Б» указывается наименование областей, городов республиканского значения и столицы в разрезе городской и сельской местности по классиф</w:t>
      </w:r>
      <w:r>
        <w:t>икатору административно-территориальных объектов (КАТО).</w:t>
      </w:r>
    </w:p>
    <w:p w:rsidR="00000000" w:rsidRDefault="00FA7F6C">
      <w:pPr>
        <w:pStyle w:val="pj"/>
      </w:pPr>
      <w:r>
        <w:t>7. Графа 1 содержит данные по количеству семей,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8. Графа 2 содержит данные по колич</w:t>
      </w:r>
      <w:r>
        <w:t>еству человек,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9. Графа 3 содержит данные по количеству женщин из общего числа человек, которым назначена государственная адресная социальна</w:t>
      </w:r>
      <w:r>
        <w:t>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10. Графа 4 содержит данные по количеству многодетных семей,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11. Графа 5 сод</w:t>
      </w:r>
      <w:r>
        <w:t>ержит данные по количеству человек из числа многодетных семей,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12. Графа 6 содержит данные по количеству детей из числа многодетных семей, к</w:t>
      </w:r>
      <w:r>
        <w:t>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13. Графа 7 содержит данные по количеству детей до 18 лет из общего числа человек, которым назначена государственная адресная социальная помо</w:t>
      </w:r>
      <w:r>
        <w:t>щь в виде безусловной денежной помощи в отчетном периоде.</w:t>
      </w:r>
    </w:p>
    <w:p w:rsidR="00000000" w:rsidRDefault="00FA7F6C">
      <w:pPr>
        <w:pStyle w:val="pj"/>
      </w:pPr>
      <w:r>
        <w:t>14. Графа 8 содержит данные по количеству детей с инвалидностью из общего числа человек, которым назначена государственная адресная социальная помощь в виде безусловной денежной помощи в отчетном пе</w:t>
      </w:r>
      <w:r>
        <w:t>риоде.</w:t>
      </w:r>
    </w:p>
    <w:p w:rsidR="00000000" w:rsidRDefault="00FA7F6C">
      <w:pPr>
        <w:pStyle w:val="pj"/>
      </w:pPr>
      <w:r>
        <w:t>15. Графа 9 содержит данные по количеству лиц с инвалидностью всех групп из общего числа человек,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16. Графа 10 содержит данные по кол</w:t>
      </w:r>
      <w:r>
        <w:t>ичеству пенсионеров из общего числа человек,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17. Графа 11 содержит данные по количеству студентов, слушателей, курсантов и магистрантов днев</w:t>
      </w:r>
      <w:r>
        <w:t>ной формы обучения из общего числа человек,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18. Графа 12 содержит данные по количеству других лиц, не включенных в категории, указанных в на</w:t>
      </w:r>
      <w:r>
        <w:t>стоящей форме отчета,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19. Графа 13 содержит данные по количеству трудоспособных из общего числа человек, которым назначена государственная а</w:t>
      </w:r>
      <w:r>
        <w:t>дресная социальная помощь в виде безусловной денежной помощи в отчетном периоде. Данная графа включает в себя графы 14,15,16,17.</w:t>
      </w:r>
    </w:p>
    <w:p w:rsidR="00000000" w:rsidRDefault="00FA7F6C">
      <w:pPr>
        <w:pStyle w:val="pj"/>
      </w:pPr>
      <w:r>
        <w:t>20. Графа 14 содержит данные по количеству безработных из общего числа трудоспособных, которым назначена государственная адресн</w:t>
      </w:r>
      <w:r>
        <w:t>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21. Графа 15 содержит данные по количеству независимых работников, из общего числа трудоспособных, которым назначена государственная адресная социальная помощь в виде безусловной д</w:t>
      </w:r>
      <w:r>
        <w:t>енежной помощи в отчетном периоде.</w:t>
      </w:r>
    </w:p>
    <w:p w:rsidR="00000000" w:rsidRDefault="00FA7F6C">
      <w:pPr>
        <w:pStyle w:val="pj"/>
      </w:pPr>
      <w:r>
        <w:t>22. Графа 16 содержит данные по количеству имеющих работу на момент обращения из общего числа трудоспособных,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23. Графа 17 содержит данные п</w:t>
      </w:r>
      <w:r>
        <w:t>о количеству лиц, занятых по уходу за детьми, за ребенком с инвалидностью, лиц с инвалидностью 1 и 2 групп, престарелыми,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24. Графа 18 содер</w:t>
      </w:r>
      <w:r>
        <w:t>жит данные по количеству лиц, привлеченных на активные меры занятости из общего числа трудоспособных, которым назначена государственная адресная социальная помощь в виде безусловной денежной помощи в отчетном периоде. Данная графа включает в себя графы 19,</w:t>
      </w:r>
      <w:r>
        <w:t>20,21,22,23,24.</w:t>
      </w:r>
    </w:p>
    <w:p w:rsidR="00000000" w:rsidRDefault="00FA7F6C">
      <w:pPr>
        <w:pStyle w:val="pj"/>
      </w:pPr>
      <w:r>
        <w:t>25. Графа 19 содержит данные по количеству лиц, трудоустроенных на постоянные рабочие места из общего числа трудоспособных,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26. Графа 20 содержит данные по количеству лиц, направленных на общественные рабочие места из общего числа трудоспособных,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27. Графа 21 соде</w:t>
      </w:r>
      <w:r>
        <w:t>ржит данные по количеству лиц, направленных на социальные рабочие места из общего числа трудоспособных,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28. Графа 22 содержит данные по коли</w:t>
      </w:r>
      <w:r>
        <w:t>честву лиц, направленных на переподготовку, повышение квалификации из общего числа трудоспособных,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29. Графа 23 содержит данные по количеств</w:t>
      </w:r>
      <w:r>
        <w:t>у лиц, направленных на молодежную практику из общего числа трудоспособных,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30. Графа 24 содержит данные по количеству лиц, которым оказано с</w:t>
      </w:r>
      <w:r>
        <w:t>одействие предпринимательской инициативы из общего числа трудоспособных,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c"/>
      </w:pPr>
      <w:r>
        <w:t> </w:t>
      </w:r>
    </w:p>
    <w:p w:rsidR="00000000" w:rsidRDefault="00FA7F6C">
      <w:pPr>
        <w:pStyle w:val="pji"/>
      </w:pPr>
      <w:bookmarkStart w:id="9" w:name="SUB9"/>
      <w:bookmarkEnd w:id="9"/>
      <w:r>
        <w:rPr>
          <w:rStyle w:val="s3"/>
        </w:rPr>
        <w:t xml:space="preserve">Приложение 9 изложено в редакции </w:t>
      </w:r>
      <w:hyperlink r:id="rId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06.11.24 г. № 423 (введен в действие с 25 ноября 2024 г.) (</w:t>
      </w:r>
      <w:hyperlink r:id="rId43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>Приложение</w:t>
      </w:r>
      <w:r>
        <w:t xml:space="preserve"> 9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</w:t>
      </w:r>
      <w:r>
        <w:t>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44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Ежемесячный отчет о получателях назначенной государственной адресной соц</w:t>
      </w:r>
      <w:r>
        <w:t>иальной помощи в виде обусловленной денежной помощи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выражение наименования формы): 1-ОПГАСПОДП</w:t>
      </w:r>
    </w:p>
    <w:p w:rsidR="00000000" w:rsidRDefault="00FA7F6C">
      <w:pPr>
        <w:pStyle w:val="pj"/>
      </w:pPr>
      <w:r>
        <w:t>Периодичность: ежемесячная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представляющих информаци</w:t>
      </w:r>
      <w:r>
        <w:t>ю: акционерное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ежемесячно, к 10 числу месяца следующего за отчетным периодом</w:t>
      </w:r>
    </w:p>
    <w:p w:rsidR="00000000" w:rsidRDefault="00FA7F6C">
      <w:pPr>
        <w:pStyle w:val="pj"/>
      </w:pPr>
      <w:r>
        <w:t>Ежемесячный отчет о получателях назначенной государственной адресной социальной помощи в виде обусловленной денежной помощи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70"/>
        <w:gridCol w:w="1020"/>
        <w:gridCol w:w="1220"/>
        <w:gridCol w:w="819"/>
        <w:gridCol w:w="1020"/>
        <w:gridCol w:w="678"/>
        <w:gridCol w:w="678"/>
        <w:gridCol w:w="1812"/>
        <w:gridCol w:w="1812"/>
        <w:gridCol w:w="1451"/>
        <w:gridCol w:w="1534"/>
        <w:gridCol w:w="912"/>
        <w:gridCol w:w="1903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код строки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регионов</w:t>
            </w:r>
          </w:p>
        </w:tc>
        <w:tc>
          <w:tcPr>
            <w:tcW w:w="2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5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них количество человек</w:t>
            </w:r>
          </w:p>
        </w:tc>
        <w:tc>
          <w:tcPr>
            <w:tcW w:w="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из них многодетные</w:t>
            </w:r>
          </w:p>
        </w:tc>
        <w:tc>
          <w:tcPr>
            <w:tcW w:w="2650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женщины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дети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дети до 18 лет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 дети с инвалидностью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лица с инвалидностью всех групп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пенсионеры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студенты, слушатели, курсанты, магистранты дневной формы обучения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другие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трудоспособные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13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Продолжение таблицы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0"/>
        <w:gridCol w:w="1549"/>
        <w:gridCol w:w="1344"/>
        <w:gridCol w:w="1872"/>
        <w:gridCol w:w="1730"/>
        <w:gridCol w:w="2006"/>
        <w:gridCol w:w="1706"/>
        <w:gridCol w:w="1391"/>
        <w:gridCol w:w="1888"/>
        <w:gridCol w:w="1468"/>
        <w:gridCol w:w="2498"/>
      </w:tblGrid>
      <w:tr w:rsidR="00000000">
        <w:trPr>
          <w:jc w:val="center"/>
        </w:trPr>
        <w:tc>
          <w:tcPr>
            <w:tcW w:w="2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Привлеченные на активные формы занятости</w:t>
            </w:r>
          </w:p>
        </w:tc>
        <w:tc>
          <w:tcPr>
            <w:tcW w:w="25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2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трудоустроенные на постоянные рабочие места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общественные работы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социальное рабочее место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переподготовка, повышение квалификации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молодежная практика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содействие предпринимательской инициативам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безработные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независимые работники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имеющие работу на момент обращения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лица, занятые по уходу за детьми, за ребенком с инвалидностью, лицами с инвалидностью 1 и 2 групп, престарелыми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9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«Ежемесячный отчет о получателях</w:t>
      </w:r>
    </w:p>
    <w:p w:rsidR="00000000" w:rsidRDefault="00FA7F6C">
      <w:pPr>
        <w:pStyle w:val="pr"/>
      </w:pPr>
      <w:r>
        <w:t>назначенной государственной</w:t>
      </w:r>
    </w:p>
    <w:p w:rsidR="00000000" w:rsidRDefault="00FA7F6C">
      <w:pPr>
        <w:pStyle w:val="pr"/>
      </w:pPr>
      <w:r>
        <w:t>адресной социальной помощи</w:t>
      </w:r>
    </w:p>
    <w:p w:rsidR="00000000" w:rsidRDefault="00FA7F6C">
      <w:pPr>
        <w:pStyle w:val="pr"/>
      </w:pPr>
      <w:r>
        <w:t>в виде обусловленной</w:t>
      </w:r>
    </w:p>
    <w:p w:rsidR="00000000" w:rsidRDefault="00FA7F6C">
      <w:pPr>
        <w:pStyle w:val="pr"/>
      </w:pPr>
      <w:r>
        <w:t>денежной помощи»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Пояснение по заполнению формы отчетных данных: «Ежемесячный отчет о получателях назначенной государственной адресной социальной помощи в виде обусловленной денежной помощи» (1-ОПГАСПОДП, ежемесячно)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1. Настоящее пояснение опр</w:t>
      </w:r>
      <w:r>
        <w:t>еделяет единые требования по формированию формы отчета о получателях назначенной государственной адресной социальной помощи в виде обусловленной денежной помощи (далее - форма отчета).</w:t>
      </w:r>
    </w:p>
    <w:p w:rsidR="00000000" w:rsidRDefault="00FA7F6C">
      <w:pPr>
        <w:pStyle w:val="pj"/>
      </w:pPr>
      <w:r>
        <w:t xml:space="preserve">2. Основной задачей ведения данной формы отчета является осуществление </w:t>
      </w:r>
      <w:r>
        <w:t>мониторинга получателей государственной адресной социальной помощи в виде обусловленной денежной помощи.</w:t>
      </w:r>
    </w:p>
    <w:p w:rsidR="00000000" w:rsidRDefault="00FA7F6C">
      <w:pPr>
        <w:pStyle w:val="pj"/>
      </w:pPr>
      <w:r>
        <w:t xml:space="preserve">3. Ежемесячный отчет о получателях государственной адресной социальной помощи в виде обусловленной денежной помощи, по форме утвержденной </w:t>
      </w:r>
      <w:hyperlink w:anchor="sub9" w:history="1">
        <w:r>
          <w:rPr>
            <w:rStyle w:val="a4"/>
          </w:rPr>
          <w:t>приложением 9</w:t>
        </w:r>
      </w:hyperlink>
      <w:r>
        <w:t xml:space="preserve"> к настоящему приказу, формируется автоматизировано акционерным обществом «Центр развития трудовых ресурсов» к 10 числу месяца, следующего за отчетным периодом.</w:t>
      </w:r>
    </w:p>
    <w:p w:rsidR="00000000" w:rsidRDefault="00FA7F6C">
      <w:pPr>
        <w:pStyle w:val="pj"/>
      </w:pPr>
      <w:r>
        <w:t xml:space="preserve">4. Форма отчета формируется автоматизировано по состоянию на первое </w:t>
      </w:r>
      <w:r>
        <w:t>число месяца следующего за отчетным периодом посредством автоматизированной информационной системы Министерства труда и социальной защиты населения. Все показатели отчета приводятся нарастающим итогом с начала текущего года, при этом сведения по категориям</w:t>
      </w:r>
      <w:r>
        <w:t xml:space="preserve"> учитываются согласно действующему статусу за отчетный период.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FA7F6C">
      <w:pPr>
        <w:pStyle w:val="pj"/>
      </w:pPr>
      <w:r>
        <w:t>6. В графе «Б» указывается наимено</w:t>
      </w:r>
      <w:r>
        <w:t>вание областей, городов республиканского значения и столицы в разрезе городской и сельской местности по классификатору административно-территориальных объектов (КАТО).</w:t>
      </w:r>
    </w:p>
    <w:p w:rsidR="00000000" w:rsidRDefault="00FA7F6C">
      <w:pPr>
        <w:pStyle w:val="pj"/>
      </w:pPr>
      <w:r>
        <w:t>7. Графа 1 содержит данные по количеству семей, которым назначена государственная адресн</w:t>
      </w:r>
      <w:r>
        <w:t>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8. Графа 2 содержит данные по количеству человек,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9. Графа 3 с</w:t>
      </w:r>
      <w:r>
        <w:t>одержит данные по количеству женщин из общего числа человек,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10. Графа 4 содержит данные по количеству многодетных семей, которым назначен</w:t>
      </w:r>
      <w:r>
        <w:t>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11. Графа 5 содержит данные по количеству человек из числа многодетных семей, которым назначена государственная адресная социальная помощь в виде обусловл</w:t>
      </w:r>
      <w:r>
        <w:t>енной денежной помощи в отчетном периоде.</w:t>
      </w:r>
    </w:p>
    <w:p w:rsidR="00000000" w:rsidRDefault="00FA7F6C">
      <w:pPr>
        <w:pStyle w:val="pj"/>
      </w:pPr>
      <w:r>
        <w:t>12. Графа 6 содержит данные по количеству детей из числа многодетных семей,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13. Графа 7 содержит</w:t>
      </w:r>
      <w:r>
        <w:t xml:space="preserve"> данные по количеству детей до 18 лет из общего числа человек,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14. Графа 8 содержит данные по количеству детей с инвалидностью из общего ч</w:t>
      </w:r>
      <w:r>
        <w:t>исла человек,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15. Графа 9 содержит данные по количеству лиц с инвалидностью всех групп из общего числа человек, которым назначена государс</w:t>
      </w:r>
      <w:r>
        <w:t>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16. Графа 10 содержит данные по количеству пенсионеров из общего числа человек, которым назначена государственная адресная социальная помощь в виде обусловленной де</w:t>
      </w:r>
      <w:r>
        <w:t>нежной помощи в отчетном периоде.</w:t>
      </w:r>
    </w:p>
    <w:p w:rsidR="00000000" w:rsidRDefault="00FA7F6C">
      <w:pPr>
        <w:pStyle w:val="pj"/>
      </w:pPr>
      <w:r>
        <w:t>17. Графа 11 содержит данные по количеству студентов, слушателей, курсантов и магистрантов дневной формы обучения из общего числа человек, которым назначена государственная адресная социальная помощь в виде обусловленной д</w:t>
      </w:r>
      <w:r>
        <w:t>енежной помощи в отчетном периоде.</w:t>
      </w:r>
    </w:p>
    <w:p w:rsidR="00000000" w:rsidRDefault="00FA7F6C">
      <w:pPr>
        <w:pStyle w:val="pj"/>
      </w:pPr>
      <w:r>
        <w:t>18. Графа 12 содержит данные по количеству других лиц, не включенных в категории, указанных в настоящей форме отчета,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 xml:space="preserve">19. Графа 13 содержит </w:t>
      </w:r>
      <w:r>
        <w:t>данные по количеству трудоспособных из общего числа человек, которым назначена государственная адресная социальная помощь в виде безусловной денежной помощи в отчетном периоде. Данная графа включает в себя графы 14,15,16,17.</w:t>
      </w:r>
    </w:p>
    <w:p w:rsidR="00000000" w:rsidRDefault="00FA7F6C">
      <w:pPr>
        <w:pStyle w:val="pj"/>
      </w:pPr>
      <w:r>
        <w:t>20. Графа 14 содержит данные по</w:t>
      </w:r>
      <w:r>
        <w:t xml:space="preserve"> количеству безработных из общего числа трудоспособных,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21. Графа 15 содержит данные по количеству независимых работников, из общего числа</w:t>
      </w:r>
      <w:r>
        <w:t xml:space="preserve"> трудоспособных,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22. Графа 16 содержит данные по количеству имеющих работу на момент обращения из общего числа трудоспособных, которым наз</w:t>
      </w:r>
      <w:r>
        <w:t>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23. Графа 17 содержит данные по количеству лиц, занятых по уходу за детьми, за ребенком с инвалидностью, лиц с инвалидностью 1 и 2 групп, престарелым</w:t>
      </w:r>
      <w:r>
        <w:t>и,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24. Графа 18 содержит данные по количеству лиц, привлеченных на активные меры занятости из общего числа трудоспособных, которым назначе</w:t>
      </w:r>
      <w:r>
        <w:t>на государственная адресная социальная помощь в виде обусловленной денежной помощи в отчетном периоде. Данная графа включает в себя графы 19,20,21,22,23,24.</w:t>
      </w:r>
    </w:p>
    <w:p w:rsidR="00000000" w:rsidRDefault="00FA7F6C">
      <w:pPr>
        <w:pStyle w:val="pj"/>
      </w:pPr>
      <w:r>
        <w:t>25. Графа 19 содержит данные по количеству лиц, трудоустроенных на постоянные рабочие места из обще</w:t>
      </w:r>
      <w:r>
        <w:t>го числа трудоспособных,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26. Графа 20 содержит данные по количеству лиц, направленных на общественные рабочие места из общего числа трудос</w:t>
      </w:r>
      <w:r>
        <w:t>пособных,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27. Графа 21 содержит данные по количеству лиц, направленных на социальные рабочие места из общего числа трудоспособных, которым</w:t>
      </w:r>
      <w:r>
        <w:t xml:space="preserve">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28. Графа 22 содержит данные по количеству лиц, направленных на переподготовку, повышение квалификации из общего числа трудоспособных, которым на</w:t>
      </w:r>
      <w:r>
        <w:t>значена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29. Графа 23 содержит данные по количеству лиц, направленных на молодежную практику из общего числа трудоспособных, которым назначена государственна</w:t>
      </w:r>
      <w:r>
        <w:t>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30. Графа 24 содержит данные по количеству лиц, которым оказано содействие предпринимательской инициативы из общего числа трудоспособных, которым назначена государственна</w:t>
      </w:r>
      <w:r>
        <w:t>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i"/>
      </w:pPr>
      <w:bookmarkStart w:id="10" w:name="SUB10"/>
      <w:bookmarkEnd w:id="10"/>
      <w:r>
        <w:rPr>
          <w:rStyle w:val="s3"/>
        </w:rPr>
        <w:t xml:space="preserve">Приложение 10 изложено в редакции </w:t>
      </w:r>
      <w:hyperlink r:id="rId4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06.11.24 г</w:t>
      </w:r>
      <w:r>
        <w:rPr>
          <w:rStyle w:val="s3"/>
        </w:rPr>
        <w:t>. № 423 (введен в действие с 25 ноября 2024 г.) (</w:t>
      </w:r>
      <w:hyperlink r:id="rId46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10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>Форма административных данных размещена на интернет - ресу</w:t>
      </w:r>
      <w:r>
        <w:t xml:space="preserve">рсе: </w:t>
      </w:r>
      <w:hyperlink r:id="rId47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Ежеквартальный отчет о получателях назначенной государственной адресной социальной помощи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</w:t>
      </w:r>
      <w:r>
        <w:t>ажение наименования формы): 1-КОПГАСП</w:t>
      </w:r>
    </w:p>
    <w:p w:rsidR="00000000" w:rsidRDefault="00FA7F6C">
      <w:pPr>
        <w:pStyle w:val="pj"/>
      </w:pPr>
      <w:r>
        <w:t>Периодичность: ежеквартально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ежеквартально, к 10 числу месяца следующего за отчетным кварталом</w:t>
      </w:r>
    </w:p>
    <w:p w:rsidR="00000000" w:rsidRDefault="00FA7F6C">
      <w:pPr>
        <w:pStyle w:val="pj"/>
      </w:pPr>
      <w:r>
        <w:t>Ежеквартальный отчет о получателях назначенной государственной адресной социальной помощи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70"/>
        <w:gridCol w:w="1020"/>
        <w:gridCol w:w="1220"/>
        <w:gridCol w:w="819"/>
        <w:gridCol w:w="1020"/>
        <w:gridCol w:w="678"/>
        <w:gridCol w:w="678"/>
        <w:gridCol w:w="1812"/>
        <w:gridCol w:w="1812"/>
        <w:gridCol w:w="1451"/>
        <w:gridCol w:w="1534"/>
        <w:gridCol w:w="912"/>
        <w:gridCol w:w="1903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код строки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регионов</w:t>
            </w:r>
          </w:p>
        </w:tc>
        <w:tc>
          <w:tcPr>
            <w:tcW w:w="2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5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них количество человек</w:t>
            </w:r>
          </w:p>
        </w:tc>
        <w:tc>
          <w:tcPr>
            <w:tcW w:w="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из них многодетные</w:t>
            </w:r>
          </w:p>
        </w:tc>
        <w:tc>
          <w:tcPr>
            <w:tcW w:w="2650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женщины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дети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дети до 18 лет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 дети с инвалидностью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лица с инвалидностью всех групп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пенсионеры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студенты, слушатели, курсанты, магистранты дневной формы обучения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другие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трудоспособные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13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Продолжение таблицы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0"/>
        <w:gridCol w:w="1549"/>
        <w:gridCol w:w="1344"/>
        <w:gridCol w:w="1872"/>
        <w:gridCol w:w="1730"/>
        <w:gridCol w:w="2006"/>
        <w:gridCol w:w="1706"/>
        <w:gridCol w:w="1391"/>
        <w:gridCol w:w="1888"/>
        <w:gridCol w:w="1468"/>
        <w:gridCol w:w="2498"/>
      </w:tblGrid>
      <w:tr w:rsidR="00000000">
        <w:trPr>
          <w:jc w:val="center"/>
        </w:trPr>
        <w:tc>
          <w:tcPr>
            <w:tcW w:w="2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Привлеченные на активные формы занятости</w:t>
            </w:r>
          </w:p>
        </w:tc>
        <w:tc>
          <w:tcPr>
            <w:tcW w:w="25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2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трудоустроенные на постоянные рабочие места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общественные работы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социальное рабочее место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переподготовка, повышение квалификации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молодежная практика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содействие предпринимательской инициативам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безработные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независимые работники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имеющие работу на момент обращения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лица, занятые по уходу за детьми, за ребенком с инвалидностью, лицами с инвалидностью 1 и 2 групп, престарелыми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24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Приложение к форме,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«Ежеквартальный отчет о получателях</w:t>
      </w:r>
    </w:p>
    <w:p w:rsidR="00000000" w:rsidRDefault="00FA7F6C">
      <w:pPr>
        <w:pStyle w:val="pr"/>
      </w:pPr>
      <w:r>
        <w:t>назначенной государственной</w:t>
      </w:r>
    </w:p>
    <w:p w:rsidR="00000000" w:rsidRDefault="00FA7F6C">
      <w:pPr>
        <w:pStyle w:val="pr"/>
      </w:pPr>
      <w:r>
        <w:t>адресной социальной помощи»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Пояс</w:t>
      </w:r>
      <w:r>
        <w:rPr>
          <w:rStyle w:val="s1"/>
        </w:rPr>
        <w:t>нение по заполнению формы отчетных данных: «Ежеквартальный отчет о получателях назначенной государственной адресной социальной помощи» (1-КОПГАСП, ежеквартально)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1. Настоящее пояснение определяет единые требования по формированию формы ежеквартального отчета о получателях назначенной государственной адресной социальной помощи (далее - форма отчета).</w:t>
      </w:r>
    </w:p>
    <w:p w:rsidR="00000000" w:rsidRDefault="00FA7F6C">
      <w:pPr>
        <w:pStyle w:val="pj"/>
      </w:pPr>
      <w:r>
        <w:t>2. Основной задачей ведения данной формы отчета является осуществл</w:t>
      </w:r>
      <w:r>
        <w:t>ение мониторинга получателей государственной адресной социальной помощи.</w:t>
      </w:r>
    </w:p>
    <w:p w:rsidR="00000000" w:rsidRDefault="00FA7F6C">
      <w:pPr>
        <w:pStyle w:val="pj"/>
      </w:pPr>
      <w:r>
        <w:t xml:space="preserve">3. Ежеквартальный отчет о получателях государственной адресной социальной помощи, по форме утвержденной </w:t>
      </w:r>
      <w:hyperlink w:anchor="sub10" w:history="1">
        <w:r>
          <w:rPr>
            <w:rStyle w:val="a4"/>
          </w:rPr>
          <w:t>приложением 10</w:t>
        </w:r>
      </w:hyperlink>
      <w:r>
        <w:t xml:space="preserve"> к настоящему приказу, формируется ав</w:t>
      </w:r>
      <w:r>
        <w:t>томатизировано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Казахстан ежеквартально к 10 числу месяца, следующего за отчетным кварталом.</w:t>
      </w:r>
    </w:p>
    <w:p w:rsidR="00000000" w:rsidRDefault="00FA7F6C">
      <w:pPr>
        <w:pStyle w:val="pj"/>
      </w:pPr>
      <w:r>
        <w:t xml:space="preserve">4. Форма отчета формируется </w:t>
      </w:r>
      <w:r>
        <w:t>автоматизировано по состоянию на первое число месяца следующего за отчетным кварталом посредством автоматизированной информационной системы Министерства труда и социальной защиты населения. Все показатели отчета приводятся нарастающим итогом с начала текущ</w:t>
      </w:r>
      <w:r>
        <w:t>его года, при этом сведения по категориям учитываются согласно действующему статусу за отчетный период.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значения и ст</w:t>
      </w:r>
      <w:r>
        <w:t>олицы.</w:t>
      </w:r>
    </w:p>
    <w:p w:rsidR="00000000" w:rsidRDefault="00FA7F6C">
      <w:pPr>
        <w:pStyle w:val="pj"/>
      </w:pPr>
      <w:r>
        <w:t>6. В графе «Б» указывается наименование областей, городов республиканского значения и столицы в разрезе городской и сельской местности по классификатору административно-территориальных объектов (КАТО).</w:t>
      </w:r>
    </w:p>
    <w:p w:rsidR="00000000" w:rsidRDefault="00FA7F6C">
      <w:pPr>
        <w:pStyle w:val="pj"/>
      </w:pPr>
      <w:r>
        <w:t>7. Графа 1 содержит данные по количеству семей,</w:t>
      </w:r>
      <w:r>
        <w:t xml:space="preserve">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8. Графа 2 содержит данные по количеству человек,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 xml:space="preserve">9. Графа 3 содержит данные по количеству </w:t>
      </w:r>
      <w:r>
        <w:t>женщин из общего числа человек,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10. Графа 4 содержит данные по количеству многодетных семей,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11. Графа 5 содержит данные по количеству человек из числа многодетных семей,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12. Графа 6 содержит данные по количеству детей из числа многодетных семей, которым назначена г</w:t>
      </w:r>
      <w:r>
        <w:t>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13. Графа 7 содержит данные по количеству детей до 18 лет из общего числа человек,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 xml:space="preserve">14. Графа 8 содержит данные </w:t>
      </w:r>
      <w:r>
        <w:t>по количеству детей с инвалидностью из общего числа человек,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15. Графа 9 содержит данные по количеству лиц с инвалидностью всех групп из общего числа человек, которым назначе</w:t>
      </w:r>
      <w:r>
        <w:t>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16. Графа 10 содержит данные по количеству пенсионеров из общего числа человек,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17. Графа 11 содержит данны</w:t>
      </w:r>
      <w:r>
        <w:t>е по количеству студентов, слушателей, курсантов и магистрантов дневной формы обучения из общего числа человек,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18. Графа 12 содержит данные по количеству других лиц, не вклю</w:t>
      </w:r>
      <w:r>
        <w:t>ченных в категории, указанных в настоящей форме отчета,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19. Графа 13 содержит данные по количеству трудоспособных из общего числа человек, которым назначена государственная а</w:t>
      </w:r>
      <w:r>
        <w:t>дресная социальная помощь в отчетном квартале. Данная графа включает в себя графы 14,15,16,17.</w:t>
      </w:r>
    </w:p>
    <w:p w:rsidR="00000000" w:rsidRDefault="00FA7F6C">
      <w:pPr>
        <w:pStyle w:val="pj"/>
      </w:pPr>
      <w:r>
        <w:t>20. Графа 14 содержит данные по количеству безработных из общего числа трудоспособных, которым назначена государственная адресная социальная помощь в отчетном кв</w:t>
      </w:r>
      <w:r>
        <w:t>артале.</w:t>
      </w:r>
    </w:p>
    <w:p w:rsidR="00000000" w:rsidRDefault="00FA7F6C">
      <w:pPr>
        <w:pStyle w:val="pj"/>
      </w:pPr>
      <w:r>
        <w:t>21. Графа 15 содержит данные по количеству независимых работников из общего числа трудоспособных,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 xml:space="preserve">22. Графа 16 содержит данные по количеству имеющих работу на момент </w:t>
      </w:r>
      <w:r>
        <w:t>обращения из общего числа трудоспособных,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23. Графа 17 содержит данные по количеству лиц, занятых по уходу за детьми, за ребенком с инвалидностью, лиц с инвалидностью 1 и 2 групп, престарелыми,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 xml:space="preserve">24. Графа 18 содержит </w:t>
      </w:r>
      <w:r>
        <w:t>данные по количеству лиц, привлеченных на активные меры занятости из общего числа трудоспособных, которым назначена государственная адресная социальная помощь в отчетном квартале. Данная графа включает в себя графы 19,20,21,22,23,24.</w:t>
      </w:r>
    </w:p>
    <w:p w:rsidR="00000000" w:rsidRDefault="00FA7F6C">
      <w:pPr>
        <w:pStyle w:val="pj"/>
      </w:pPr>
      <w:r>
        <w:t xml:space="preserve">25. Графа 19 содержит </w:t>
      </w:r>
      <w:r>
        <w:t>данные по количеству лиц, трудоустроенных на постоянные рабочие места из общего числа трудоспособных,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26. Графа 20 содержит данные по количеству лиц, направленных на обществе</w:t>
      </w:r>
      <w:r>
        <w:t>нные рабочие места из общего числа трудоспособных,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27. Графа 21 содержит данные по количеству лиц, направленных на социальные рабочие места из общего числа трудоспособных, ко</w:t>
      </w:r>
      <w:r>
        <w:t>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28. Графа 22 содержит данные по количеству лиц, направленных на переподготовку, повышение квалификации из общего числа трудоспособных, которым назначена государственная адресна</w:t>
      </w:r>
      <w:r>
        <w:t>я социальная помощь в отчетном квартале.</w:t>
      </w:r>
    </w:p>
    <w:p w:rsidR="00000000" w:rsidRDefault="00FA7F6C">
      <w:pPr>
        <w:pStyle w:val="pj"/>
      </w:pPr>
      <w:r>
        <w:t>29. Графа 23 содержит данные по количеству лиц, направленных на молодежную практику из общего числа трудоспособных,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j"/>
      </w:pPr>
      <w:r>
        <w:t>30. Графа 24 соде</w:t>
      </w:r>
      <w:r>
        <w:t>ржит данные по количеству лиц, которым оказано содействие предпринимательской инициативы из общего числа трудоспособных, которым назначена государственная адресная социальная помощь в отчетном квартале.</w:t>
      </w:r>
    </w:p>
    <w:p w:rsidR="00000000" w:rsidRDefault="00FA7F6C">
      <w:pPr>
        <w:pStyle w:val="pc"/>
      </w:pPr>
      <w:r>
        <w:t> </w:t>
      </w:r>
    </w:p>
    <w:p w:rsidR="00000000" w:rsidRDefault="00FA7F6C">
      <w:pPr>
        <w:pStyle w:val="pji"/>
      </w:pPr>
      <w:bookmarkStart w:id="11" w:name="SUB11"/>
      <w:bookmarkEnd w:id="11"/>
      <w:r>
        <w:rPr>
          <w:rStyle w:val="s3"/>
        </w:rPr>
        <w:t xml:space="preserve">Приложение 11 изложено в редакции </w:t>
      </w:r>
      <w:hyperlink r:id="rId4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06.11.24 г. № 423 (введен в действие с 25 ноября 2024 г.) (</w:t>
      </w:r>
      <w:hyperlink r:id="rId49" w:anchor="sub_id=11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11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</w:t>
      </w:r>
      <w:r>
        <w:t>льной защиты населения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50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Ежеквартальный отчет о получателях назначенной государс</w:t>
      </w:r>
      <w:r>
        <w:t>твенной адресной социальной помощи в виде безусловной денежной помощи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выражение наименования формы): 1-КОПГАСПБДП</w:t>
      </w:r>
    </w:p>
    <w:p w:rsidR="00000000" w:rsidRDefault="00FA7F6C">
      <w:pPr>
        <w:pStyle w:val="pj"/>
      </w:pPr>
      <w:r>
        <w:t>Периодичность: ежеквартально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пре</w:t>
      </w:r>
      <w:r>
        <w:t>дставляющих информацию: акционерное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ежеквартально, к 10 числу месяца следующего за отчетным кварталом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70"/>
        <w:gridCol w:w="1020"/>
        <w:gridCol w:w="1220"/>
        <w:gridCol w:w="819"/>
        <w:gridCol w:w="1020"/>
        <w:gridCol w:w="678"/>
        <w:gridCol w:w="678"/>
        <w:gridCol w:w="1812"/>
        <w:gridCol w:w="1812"/>
        <w:gridCol w:w="1451"/>
        <w:gridCol w:w="1534"/>
        <w:gridCol w:w="912"/>
        <w:gridCol w:w="1903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код строки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регионов</w:t>
            </w:r>
          </w:p>
        </w:tc>
        <w:tc>
          <w:tcPr>
            <w:tcW w:w="2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5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них количество человек</w:t>
            </w:r>
          </w:p>
        </w:tc>
        <w:tc>
          <w:tcPr>
            <w:tcW w:w="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из них многодетные</w:t>
            </w:r>
          </w:p>
        </w:tc>
        <w:tc>
          <w:tcPr>
            <w:tcW w:w="2600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женщины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дети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дети до 18 лет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 дети с инвалидностью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лица с инвалидностью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пенсионеры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студенты, слушатели, курсанты, магистранты дневной формы обучения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другие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трудоспособные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10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13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Продолжение таблицы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0"/>
        <w:gridCol w:w="1549"/>
        <w:gridCol w:w="1344"/>
        <w:gridCol w:w="1872"/>
        <w:gridCol w:w="1730"/>
        <w:gridCol w:w="2006"/>
        <w:gridCol w:w="1706"/>
        <w:gridCol w:w="1391"/>
        <w:gridCol w:w="1888"/>
        <w:gridCol w:w="1468"/>
        <w:gridCol w:w="2498"/>
      </w:tblGrid>
      <w:tr w:rsidR="00000000">
        <w:trPr>
          <w:jc w:val="center"/>
        </w:trPr>
        <w:tc>
          <w:tcPr>
            <w:tcW w:w="2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Привлеченные на активные формы занятости</w:t>
            </w:r>
          </w:p>
        </w:tc>
        <w:tc>
          <w:tcPr>
            <w:tcW w:w="25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2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трудоустроенные на постоянные рабочие места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общественные работы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социальное рабочее место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переподготовка, повышение квалификации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молодежная практика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содействие предпринимательской инициативам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безработные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независимые работники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имеющие работу на момент обращения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лица, занятые по уходу за детьми, за ребенком с инвалидностью, лицами с инвалидностью 1 и 2 групп, престарелыми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>Приложение к форме,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«Ежеквартальный отчет о</w:t>
      </w:r>
    </w:p>
    <w:p w:rsidR="00000000" w:rsidRDefault="00FA7F6C">
      <w:pPr>
        <w:pStyle w:val="pr"/>
      </w:pPr>
      <w:r>
        <w:t>получателях назначенной</w:t>
      </w:r>
    </w:p>
    <w:p w:rsidR="00000000" w:rsidRDefault="00FA7F6C">
      <w:pPr>
        <w:pStyle w:val="pr"/>
      </w:pPr>
      <w:r>
        <w:t>государственной адресной</w:t>
      </w:r>
    </w:p>
    <w:p w:rsidR="00000000" w:rsidRDefault="00FA7F6C">
      <w:pPr>
        <w:pStyle w:val="pr"/>
      </w:pPr>
      <w:r>
        <w:t>социальной помощи в виде</w:t>
      </w:r>
    </w:p>
    <w:p w:rsidR="00000000" w:rsidRDefault="00FA7F6C">
      <w:pPr>
        <w:pStyle w:val="pr"/>
      </w:pPr>
      <w:r>
        <w:t>безусловной денежной помощи»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br/>
        <w:t>Пояснение по заполнению формы отчетных данных: «Ежеквартальный отчет о получателях назначенной государственной адресной социальной помощи в виде безусловной денежной помощи» (1-КОПГАСПБДП, ежеквартально)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</w:t>
      </w:r>
      <w:r>
        <w:rPr>
          <w:rStyle w:val="s1"/>
        </w:rPr>
        <w:t>оложения</w:t>
      </w:r>
    </w:p>
    <w:p w:rsidR="00000000" w:rsidRDefault="00FA7F6C">
      <w:pPr>
        <w:pStyle w:val="pc"/>
      </w:pPr>
      <w:r>
        <w:rPr>
          <w:rStyle w:val="s1"/>
        </w:rPr>
        <w:t> </w:t>
      </w:r>
    </w:p>
    <w:p w:rsidR="00000000" w:rsidRDefault="00FA7F6C">
      <w:pPr>
        <w:pStyle w:val="pj"/>
      </w:pPr>
      <w:r>
        <w:t>1. Настоящее пояснение определяет единые требования по формированию формы ежеквартального отчета о получателях назначенной государственной адресной социальной помощи в виде безусловной денежной помощи (далее - форма отчета).</w:t>
      </w:r>
    </w:p>
    <w:p w:rsidR="00000000" w:rsidRDefault="00FA7F6C">
      <w:pPr>
        <w:pStyle w:val="pj"/>
      </w:pPr>
      <w:r>
        <w:t xml:space="preserve">2. Основной задачей </w:t>
      </w:r>
      <w:r>
        <w:t>ведения данной формы отчета является осуществление мониторинга получателей государственной адресной социальной помощи в виде безусловной денежной помощи.</w:t>
      </w:r>
    </w:p>
    <w:p w:rsidR="00000000" w:rsidRDefault="00FA7F6C">
      <w:pPr>
        <w:pStyle w:val="pj"/>
      </w:pPr>
      <w:r>
        <w:t>3. Ежеквартальный отчет о получателях государственной адресной социальной помощи в виде безусловной де</w:t>
      </w:r>
      <w:r>
        <w:t xml:space="preserve">нежной помощи по форме утвержденной </w:t>
      </w:r>
      <w:hyperlink w:anchor="sub11" w:history="1">
        <w:r>
          <w:rPr>
            <w:rStyle w:val="a4"/>
          </w:rPr>
          <w:t>приложением 11</w:t>
        </w:r>
      </w:hyperlink>
      <w:r>
        <w:t xml:space="preserve"> 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социальной защиты населения Ре</w:t>
      </w:r>
      <w:r>
        <w:t>спублики Казахстан ежеквартально к 10 числу месяца, следующего за отчетным кварталом.</w:t>
      </w:r>
    </w:p>
    <w:p w:rsidR="00000000" w:rsidRDefault="00FA7F6C">
      <w:pPr>
        <w:pStyle w:val="pj"/>
      </w:pPr>
      <w:r>
        <w:t>4. Форма отчета формируется автоматизировано по состоянию на первое число месяца следующего за отчетным кварталом посредством автоматизированной информационной системы Ми</w:t>
      </w:r>
      <w:r>
        <w:t>нистерства труда и социальной защиты населения. Все показатели отчета приводятся нарастающим итогом с начала текущего квартала, при этом каждый конкретный заявитель (семья), член семьи учитывается и включается в отчет вне зависимости от количества их обращ</w:t>
      </w:r>
      <w:r>
        <w:t>ений за государственной адресной социальной помощью в течение отчетного года.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FA7F6C">
      <w:pPr>
        <w:pStyle w:val="pj"/>
      </w:pPr>
      <w:r>
        <w:t>6. В графе «Б» указ</w:t>
      </w:r>
      <w:r>
        <w:t>ывается наименование областей, городов республиканского значения и столицы в разрезе городской и сельской местности по классификатору административно-территориальных объектов (КАТО).</w:t>
      </w:r>
    </w:p>
    <w:p w:rsidR="00000000" w:rsidRDefault="00FA7F6C">
      <w:pPr>
        <w:pStyle w:val="pj"/>
      </w:pPr>
      <w:r>
        <w:t>7. Графа 1 содержит данные по количеству семей, которым назначена государ</w:t>
      </w:r>
      <w:r>
        <w:t>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8. Графа 2 содержит данные по количеству человек, которым назначена государственная адресная социальная помощь в виде безусловной денежной помощи в отчетном квартал</w:t>
      </w:r>
      <w:r>
        <w:t>е.</w:t>
      </w:r>
    </w:p>
    <w:p w:rsidR="00000000" w:rsidRDefault="00FA7F6C">
      <w:pPr>
        <w:pStyle w:val="pj"/>
      </w:pPr>
      <w:r>
        <w:t>9. Графа 3 содержит данные по количеству женщин из общего числа человек,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10. Графа 4 содержит данные по количеству многодетных семей, ко</w:t>
      </w:r>
      <w:r>
        <w:t>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 xml:space="preserve">11. Графа 5 содержит данные по количеству человек из числа многодетных семей, которым назначена государственная адресная социальная помощь в </w:t>
      </w:r>
      <w:r>
        <w:t>виде безусловной денежной помощи в отчетном квартале.</w:t>
      </w:r>
    </w:p>
    <w:p w:rsidR="00000000" w:rsidRDefault="00FA7F6C">
      <w:pPr>
        <w:pStyle w:val="pj"/>
      </w:pPr>
      <w:r>
        <w:t>12. Графа 6 содержит данные по количеству детей из числа многодетных семей,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13. Графа</w:t>
      </w:r>
      <w:r>
        <w:t xml:space="preserve"> 7 содержит данные по количеству детей до 18 лет из общего числа человек,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14. Графа 8 содержит данные по количеству детей с инвалидностью и</w:t>
      </w:r>
      <w:r>
        <w:t>з общего числа человек,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15. Графа 9 содержит данные по количеству лиц с инвалидностью всех групп из общего числа человек, которым назначена</w:t>
      </w:r>
      <w:r>
        <w:t xml:space="preserve">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16. Графа 10 содержит данные по количеству пенсионеров из общего числа человек, которым назначена государственная адресная социальная помощь в виде безуслов</w:t>
      </w:r>
      <w:r>
        <w:t>ной денежной помощи в отчетном квартале.</w:t>
      </w:r>
    </w:p>
    <w:p w:rsidR="00000000" w:rsidRDefault="00FA7F6C">
      <w:pPr>
        <w:pStyle w:val="pj"/>
      </w:pPr>
      <w:r>
        <w:t>17. Графа 11 содержит данные по количеству студентов, слушателей, курсантов и магистрантов дневной формы обучения из общего числа человек, которым назначена государственная адресная социальная помощь в виде безуслов</w:t>
      </w:r>
      <w:r>
        <w:t>ной денежной помощи в отчетном квартале.</w:t>
      </w:r>
    </w:p>
    <w:p w:rsidR="00000000" w:rsidRDefault="00FA7F6C">
      <w:pPr>
        <w:pStyle w:val="pj"/>
      </w:pPr>
      <w:r>
        <w:t>18. Графа 12 содержит данные по количеству других лиц, не включенных в категории, указанных в настоящей форме отчета, которым назначена государственная адресная социальная помощь в виде безусловной денежной помощи в</w:t>
      </w:r>
      <w:r>
        <w:t xml:space="preserve"> отчетном квартале.</w:t>
      </w:r>
    </w:p>
    <w:p w:rsidR="00000000" w:rsidRDefault="00FA7F6C">
      <w:pPr>
        <w:pStyle w:val="pj"/>
      </w:pPr>
      <w:r>
        <w:t>19. Графа 13 содержит данные по количеству трудоспособных из общего числа человек, которым назначена государственная адресная социальная помощь в виде безусловной денежной помощи в отчетном квартале. Данная графа включает в себя графы 14,15,16,17.</w:t>
      </w:r>
    </w:p>
    <w:p w:rsidR="00000000" w:rsidRDefault="00FA7F6C">
      <w:pPr>
        <w:pStyle w:val="pj"/>
      </w:pPr>
      <w:r>
        <w:t>20. Граф</w:t>
      </w:r>
      <w:r>
        <w:t>а 14 содержит данные по количеству безработных из общего числа трудоспособных,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21. Графа 15 содержит данные по количеству независимых работ</w:t>
      </w:r>
      <w:r>
        <w:t>ников из общего числа трудоспособных,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22. Графа 16 содержит данные по количеству имеющих работу на момент обращения из общего числа трудосп</w:t>
      </w:r>
      <w:r>
        <w:t>особных,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23. Графа 17 содержит данные по количеству лиц, занятых по уходу за детьми, за ребенком с инвалидностью, лиц с инвалидностью 1 и 2</w:t>
      </w:r>
      <w:r>
        <w:t xml:space="preserve"> групп, престарелыми,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24. Графа 18 содержит данные по количеству лиц, привлеченных на активные меры занятости из общего числа трудоспособны</w:t>
      </w:r>
      <w:r>
        <w:t>х, которым назначена государственная адресная социальная помощь в виде безусловной денежной помощи в отчетном квартале. Данная графа включает в себя графы 19,20,21,22,23,24.</w:t>
      </w:r>
    </w:p>
    <w:p w:rsidR="00000000" w:rsidRDefault="00FA7F6C">
      <w:pPr>
        <w:pStyle w:val="pj"/>
      </w:pPr>
      <w:r>
        <w:t>25. Графа 19 содержит данные по количеству лиц, трудоустроенных на постоянные рабо</w:t>
      </w:r>
      <w:r>
        <w:t>чие места из общего числа трудоспособных,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26. Графа 20 содержит данные по количеству лиц, направленных на общественные рабочие места из общ</w:t>
      </w:r>
      <w:r>
        <w:t>его числа трудоспособных,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27. Графа 21 содержит данные по количеству лиц, направленных на социальные рабочие места из общего числа трудоспо</w:t>
      </w:r>
      <w:r>
        <w:t>собных,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28. Графа 22 содержит данные по количеству лиц, направленных на переподготовку, повышение квалификации из общего числа трудоспособн</w:t>
      </w:r>
      <w:r>
        <w:t>ых, 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29. Графа 23 содержит данные по количеству лиц, направленных на молодежную практику из общего числа трудоспособных, которым назначена г</w:t>
      </w:r>
      <w:r>
        <w:t>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30. Графа 24 содержит данные по количеству лиц, которым оказано содействие предпринимательской инициативы из общего числа трудоспособных, которым назначена го</w:t>
      </w:r>
      <w:r>
        <w:t>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i"/>
      </w:pPr>
      <w:bookmarkStart w:id="12" w:name="SUB12"/>
      <w:bookmarkEnd w:id="12"/>
      <w:r>
        <w:rPr>
          <w:rStyle w:val="s3"/>
        </w:rPr>
        <w:t xml:space="preserve">Приложение 12 изложено в редакции </w:t>
      </w:r>
      <w:hyperlink r:id="rId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труда и социальной защиты населения РК от 06.11.24 г. № 423 (введен в действие с 25 ноября 2024 г.) (</w:t>
      </w:r>
      <w:hyperlink r:id="rId52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12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>Форма админи</w:t>
      </w:r>
      <w:r>
        <w:t xml:space="preserve">стративных данных размещена на интернет - ресурсе: </w:t>
      </w:r>
      <w:hyperlink r:id="rId53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 xml:space="preserve">Наименование формы административных данных: Ежеквартальный отчет о получателях назначенной государственной адресной социальной помощи в виде обусловленной </w:t>
      </w:r>
      <w:r>
        <w:t>денежной помощи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выражение наименования формы): 1-КОПГАСПОДП</w:t>
      </w:r>
    </w:p>
    <w:p w:rsidR="00000000" w:rsidRDefault="00FA7F6C">
      <w:pPr>
        <w:pStyle w:val="pj"/>
      </w:pPr>
      <w:r>
        <w:t>Периодичность: ежеквартально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ежеквартально, к 10 числу месяца следующего за отчетным кварталом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70"/>
        <w:gridCol w:w="1020"/>
        <w:gridCol w:w="1220"/>
        <w:gridCol w:w="819"/>
        <w:gridCol w:w="1020"/>
        <w:gridCol w:w="678"/>
        <w:gridCol w:w="678"/>
        <w:gridCol w:w="1812"/>
        <w:gridCol w:w="1812"/>
        <w:gridCol w:w="1451"/>
        <w:gridCol w:w="1534"/>
        <w:gridCol w:w="912"/>
        <w:gridCol w:w="1903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код строки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регионов</w:t>
            </w:r>
          </w:p>
        </w:tc>
        <w:tc>
          <w:tcPr>
            <w:tcW w:w="2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5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них количество человек</w:t>
            </w:r>
          </w:p>
        </w:tc>
        <w:tc>
          <w:tcPr>
            <w:tcW w:w="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из них многодетные</w:t>
            </w:r>
          </w:p>
        </w:tc>
        <w:tc>
          <w:tcPr>
            <w:tcW w:w="2650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женщины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дети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дети до 18 лет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 дети с инвалидностью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лица с инвалидностью всех групп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пенсионеры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студенты, слушатели, курсанты, магистранты дневной формы обучения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другие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трудоспособные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13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Продолжение таблицы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0"/>
        <w:gridCol w:w="1549"/>
        <w:gridCol w:w="1344"/>
        <w:gridCol w:w="1872"/>
        <w:gridCol w:w="1730"/>
        <w:gridCol w:w="2006"/>
        <w:gridCol w:w="1706"/>
        <w:gridCol w:w="1391"/>
        <w:gridCol w:w="1888"/>
        <w:gridCol w:w="1468"/>
        <w:gridCol w:w="2498"/>
      </w:tblGrid>
      <w:tr w:rsidR="00000000">
        <w:trPr>
          <w:jc w:val="center"/>
        </w:trPr>
        <w:tc>
          <w:tcPr>
            <w:tcW w:w="2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Привлеченные на активные формы занятости</w:t>
            </w:r>
          </w:p>
        </w:tc>
        <w:tc>
          <w:tcPr>
            <w:tcW w:w="25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2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трудоустроенные на постоянные рабочие места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общественные работы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социальное рабочее место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переподготовка, повышение квалификации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молодежная практика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содействие предпринимательской инициативам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безработные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независимые работники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имеющие работу на момент обращения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лица, занятые по уходу за детьми, за ребенком с инвалидностью, лицами с инвалидностью 1 и 2 групп, престарелыми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12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«Ежеквартальный отчет о</w:t>
      </w:r>
    </w:p>
    <w:p w:rsidR="00000000" w:rsidRDefault="00FA7F6C">
      <w:pPr>
        <w:pStyle w:val="pr"/>
      </w:pPr>
      <w:r>
        <w:t>получателях назначенной государственной</w:t>
      </w:r>
    </w:p>
    <w:p w:rsidR="00000000" w:rsidRDefault="00FA7F6C">
      <w:pPr>
        <w:pStyle w:val="pr"/>
      </w:pPr>
      <w:r>
        <w:t>адресной</w:t>
      </w:r>
      <w:r>
        <w:t xml:space="preserve"> социальной помощи</w:t>
      </w:r>
    </w:p>
    <w:p w:rsidR="00000000" w:rsidRDefault="00FA7F6C">
      <w:pPr>
        <w:pStyle w:val="pr"/>
      </w:pPr>
      <w:r>
        <w:t>в виде обусловленной</w:t>
      </w:r>
    </w:p>
    <w:p w:rsidR="00000000" w:rsidRDefault="00FA7F6C">
      <w:pPr>
        <w:pStyle w:val="pr"/>
      </w:pPr>
      <w:r>
        <w:t>денежной помощи»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Пояснение по заполнению формы отчетных данных: «Ежеквартальный отчет о получателях назначенной государственной адресной социальной помощи в виде обусловленной денежной помощи» (1-КОПГАСПОДП, ежеквартально)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1. Настоящее поясне</w:t>
      </w:r>
      <w:r>
        <w:t>ние определяет единые требования по формированию формы ежеквартального отчета о получателях назначенной государственной адресной социальной помощи в виде обусловленной денежной помощи (далее - форма отчета).</w:t>
      </w:r>
    </w:p>
    <w:p w:rsidR="00000000" w:rsidRDefault="00FA7F6C">
      <w:pPr>
        <w:pStyle w:val="pj"/>
      </w:pPr>
      <w:r>
        <w:t xml:space="preserve">2. Основной задачей ведения данной формы отчета </w:t>
      </w:r>
      <w:r>
        <w:t>является осуществление мониторинга получателей государственной адресной социальной помощи в виде обусловленной денежной помощи.</w:t>
      </w:r>
    </w:p>
    <w:p w:rsidR="00000000" w:rsidRDefault="00FA7F6C">
      <w:pPr>
        <w:pStyle w:val="pj"/>
      </w:pPr>
      <w:r>
        <w:t>3. Ежеквартальный отчет о получателях государственной адресной социальной помощи в виде обусловленной денежной помощи по форме у</w:t>
      </w:r>
      <w:r>
        <w:t xml:space="preserve">твержденной </w:t>
      </w:r>
      <w:hyperlink w:anchor="sub12" w:history="1">
        <w:r>
          <w:rPr>
            <w:rStyle w:val="a4"/>
          </w:rPr>
          <w:t>приложением 12</w:t>
        </w:r>
      </w:hyperlink>
      <w:r>
        <w:t xml:space="preserve"> к настоящему приказу формируется автоматизировано акционерным обществом «Центр развития трудовых ресурсов», на основании данных представленных Управлениями в целом по Республике Казахстан и в разрезе о</w:t>
      </w:r>
      <w:r>
        <w:t>бластей, городов республиканского значения и столицы и представляется в Министерство труда и социальной защиты населения Республики Казахстан ежеквартально к 10 числу месяца, следующего за отчетным кварталом.</w:t>
      </w:r>
    </w:p>
    <w:p w:rsidR="00000000" w:rsidRDefault="00FA7F6C">
      <w:pPr>
        <w:pStyle w:val="pj"/>
      </w:pPr>
      <w:r>
        <w:t>4. Форма отчета формируется автоматизировано по</w:t>
      </w:r>
      <w:r>
        <w:t xml:space="preserve"> состоянию на первое число месяца следующего за отчетным кварталом посредством автоматизированной информационной системы Министерства труда и социальной защиты населения. Все показатели отчета приводятся нарастающим итогом с начала текущего квартала, при э</w:t>
      </w:r>
      <w:r>
        <w:t>том каждый конкретный заявитель (семья), член семьи учитывается и включается в отчет вне зависимости от количества их обращений за государственной адресной социальной помощью в течение отчетного года.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FA7F6C">
      <w:pPr>
        <w:pStyle w:val="pj"/>
      </w:pPr>
      <w:r>
        <w:t>6. В графе «Б» указывается наименование областей, городов республиканского значения и столицы в разрезе городской и сельской местности по классификатору</w:t>
      </w:r>
      <w:r>
        <w:t xml:space="preserve"> административно-территориальных объектов (КАТО).</w:t>
      </w:r>
    </w:p>
    <w:p w:rsidR="00000000" w:rsidRDefault="00FA7F6C">
      <w:pPr>
        <w:pStyle w:val="pj"/>
      </w:pPr>
      <w:r>
        <w:t>7. Графа 1 содержит данные по количеству семей,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8. Графа 2 содержит данные по количеств</w:t>
      </w:r>
      <w:r>
        <w:t>у человек,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9. Графа 3 содержит данные по количеству женщин из общего числа человек, которым назначена государственная адресная социальная</w:t>
      </w:r>
      <w:r>
        <w:t xml:space="preserve"> помощь обусловленной денежной помощи в отчетном квартале.</w:t>
      </w:r>
    </w:p>
    <w:p w:rsidR="00000000" w:rsidRDefault="00FA7F6C">
      <w:pPr>
        <w:pStyle w:val="pj"/>
      </w:pPr>
      <w:r>
        <w:t>10. Графа 4 содержит данные по количеству многодетных семей,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11. Графа 5 содер</w:t>
      </w:r>
      <w:r>
        <w:t>жит данные по количеству человек из числа многодетных семей,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 xml:space="preserve">12. Графа 6 содержит данные по количеству детей из числа многодетных семей, </w:t>
      </w:r>
      <w:r>
        <w:t>которым назначена государственная адресная социальная помощь в виде безусловной денежной помощи в отчетном квартале.</w:t>
      </w:r>
    </w:p>
    <w:p w:rsidR="00000000" w:rsidRDefault="00FA7F6C">
      <w:pPr>
        <w:pStyle w:val="pj"/>
      </w:pPr>
      <w:r>
        <w:t>13. Графа 7 содержит данные по количеству детей до 18 лет из общего числа человек, которым назначена государственная адресная социальная по</w:t>
      </w:r>
      <w:r>
        <w:t>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14. Графа 8 содержит данные по количеству детей с инвалидностью из общего числа человек, которым назначена государственная адресная социальная помощь в виде обусловленной денежной помощи в отче</w:t>
      </w:r>
      <w:r>
        <w:t>тном квартале.</w:t>
      </w:r>
    </w:p>
    <w:p w:rsidR="00000000" w:rsidRDefault="00FA7F6C">
      <w:pPr>
        <w:pStyle w:val="pj"/>
      </w:pPr>
      <w:r>
        <w:t>15. Графа 9 содержит данные по количеству лиц с инвалидностью всех групп из общего числа человек,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16. Графа 10 содержит да</w:t>
      </w:r>
      <w:r>
        <w:t>нные по количеству пенсионеров из общего числа человек,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17. Графа 11 содержит данные по количеству студентов, слушателей, курсантов и маг</w:t>
      </w:r>
      <w:r>
        <w:t>истрантов дневной формы обучения из общего числа человек,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18. Графа 12 содержит данные по количеству других лиц, не включенных в категории, указанных в настоящей форме отчета,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19. Графа 13 содерж</w:t>
      </w:r>
      <w:r>
        <w:t>ит данные по количеству трудоспособных из общего числа человек, которым назначена государственная адресная социальная помощь в виде обусловленной денежной помощи в отчетном квартале. Данная графа включает в себя графы 14,15,16,17.</w:t>
      </w:r>
    </w:p>
    <w:p w:rsidR="00000000" w:rsidRDefault="00FA7F6C">
      <w:pPr>
        <w:pStyle w:val="pj"/>
      </w:pPr>
      <w:r>
        <w:t>20. Графа 14 содержит дан</w:t>
      </w:r>
      <w:r>
        <w:t>ные по количеству безработных из общего числа трудоспособных,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21. Графа 15 содержит данные по количеству независимых работников из общего</w:t>
      </w:r>
      <w:r>
        <w:t xml:space="preserve"> числа трудоспособных,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22. Графа 16 содержит данные по количеству имеющих работу на момент обращения из общего числа трудоспособных, кото</w:t>
      </w:r>
      <w:r>
        <w:t>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23. Графа 17 содержит данные по количеству лиц, занятых по уходу за детьми, за ребенком с инвалидностью, лиц с инвалидностью 1 и 2 групп, пре</w:t>
      </w:r>
      <w:r>
        <w:t>старелыми,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24. Графа 18 содержит данные по количеству лиц, привлеченных на активные меры занятости из общего числа трудоспособных, которы</w:t>
      </w:r>
      <w:r>
        <w:t>м назначена государственная адресная социальная помощь в виде обусловленной денежной помощи в отчетном квартале. Данная графа включает в себя графы 19,20,21,22,23,24.</w:t>
      </w:r>
    </w:p>
    <w:p w:rsidR="00000000" w:rsidRDefault="00FA7F6C">
      <w:pPr>
        <w:pStyle w:val="pj"/>
      </w:pPr>
      <w:r>
        <w:t>25. Графа 19 содержит данные по количеству лиц, трудоустроенных на постоянные рабочие мес</w:t>
      </w:r>
      <w:r>
        <w:t>та из общего числа трудоспособных,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26. Графа 20 содержит данные по количеству лиц, направленных на общественные рабочие места из общего ч</w:t>
      </w:r>
      <w:r>
        <w:t>исла трудоспособных,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27. Графа 21 содержит данные по количеству лиц, направленных на социальные рабочие места из общего числа трудоспособ</w:t>
      </w:r>
      <w:r>
        <w:t>ных,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28. Графа 22 содержит данные по количеству лиц, направленных на переподготовку, повышение квалификации из общего числа трудоспособны</w:t>
      </w:r>
      <w:r>
        <w:t>х, которым назначена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 xml:space="preserve">29. Графа 23 содержит данные по количеству лиц, направленных на молодежную практику из общего числа трудоспособных, которым назначена </w:t>
      </w:r>
      <w:r>
        <w:t>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j"/>
      </w:pPr>
      <w:r>
        <w:t>30. Графа 24 содержит данные по количеству лиц, которым оказано содействие предпринимательской инициативы из общего числа трудоспособных, которым назначена</w:t>
      </w:r>
      <w:r>
        <w:t xml:space="preserve"> государственная адресная социальная помощь в виде обусловленной денежной помощи в отчетном квартале.</w:t>
      </w:r>
    </w:p>
    <w:p w:rsidR="00000000" w:rsidRDefault="00FA7F6C">
      <w:pPr>
        <w:pStyle w:val="pc"/>
      </w:pPr>
      <w:r>
        <w:rPr>
          <w:rStyle w:val="s1"/>
        </w:rPr>
        <w:t> </w:t>
      </w:r>
    </w:p>
    <w:p w:rsidR="00000000" w:rsidRDefault="00FA7F6C">
      <w:pPr>
        <w:pStyle w:val="pj"/>
      </w:pPr>
      <w:r>
        <w:t xml:space="preserve">Приложение 13. </w:t>
      </w:r>
      <w:r>
        <w:rPr>
          <w:rStyle w:val="s0"/>
        </w:rPr>
        <w:t xml:space="preserve">Исключено в соответствии с </w:t>
      </w:r>
      <w:hyperlink r:id="rId5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</w:t>
      </w:r>
      <w:r>
        <w:rPr>
          <w:rStyle w:val="s0"/>
        </w:rPr>
        <w:t>аселения РК от 06.11.24 г. № 423</w:t>
      </w:r>
      <w:r>
        <w:rPr>
          <w:rStyle w:val="s3"/>
        </w:rPr>
        <w:t xml:space="preserve"> (введен в действие с 25 ноября 2024 г.) (</w:t>
      </w:r>
      <w:hyperlink r:id="rId55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i"/>
      </w:pPr>
      <w:bookmarkStart w:id="13" w:name="SUB14"/>
      <w:bookmarkEnd w:id="13"/>
      <w:r>
        <w:rPr>
          <w:rStyle w:val="s3"/>
        </w:rPr>
        <w:t xml:space="preserve">Приложение 14 изложено в редакции </w:t>
      </w:r>
      <w:hyperlink r:id="rId5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06.11.24 г. № 423 (введен в действие с 25 ноября 2024 г.) (</w:t>
      </w:r>
      <w:hyperlink r:id="rId57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14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58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Отчет по среднедушевым доходам из числа назначенной государственной адресной социальной помощи в виде обусловленной денежной помощи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выражение наимен</w:t>
      </w:r>
      <w:r>
        <w:t>ования формы): 1-ОСДГАСПОДП</w:t>
      </w:r>
    </w:p>
    <w:p w:rsidR="00000000" w:rsidRDefault="00FA7F6C">
      <w:pPr>
        <w:pStyle w:val="pj"/>
      </w:pPr>
      <w:r>
        <w:t>Периодичность: ежемесячная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ежемесячно, к 10 числу</w:t>
      </w:r>
      <w:r>
        <w:t xml:space="preserve"> месяца следующего за отчетным периодом</w:t>
      </w:r>
    </w:p>
    <w:p w:rsidR="00000000" w:rsidRDefault="00FA7F6C">
      <w:pPr>
        <w:pStyle w:val="pj"/>
      </w:pPr>
      <w:r>
        <w:t>Отчет по среднедушевым доходам из числа назначенной государственной адресной социальной помощи в виде обусловленной денежной помощи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1417"/>
        <w:gridCol w:w="1558"/>
        <w:gridCol w:w="1855"/>
        <w:gridCol w:w="1692"/>
        <w:gridCol w:w="1692"/>
        <w:gridCol w:w="1692"/>
        <w:gridCol w:w="1692"/>
        <w:gridCol w:w="1692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Код строки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Наименование регионов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Количество заявителей, семей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в них количество получателей, человек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Среднедушевой доход до заключения социального контракта, тенге</w:t>
            </w:r>
          </w:p>
        </w:tc>
        <w:tc>
          <w:tcPr>
            <w:tcW w:w="26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в том числе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до 30% от прожиточного минимума, количество семей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от 30% до 40% прожиточного минимума, количество семей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от 40% до 50% прожиточного минимума, количество семей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от 50% до 60% прожиточного минимума, количество семей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от 60% до 70% прожиточного минимума, количество семей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Б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14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«Отчет по среднедушевым</w:t>
      </w:r>
    </w:p>
    <w:p w:rsidR="00000000" w:rsidRDefault="00FA7F6C">
      <w:pPr>
        <w:pStyle w:val="pr"/>
      </w:pPr>
      <w:r>
        <w:t>доходам из числа назначенной</w:t>
      </w:r>
    </w:p>
    <w:p w:rsidR="00000000" w:rsidRDefault="00FA7F6C">
      <w:pPr>
        <w:pStyle w:val="pr"/>
      </w:pPr>
      <w:r>
        <w:t>государственной адресной</w:t>
      </w:r>
    </w:p>
    <w:p w:rsidR="00000000" w:rsidRDefault="00FA7F6C">
      <w:pPr>
        <w:pStyle w:val="pr"/>
      </w:pPr>
      <w:r>
        <w:t>социальной помощи в виде</w:t>
      </w:r>
    </w:p>
    <w:p w:rsidR="00000000" w:rsidRDefault="00FA7F6C">
      <w:pPr>
        <w:pStyle w:val="pr"/>
      </w:pPr>
      <w:r>
        <w:t>обусловленной денежной помощи»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Пояснение по заполнению формы отчетных данных: «Отчет по среднедушевым доходам из числа назнач</w:t>
      </w:r>
      <w:r>
        <w:rPr>
          <w:rStyle w:val="s1"/>
        </w:rPr>
        <w:t>енной государственной адресной социальной помощи в виде обусловленной денежной помощи» (1-ОСДГАСПОДП, ежемесячно)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1. Настоящее пояснение определяет единые требования по формированию формы отчета по среднедушевым доходам из числа назначенной государственной адресной социальной помощи в виде обусловленной денежной помощи (далее - форма отчета).</w:t>
      </w:r>
    </w:p>
    <w:p w:rsidR="00000000" w:rsidRDefault="00FA7F6C">
      <w:pPr>
        <w:pStyle w:val="pj"/>
      </w:pPr>
      <w:r>
        <w:t>2. Основной задачей веден</w:t>
      </w:r>
      <w:r>
        <w:t>ия данной формы отчета является осуществление мониторинга по среднедушевым доходам из числа назначенной государственной адресной социальной помощи в виде обусловленной денежной помощи.</w:t>
      </w:r>
    </w:p>
    <w:p w:rsidR="00000000" w:rsidRDefault="00FA7F6C">
      <w:pPr>
        <w:pStyle w:val="pj"/>
      </w:pPr>
      <w:r>
        <w:t>3. Отчеты по среднедушевым доходам из числа назначенной государственной</w:t>
      </w:r>
      <w:r>
        <w:t xml:space="preserve"> адресной социальной помощи в виде обусловленной денежной помощи по форме утвержденной </w:t>
      </w:r>
      <w:hyperlink w:anchor="sub14" w:history="1">
        <w:r>
          <w:rPr>
            <w:rStyle w:val="a4"/>
          </w:rPr>
          <w:t>приложением 14</w:t>
        </w:r>
      </w:hyperlink>
      <w:r>
        <w:t xml:space="preserve"> </w:t>
      </w:r>
      <w:r>
        <w:t>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Казахстан ежемесячно к 10 числу месяца, следующего за отчетным периодо</w:t>
      </w:r>
      <w:r>
        <w:t>м.</w:t>
      </w:r>
    </w:p>
    <w:p w:rsidR="00000000" w:rsidRDefault="00FA7F6C">
      <w:pPr>
        <w:pStyle w:val="pj"/>
      </w:pPr>
      <w:r>
        <w:t>4. Форма отчета составляется на основании административных данных, по состоянию на первое число месяца следующего за отчетным периодом посредством автоматизированной информационной системы Министерства труда и социальной защиты населения. Все показатели</w:t>
      </w:r>
      <w:r>
        <w:t xml:space="preserve"> отчета приводятся нарастающим итогом с начала текущего года.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FA7F6C">
      <w:pPr>
        <w:pStyle w:val="pj"/>
      </w:pPr>
      <w:r>
        <w:t>6. В графе «Б» указывается наименов</w:t>
      </w:r>
      <w:r>
        <w:t>ание областей, городов республиканского значения и столицы в разрезе городской и сельской местности по классификатору административно-территориальных объектов (КАТО).</w:t>
      </w:r>
    </w:p>
    <w:p w:rsidR="00000000" w:rsidRDefault="00FA7F6C">
      <w:pPr>
        <w:pStyle w:val="pj"/>
      </w:pPr>
      <w:r>
        <w:t>7. Графа 1 содержит данные по количеству семей, которым назначена государственная адресна</w:t>
      </w:r>
      <w:r>
        <w:t>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8. Графа 2 содержит данные по количеству человек,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 xml:space="preserve">9. Графа 3 </w:t>
      </w:r>
      <w:r>
        <w:t>содержит данные по размеру среднедушевого дохода до заключения социального контракта в тенге, из числа лиц, которым назначена государственная адресная социальная помощь в виде обусловленной денежной помощи в отчетном периоде. Данная графа включает в себя г</w:t>
      </w:r>
      <w:r>
        <w:t>рафы 4,5,6,7,8.</w:t>
      </w:r>
    </w:p>
    <w:p w:rsidR="00000000" w:rsidRDefault="00FA7F6C">
      <w:pPr>
        <w:pStyle w:val="pj"/>
      </w:pPr>
      <w:r>
        <w:t>10. Графа 4 содержит данные по количеству семей, у которых среднедушевой доход до заключения социального контракта составил до 30% от прожиточного минимума в отчетном периоде.</w:t>
      </w:r>
    </w:p>
    <w:p w:rsidR="00000000" w:rsidRDefault="00FA7F6C">
      <w:pPr>
        <w:pStyle w:val="pj"/>
      </w:pPr>
      <w:r>
        <w:t>11. Графа 5 содержит данные по количеству семей, у которых средн</w:t>
      </w:r>
      <w:r>
        <w:t>едушевой доход до заключения социального контракта составил от 30% до 40% от прожиточного минимума в отчетном периоде.</w:t>
      </w:r>
    </w:p>
    <w:p w:rsidR="00000000" w:rsidRDefault="00FA7F6C">
      <w:pPr>
        <w:pStyle w:val="pj"/>
      </w:pPr>
      <w:r>
        <w:t>12. Графа 6 содержит данные по количеству семей, у которых среднедушевой доход до заключения социального контракта составил от 40% до 50%</w:t>
      </w:r>
      <w:r>
        <w:t xml:space="preserve"> от прожиточного минимума в отчетном периоде.</w:t>
      </w:r>
    </w:p>
    <w:p w:rsidR="00000000" w:rsidRDefault="00FA7F6C">
      <w:pPr>
        <w:pStyle w:val="pj"/>
      </w:pPr>
      <w:r>
        <w:t>13. Графа 7 содержит данные по количеству семей, у которых среднедушевой доход до заключения социального контракта составил от 50% до 60% от прожиточного минимума в отчетном периоде.</w:t>
      </w:r>
    </w:p>
    <w:p w:rsidR="00000000" w:rsidRDefault="00FA7F6C">
      <w:pPr>
        <w:pStyle w:val="pj"/>
      </w:pPr>
      <w:r>
        <w:t>14. Графа 8 содержит данные</w:t>
      </w:r>
      <w:r>
        <w:t xml:space="preserve"> по количеству семей, у которых среднедушевой доход до заключения социального контракта составил от 60% до 70% от прожиточного минимума в отчетном периоде.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i"/>
      </w:pPr>
      <w:bookmarkStart w:id="14" w:name="SUB15"/>
      <w:bookmarkEnd w:id="14"/>
      <w:r>
        <w:rPr>
          <w:rStyle w:val="s3"/>
        </w:rPr>
        <w:t xml:space="preserve">Приложение 15 изложено в редакции </w:t>
      </w:r>
      <w:hyperlink r:id="rId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06.11.24 г. № 423 (введен в действие с 25 ноября 2024 г.) (</w:t>
      </w:r>
      <w:hyperlink r:id="rId60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15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61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Отчет по прекращению выплаты или отказу в назначении государственной адресной социальной помощи</w:t>
      </w:r>
    </w:p>
    <w:p w:rsidR="00000000" w:rsidRDefault="00FA7F6C">
      <w:pPr>
        <w:pStyle w:val="pj"/>
      </w:pPr>
      <w:r>
        <w:t>Инд</w:t>
      </w:r>
      <w:r>
        <w:t>екс формы административных данных (краткое буквенно-цифровое выражение наименования формы): 1-ОПВГАСП</w:t>
      </w:r>
    </w:p>
    <w:p w:rsidR="00000000" w:rsidRDefault="00FA7F6C">
      <w:pPr>
        <w:pStyle w:val="pj"/>
      </w:pPr>
      <w:r>
        <w:t>Периодичность: ежемесячная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представляющих информацию: акционерное общество «Центр развития трудовых ресурсов</w:t>
      </w:r>
      <w:r>
        <w:t>»</w:t>
      </w:r>
    </w:p>
    <w:p w:rsidR="00000000" w:rsidRDefault="00FA7F6C">
      <w:pPr>
        <w:pStyle w:val="pj"/>
      </w:pPr>
      <w:r>
        <w:t>Срок представления формы административных данных: ежемесячно, к 10 числу месяца следующего за отчетным периодом</w:t>
      </w:r>
    </w:p>
    <w:p w:rsidR="00000000" w:rsidRDefault="00FA7F6C">
      <w:pPr>
        <w:pStyle w:val="pj"/>
      </w:pPr>
      <w:r>
        <w:t>Отчет по прекращению выплаты или отказу в назначении государственной адресной социальной помощи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1417"/>
        <w:gridCol w:w="1498"/>
        <w:gridCol w:w="816"/>
        <w:gridCol w:w="1020"/>
        <w:gridCol w:w="911"/>
        <w:gridCol w:w="1075"/>
        <w:gridCol w:w="816"/>
        <w:gridCol w:w="1020"/>
        <w:gridCol w:w="816"/>
        <w:gridCol w:w="1020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Код</w:t>
            </w:r>
          </w:p>
          <w:p w:rsidR="00000000" w:rsidRDefault="00FA7F6C">
            <w:pPr>
              <w:pStyle w:val="pc"/>
            </w:pPr>
            <w:r>
              <w:t>строки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Наименование</w:t>
            </w:r>
          </w:p>
          <w:p w:rsidR="00000000" w:rsidRDefault="00FA7F6C">
            <w:pPr>
              <w:pStyle w:val="pc"/>
            </w:pPr>
            <w:r>
              <w:t>регионов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Количество заявителей, семей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Из них</w:t>
            </w:r>
          </w:p>
          <w:p w:rsidR="00000000" w:rsidRDefault="00FA7F6C">
            <w:pPr>
              <w:pStyle w:val="pc"/>
            </w:pPr>
            <w:r>
              <w:t>количество получателей (человек)</w:t>
            </w:r>
          </w:p>
        </w:tc>
        <w:tc>
          <w:tcPr>
            <w:tcW w:w="3300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Прекращение адресной социальной помощи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численность граждан, не выполнивших условия заключенного социального контракта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выявление сведений о факте выезда получателей обусловленной денежной помощи на постоянное местожительство за пределы Республики Казахстан</w:t>
            </w: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количество умерших получателей или объявленные умершими</w:t>
            </w: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прекращено по инициативе заявителя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человек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человек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Б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7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 города республиканского значения или столицы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Продолжение таблицы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6"/>
        <w:gridCol w:w="1020"/>
        <w:gridCol w:w="816"/>
        <w:gridCol w:w="1020"/>
        <w:gridCol w:w="816"/>
        <w:gridCol w:w="1020"/>
        <w:gridCol w:w="816"/>
        <w:gridCol w:w="1020"/>
        <w:gridCol w:w="816"/>
        <w:gridCol w:w="1020"/>
        <w:gridCol w:w="816"/>
        <w:gridCol w:w="1020"/>
      </w:tblGrid>
      <w:tr w:rsidR="00000000">
        <w:trPr>
          <w:jc w:val="center"/>
        </w:trPr>
        <w:tc>
          <w:tcPr>
            <w:tcW w:w="5000" w:type="pct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Отказ в назначении адресной социальной помощи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среднедушевой доход семьи превышает либо равен черте бедности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выявление факта предоставления недостоверных (поддельных) документов и/или ложной информации</w:t>
            </w: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выявление факта сокрытия доходов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отказ заявителя от проведения обследования о семейном и материальном положении участковой комиссией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отказ по решению участковой комиссии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перемена места жительства за пределами населенного пункта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19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22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 xml:space="preserve">  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15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«Отчет по прекращению выплаты</w:t>
      </w:r>
    </w:p>
    <w:p w:rsidR="00000000" w:rsidRDefault="00FA7F6C">
      <w:pPr>
        <w:pStyle w:val="pr"/>
      </w:pPr>
      <w:r>
        <w:t>или отказу в назначении</w:t>
      </w:r>
    </w:p>
    <w:p w:rsidR="00000000" w:rsidRDefault="00FA7F6C">
      <w:pPr>
        <w:pStyle w:val="pr"/>
      </w:pPr>
      <w:r>
        <w:t>государственной ад</w:t>
      </w:r>
      <w:r>
        <w:t>ресной</w:t>
      </w:r>
    </w:p>
    <w:p w:rsidR="00000000" w:rsidRDefault="00FA7F6C">
      <w:pPr>
        <w:pStyle w:val="pr"/>
      </w:pPr>
      <w:r>
        <w:t>социальной помощи»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Пояснение по заполнению формы отчетных данных: «Отчет по прекращению выплаты или отказу в назначении государственной адресной социальной помощи» (1-ОПВГАСП, ежемесячно)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1. Настоящее пояснение определяет единые требования по формированию формы отчета по прекращению выплаты или отказу в назначении государственной адресной социальной помощи (далее - форма отчета).</w:t>
      </w:r>
    </w:p>
    <w:p w:rsidR="00000000" w:rsidRDefault="00FA7F6C">
      <w:pPr>
        <w:pStyle w:val="pj"/>
      </w:pPr>
      <w:r>
        <w:t>2. Основной задачей ведения данной формы отчета является осущ</w:t>
      </w:r>
      <w:r>
        <w:t>ествление мониторинга по прекращению выплаты или отказу в назначении государственной адресной социальной помощи.</w:t>
      </w:r>
    </w:p>
    <w:p w:rsidR="00000000" w:rsidRDefault="00FA7F6C">
      <w:pPr>
        <w:pStyle w:val="pj"/>
      </w:pPr>
      <w:r>
        <w:t xml:space="preserve">3. Отчет по прекращению выплаты или отказу в назначении государственной адресной социальной помощи по форме утвержденной </w:t>
      </w:r>
      <w:hyperlink w:anchor="sub15" w:history="1">
        <w:r>
          <w:rPr>
            <w:rStyle w:val="a4"/>
          </w:rPr>
          <w:t>приложением 15</w:t>
        </w:r>
      </w:hyperlink>
      <w:r>
        <w:t xml:space="preserve"> 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Казахстан ежемесячно к 10 числу месяца, следующег</w:t>
      </w:r>
      <w:r>
        <w:t>о за отчетным периодом.</w:t>
      </w:r>
    </w:p>
    <w:p w:rsidR="00000000" w:rsidRDefault="00FA7F6C">
      <w:pPr>
        <w:pStyle w:val="pj"/>
      </w:pPr>
      <w:r>
        <w:t>4. Форма отчета формируется автоматизировано на основании административных данных, по состоянию на первое число месяца следующего за отчетным периодом посредством автоматизированной информационной системы Министерства труда и социал</w:t>
      </w:r>
      <w:r>
        <w:t>ьной защиты населения. Все показатели отчета приводятся нарастающим итогом с начала текущего года.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значения и столицы</w:t>
      </w:r>
      <w:r>
        <w:t>.</w:t>
      </w:r>
    </w:p>
    <w:p w:rsidR="00000000" w:rsidRDefault="00FA7F6C">
      <w:pPr>
        <w:pStyle w:val="pj"/>
      </w:pPr>
      <w:r>
        <w:t>6. В графе «Б» указывается наименование областей, городов республиканского значения и столицы в разрезе городской и сельской местности по классификатору административно-территориальных объектов (КАТО).</w:t>
      </w:r>
    </w:p>
    <w:p w:rsidR="00000000" w:rsidRDefault="00FA7F6C">
      <w:pPr>
        <w:pStyle w:val="pj"/>
      </w:pPr>
      <w:r>
        <w:t>7. Графа 1 содержит данные по количеству семей, кото</w:t>
      </w:r>
      <w:r>
        <w:t>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>8. Графа 2 содержит данные по количеству человек, которым назначена государственная адресная социальная помощь в отчетном периоде.</w:t>
      </w:r>
    </w:p>
    <w:p w:rsidR="00000000" w:rsidRDefault="00FA7F6C">
      <w:pPr>
        <w:pStyle w:val="pj"/>
      </w:pPr>
      <w:r>
        <w:t xml:space="preserve">9. Графа 3 содержит данные по количеству семей, </w:t>
      </w:r>
      <w:r>
        <w:t>которым назначена государственная адресная социальная помощь в виде обусловленной денежной помощи из числа граждан, не выполнивших условия социального контракта.</w:t>
      </w:r>
    </w:p>
    <w:p w:rsidR="00000000" w:rsidRDefault="00FA7F6C">
      <w:pPr>
        <w:pStyle w:val="pj"/>
      </w:pPr>
      <w:r>
        <w:t>10. Графа 4 содержит данные по количеству человек, из числа семей, указанных в графе 3 в отчет</w:t>
      </w:r>
      <w:r>
        <w:t>ном периоде.</w:t>
      </w:r>
    </w:p>
    <w:p w:rsidR="00000000" w:rsidRDefault="00FA7F6C">
      <w:pPr>
        <w:pStyle w:val="pj"/>
      </w:pPr>
      <w:r>
        <w:t>11. Графа 5 содержит данные по количеству семей из числа получателей государственной адресной социальной помощи, по которым выявлены факты выезда на постоянное местожительство за пределы Республики Казахстан в отчетном периоде.</w:t>
      </w:r>
    </w:p>
    <w:p w:rsidR="00000000" w:rsidRDefault="00FA7F6C">
      <w:pPr>
        <w:pStyle w:val="pj"/>
      </w:pPr>
      <w:r>
        <w:t>12. Графа 6 сод</w:t>
      </w:r>
      <w:r>
        <w:t>ержит данные по количеству человек из числа семей, указанных в графе 5 в отчетном периоде.</w:t>
      </w:r>
    </w:p>
    <w:p w:rsidR="00000000" w:rsidRDefault="00FA7F6C">
      <w:pPr>
        <w:pStyle w:val="pj"/>
      </w:pPr>
      <w:r>
        <w:t>13. Графа 7 содержит данные по количеству семей, у которых получатели умерли или объявлены умершими из числа семей, получателей государственной адресной социальной п</w:t>
      </w:r>
      <w:r>
        <w:t>омощи в отчетном периоде.</w:t>
      </w:r>
    </w:p>
    <w:p w:rsidR="00000000" w:rsidRDefault="00FA7F6C">
      <w:pPr>
        <w:pStyle w:val="pj"/>
      </w:pPr>
      <w:r>
        <w:t>14. Графа 8 содержит данные по количеству человек из числа семей, указанных в графе 7 в отчетном периоде.</w:t>
      </w:r>
    </w:p>
    <w:p w:rsidR="00000000" w:rsidRDefault="00FA7F6C">
      <w:pPr>
        <w:pStyle w:val="pj"/>
      </w:pPr>
      <w:r>
        <w:t>15. Графа 9 содержит данные по количеству семей, которым выплата государственной адресной социальной помощи прекращено по ин</w:t>
      </w:r>
      <w:r>
        <w:t>ициативе заявителя в отчетном периоде.</w:t>
      </w:r>
    </w:p>
    <w:p w:rsidR="00000000" w:rsidRDefault="00FA7F6C">
      <w:pPr>
        <w:pStyle w:val="pj"/>
      </w:pPr>
      <w:r>
        <w:t>16. Графа 10 содержит данные по количеству человек из числа семей, указанных в графе 9 в отчетном периоде.</w:t>
      </w:r>
    </w:p>
    <w:p w:rsidR="00000000" w:rsidRDefault="00FA7F6C">
      <w:pPr>
        <w:pStyle w:val="pj"/>
      </w:pPr>
      <w:r>
        <w:t>17. Графа 11 содержит данные по количеству семей, которым отказано в назначении государственной адресной социа</w:t>
      </w:r>
      <w:r>
        <w:t>льной помощи в связи с превышением либо равным размером среднедушевого дохода семьи в отчетном периоде.</w:t>
      </w:r>
    </w:p>
    <w:p w:rsidR="00000000" w:rsidRDefault="00FA7F6C">
      <w:pPr>
        <w:pStyle w:val="pj"/>
      </w:pPr>
      <w:r>
        <w:t>18. Графа 12 содержит данные по количеству человек из числа семей, указанных в графе 11 в отчетном периоде.</w:t>
      </w:r>
    </w:p>
    <w:p w:rsidR="00000000" w:rsidRDefault="00FA7F6C">
      <w:pPr>
        <w:pStyle w:val="pj"/>
      </w:pPr>
      <w:r>
        <w:t>19. Графа 13 содержит данные по количеству с</w:t>
      </w:r>
      <w:r>
        <w:t>емей, получателей государственной адресной социальной помощи по которым выявлены факты предоставления недостоверных (поддельных) документов и/или ложной информации в отчетном периоде.</w:t>
      </w:r>
    </w:p>
    <w:p w:rsidR="00000000" w:rsidRDefault="00FA7F6C">
      <w:pPr>
        <w:pStyle w:val="pj"/>
      </w:pPr>
      <w:r>
        <w:t>20. Графа 14 содержит данные по количеству человек из числа семей, указа</w:t>
      </w:r>
      <w:r>
        <w:t>нных в графе 13 в отчетном периоде.</w:t>
      </w:r>
    </w:p>
    <w:p w:rsidR="00000000" w:rsidRDefault="00FA7F6C">
      <w:pPr>
        <w:pStyle w:val="pj"/>
      </w:pPr>
      <w:r>
        <w:t>21. Графа 15 содержит данные по количеству семей из числа получателей государственной адресной социальной помощи, по которым выявлены факты сокрытия доходов в отчетном периоде.</w:t>
      </w:r>
    </w:p>
    <w:p w:rsidR="00000000" w:rsidRDefault="00FA7F6C">
      <w:pPr>
        <w:pStyle w:val="pj"/>
      </w:pPr>
      <w:r>
        <w:t xml:space="preserve">22. Графа 16 содержит данные по количеству </w:t>
      </w:r>
      <w:r>
        <w:t>человек из числа семей, указанных в графе 15 в отчетном периоде.</w:t>
      </w:r>
    </w:p>
    <w:p w:rsidR="00000000" w:rsidRDefault="00FA7F6C">
      <w:pPr>
        <w:pStyle w:val="pj"/>
      </w:pPr>
      <w:r>
        <w:t xml:space="preserve">23. Графа 17 содержит данные по количеству семей, которым отказано в назначении государственной адресной социальной помощи в связи с отказом заявителя от проведения обследования о семейном и </w:t>
      </w:r>
      <w:r>
        <w:t>материальном положении участковой комиссией в отчетном периоде.</w:t>
      </w:r>
    </w:p>
    <w:p w:rsidR="00000000" w:rsidRDefault="00FA7F6C">
      <w:pPr>
        <w:pStyle w:val="pj"/>
      </w:pPr>
      <w:r>
        <w:t>24. Графа 18 содержит данные по количеству человек из числа семей, указанных в графе 17 в отчетном периоде.</w:t>
      </w:r>
    </w:p>
    <w:p w:rsidR="00000000" w:rsidRDefault="00FA7F6C">
      <w:pPr>
        <w:pStyle w:val="pj"/>
      </w:pPr>
      <w:r>
        <w:t>25. Графа 19 содержит данные по количеству семей, которым отказано в назначении государственной адресной социальной помощи по заключению участковой комиссии, подготовленного по результатам обследования их материального положения.</w:t>
      </w:r>
    </w:p>
    <w:p w:rsidR="00000000" w:rsidRDefault="00FA7F6C">
      <w:pPr>
        <w:pStyle w:val="pj"/>
      </w:pPr>
      <w:r>
        <w:t>26. Графа 20 содержит данн</w:t>
      </w:r>
      <w:r>
        <w:t>ые по количеству человек из числа семей, указанных в графе 19 в отчетном периоде.</w:t>
      </w:r>
    </w:p>
    <w:p w:rsidR="00000000" w:rsidRDefault="00FA7F6C">
      <w:pPr>
        <w:pStyle w:val="pj"/>
      </w:pPr>
      <w:r>
        <w:t>27. Графа 21 содержит данные по количеству семей, которым отказано в назначении государственной адресной социальной помощи по причине перемены места жительства за пределами н</w:t>
      </w:r>
      <w:r>
        <w:t>аселенного пункта.</w:t>
      </w:r>
    </w:p>
    <w:p w:rsidR="00000000" w:rsidRDefault="00FA7F6C">
      <w:pPr>
        <w:pStyle w:val="pj"/>
      </w:pPr>
      <w:r>
        <w:t>28. Графа 22 содержит данные по количеству человек из числа семей, указанных в графе 21 в отчетном периоде.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i"/>
      </w:pPr>
      <w:bookmarkStart w:id="15" w:name="SUB16"/>
      <w:bookmarkEnd w:id="15"/>
      <w:r>
        <w:rPr>
          <w:rStyle w:val="s3"/>
        </w:rPr>
        <w:t xml:space="preserve">Приложение 16 изложено в редакции </w:t>
      </w:r>
      <w:hyperlink r:id="rId6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</w:t>
      </w:r>
      <w:r>
        <w:rPr>
          <w:rStyle w:val="s3"/>
        </w:rPr>
        <w:t>да и социальной защиты населения РК от 06.11.24 г. № 423 (введен в действие с 25 ноября 2024 г.) (</w:t>
      </w:r>
      <w:hyperlink r:id="rId63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16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>Форма админис</w:t>
      </w:r>
      <w:r>
        <w:t xml:space="preserve">тративных данных размещена на интернет - ресурсе: </w:t>
      </w:r>
      <w:hyperlink r:id="rId64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Отчет по проведенным консультациям для назначения государственной адресной социальной помощи</w:t>
      </w:r>
    </w:p>
    <w:p w:rsidR="00000000" w:rsidRDefault="00FA7F6C">
      <w:pPr>
        <w:pStyle w:val="pj"/>
      </w:pPr>
      <w:r>
        <w:t>Индекс формы админи</w:t>
      </w:r>
      <w:r>
        <w:t>стративных данных (краткое буквенно-цифровое выражение наименования формы): 1-ОКНГАСП</w:t>
      </w:r>
    </w:p>
    <w:p w:rsidR="00000000" w:rsidRDefault="00FA7F6C">
      <w:pPr>
        <w:pStyle w:val="pj"/>
      </w:pPr>
      <w:r>
        <w:t>Периодичность: ежемесячно</w:t>
      </w:r>
    </w:p>
    <w:p w:rsidR="00000000" w:rsidRDefault="00FA7F6C">
      <w:pPr>
        <w:pStyle w:val="pj"/>
      </w:pPr>
      <w:r>
        <w:t>Отчетный период: ________20___год</w:t>
      </w:r>
    </w:p>
    <w:p w:rsidR="00000000" w:rsidRDefault="00FA7F6C">
      <w:pPr>
        <w:pStyle w:val="pj"/>
      </w:pPr>
      <w:r>
        <w:t>Круг лиц, представляющих информацию: акционерное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</w:t>
      </w:r>
      <w:r>
        <w:t>я формы административных данных: ежемесячно, к 10 числу месяца следующего за отчетным периодом</w:t>
      </w:r>
    </w:p>
    <w:p w:rsidR="00000000" w:rsidRDefault="00FA7F6C">
      <w:pPr>
        <w:pStyle w:val="pj"/>
      </w:pPr>
      <w:r>
        <w:t>Отчет по проведенным консультациям для назначения государственной адресной социальной помощи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1531"/>
        <w:gridCol w:w="1531"/>
        <w:gridCol w:w="1775"/>
        <w:gridCol w:w="1437"/>
        <w:gridCol w:w="1703"/>
        <w:gridCol w:w="1694"/>
        <w:gridCol w:w="1869"/>
        <w:gridCol w:w="1603"/>
        <w:gridCol w:w="816"/>
        <w:gridCol w:w="948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Код строки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Наименование регионов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Численность районов, городов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Численность сельских округов, поселков, сел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Всего ассистентов и консультантов, человек</w:t>
            </w:r>
          </w:p>
        </w:tc>
        <w:tc>
          <w:tcPr>
            <w:tcW w:w="6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из них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Общее количество проведенных консультаций, штук</w:t>
            </w:r>
          </w:p>
        </w:tc>
        <w:tc>
          <w:tcPr>
            <w:tcW w:w="6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из них</w:t>
            </w:r>
          </w:p>
        </w:tc>
        <w:tc>
          <w:tcPr>
            <w:tcW w:w="8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Количество населения, с которым ассистенты и консультанты провели консультацию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ассистенты, человек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консультанты, человек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консультантами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ассистентами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чело-век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Б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9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Продолжение таблицы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9"/>
        <w:gridCol w:w="1189"/>
        <w:gridCol w:w="940"/>
        <w:gridCol w:w="940"/>
        <w:gridCol w:w="940"/>
        <w:gridCol w:w="816"/>
        <w:gridCol w:w="1020"/>
        <w:gridCol w:w="819"/>
        <w:gridCol w:w="1189"/>
        <w:gridCol w:w="940"/>
        <w:gridCol w:w="940"/>
        <w:gridCol w:w="940"/>
      </w:tblGrid>
      <w:tr w:rsidR="00000000">
        <w:trPr>
          <w:jc w:val="center"/>
        </w:trPr>
        <w:tc>
          <w:tcPr>
            <w:tcW w:w="2100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из них</w:t>
            </w:r>
          </w:p>
        </w:tc>
        <w:tc>
          <w:tcPr>
            <w:tcW w:w="7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Из них назначено адресная социальная помощь</w:t>
            </w:r>
          </w:p>
        </w:tc>
        <w:tc>
          <w:tcPr>
            <w:tcW w:w="21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из них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 без детей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 с одним ребенком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 с 2-мя детьми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 с 3-мя детьми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 с 4-мя и более детьми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 без детей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 с одним ребенком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 с 2-мя детьми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 с 3-мя детьми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семьи с 4-мя и более детьми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18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22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 xml:space="preserve">  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16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«Отчет по проведенным консультациям</w:t>
      </w:r>
    </w:p>
    <w:p w:rsidR="00000000" w:rsidRDefault="00FA7F6C">
      <w:pPr>
        <w:pStyle w:val="pr"/>
      </w:pPr>
      <w:r>
        <w:t>для назначения государственной</w:t>
      </w:r>
    </w:p>
    <w:p w:rsidR="00000000" w:rsidRDefault="00FA7F6C">
      <w:pPr>
        <w:pStyle w:val="pr"/>
      </w:pPr>
      <w:r>
        <w:t>адресной социальной помощи»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Пояснение по заполнению формы отчетных данных: «Отчет по проведенным консультациям для назначения государственной адресной социальной помощи» (1-ОКНГАСП, еже</w:t>
      </w:r>
      <w:r>
        <w:rPr>
          <w:rStyle w:val="s1"/>
        </w:rPr>
        <w:t>месячно)</w:t>
      </w:r>
    </w:p>
    <w:p w:rsidR="00000000" w:rsidRDefault="00FA7F6C">
      <w:pPr>
        <w:pStyle w:val="pc"/>
      </w:pPr>
      <w:r>
        <w:rPr>
          <w:rStyle w:val="s1"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c"/>
      </w:pPr>
      <w:r>
        <w:rPr>
          <w:rStyle w:val="s1"/>
        </w:rPr>
        <w:t> </w:t>
      </w:r>
    </w:p>
    <w:p w:rsidR="00000000" w:rsidRDefault="00FA7F6C">
      <w:pPr>
        <w:pStyle w:val="pj"/>
      </w:pPr>
      <w:r>
        <w:t>1. Настоящее пояснение определяет единые требования по формированию формы отчета по проведенным консультациям для назначения государственной адресной социальной помощи (далее - форма отчета).</w:t>
      </w:r>
    </w:p>
    <w:p w:rsidR="00000000" w:rsidRDefault="00FA7F6C">
      <w:pPr>
        <w:pStyle w:val="pj"/>
      </w:pPr>
      <w:r>
        <w:t>2. Основной задачей веде</w:t>
      </w:r>
      <w:r>
        <w:t>ния данной формы отчета является осуществление мониторинга по проведенным консультациям для назначения государственной адресной социальной помощи.</w:t>
      </w:r>
    </w:p>
    <w:p w:rsidR="00000000" w:rsidRDefault="00FA7F6C">
      <w:pPr>
        <w:pStyle w:val="pj"/>
      </w:pPr>
      <w:r>
        <w:t>3. Отчеты по проведенным консультациям для назначения государственной адресной социальной помощи по форме утв</w:t>
      </w:r>
      <w:r>
        <w:t xml:space="preserve">ержденной </w:t>
      </w:r>
      <w:hyperlink w:anchor="sub16" w:history="1">
        <w:r>
          <w:rPr>
            <w:rStyle w:val="a4"/>
          </w:rPr>
          <w:t>приложением 16</w:t>
        </w:r>
      </w:hyperlink>
      <w:r>
        <w:t xml:space="preserve"> к настоящему приказу формируется автоматизировано акционерным обществом «Центр развития трудовых ресурсов» и представляется в Министерство труда и социальной защиты населения Республики Казахстан ежемеся</w:t>
      </w:r>
      <w:r>
        <w:t>чно к 10 числу месяца, следующего за отчетным периодом.</w:t>
      </w:r>
    </w:p>
    <w:p w:rsidR="00000000" w:rsidRDefault="00FA7F6C">
      <w:pPr>
        <w:pStyle w:val="pj"/>
      </w:pPr>
      <w:r>
        <w:t>4. Форма отчета формируется автоматизировано по состоянию на первое число месяца следующего за отчетным периодом посредством автоматизированной информационной системы Министерства труда и социальной з</w:t>
      </w:r>
      <w:r>
        <w:t>ащиты населения. Все показатели отчета приводятся нарастающим итогом с начала текущего года, при этом каждый конкретный заявитель (семья), член семьи учитывается и включается в отчет только один раз, независимо от количества повторных их обращений за госуд</w:t>
      </w:r>
      <w:r>
        <w:t>арственной адресной социальной помощью в течение отчетного периода.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FA7F6C">
      <w:pPr>
        <w:pStyle w:val="pj"/>
      </w:pPr>
      <w:r>
        <w:t>6. В графе «Б» указывается на</w:t>
      </w:r>
      <w:r>
        <w:t>именование областей, городов республиканского значения и столицы в разрезе городской и сельской местности по классификатору административно-территориальных объектов (КАТО).</w:t>
      </w:r>
    </w:p>
    <w:p w:rsidR="00000000" w:rsidRDefault="00FA7F6C">
      <w:pPr>
        <w:pStyle w:val="pj"/>
      </w:pPr>
      <w:r>
        <w:t xml:space="preserve">7. Графа 1 содержит данные по количеству районов и городов, в которых ассистентами </w:t>
      </w:r>
      <w:r>
        <w:t>и консультантами были проведены консультации с населением для назначения государственной адресной социальной помощи в отчетном периоде.</w:t>
      </w:r>
    </w:p>
    <w:p w:rsidR="00000000" w:rsidRDefault="00FA7F6C">
      <w:pPr>
        <w:pStyle w:val="pj"/>
      </w:pPr>
      <w:r>
        <w:t>8. Графа 2 содержит данные по количеству сельских округов из числа районов и городов, указанных в графе 1 в которых асси</w:t>
      </w:r>
      <w:r>
        <w:t>стентами и консультантами, были проведены консультации с населением для назначения государственной адресной социальной помощи в отчетном периоде.</w:t>
      </w:r>
    </w:p>
    <w:p w:rsidR="00000000" w:rsidRDefault="00FA7F6C">
      <w:pPr>
        <w:pStyle w:val="pj"/>
      </w:pPr>
      <w:r>
        <w:t>9. Графа 3 содержит данные по общему количеству ассистентов и консультантов, вовлеченных в работу по проведени</w:t>
      </w:r>
      <w:r>
        <w:t>ю консультаций с населением для назначения государственной адресной социальной помощи в отчетном периоде. Данная графа включает в себя графы 4,5.</w:t>
      </w:r>
    </w:p>
    <w:p w:rsidR="00000000" w:rsidRDefault="00FA7F6C">
      <w:pPr>
        <w:pStyle w:val="pj"/>
      </w:pPr>
      <w:r>
        <w:t>10. Графа 4 содержит данные по количеству ассистентов, вовлеченных в работу по проведению консультаций с насел</w:t>
      </w:r>
      <w:r>
        <w:t>ением для назначения государственной адресной социальной помощи в отчетном периоде, из количества, указанных в графе 3 в отчетном периоде.</w:t>
      </w:r>
    </w:p>
    <w:p w:rsidR="00000000" w:rsidRDefault="00FA7F6C">
      <w:pPr>
        <w:pStyle w:val="pj"/>
      </w:pPr>
      <w:r>
        <w:t>11. Графа 5 содержит данные по количеству консультантов, вовлеченных в работу по проведению консультаций с населением</w:t>
      </w:r>
      <w:r>
        <w:t xml:space="preserve"> для назначения государственной адресной социальной помощи в отчетном периоде, из количества, указанных в графе 3 в отчетном периоде.</w:t>
      </w:r>
    </w:p>
    <w:p w:rsidR="00000000" w:rsidRDefault="00FA7F6C">
      <w:pPr>
        <w:pStyle w:val="pj"/>
      </w:pPr>
      <w:r>
        <w:t>12. Графа 6 содержит данные по общему количеству проведенных консультаций ассистентами и консультантами с населением для н</w:t>
      </w:r>
      <w:r>
        <w:t>азначения государственной адресной социальной помощи в отчетном периоде. Данная графа включает в себя графы 7,8.</w:t>
      </w:r>
    </w:p>
    <w:p w:rsidR="00000000" w:rsidRDefault="00FA7F6C">
      <w:pPr>
        <w:pStyle w:val="pj"/>
      </w:pPr>
      <w:r>
        <w:t>13. Графа 7 содержит данные по количеству консультаций проведенными консультантами для назначения государственной адресной социальной помощи в отчетном периоде.</w:t>
      </w:r>
    </w:p>
    <w:p w:rsidR="00000000" w:rsidRDefault="00FA7F6C">
      <w:pPr>
        <w:pStyle w:val="pj"/>
      </w:pPr>
      <w:r>
        <w:t>14. Графа 8 содержит данные по количеству консультаций проведенными ассистентами для назначения</w:t>
      </w:r>
      <w:r>
        <w:t xml:space="preserve"> государственной адресной социальной помощи в отчетном периоде.</w:t>
      </w:r>
    </w:p>
    <w:p w:rsidR="00000000" w:rsidRDefault="00FA7F6C">
      <w:pPr>
        <w:pStyle w:val="pj"/>
      </w:pPr>
      <w:r>
        <w:t xml:space="preserve">15. Графа 9 содержит данные по количеству семей, с которыми ассистенты и консультанты провели консультации для назначения государственной адресной социальной помощи в отчетном периоде. Данная </w:t>
      </w:r>
      <w:r>
        <w:t>графа включает в себя графы 11,12,13,14,15.</w:t>
      </w:r>
    </w:p>
    <w:p w:rsidR="00000000" w:rsidRDefault="00FA7F6C">
      <w:pPr>
        <w:pStyle w:val="pj"/>
      </w:pPr>
      <w:r>
        <w:t>16. Графа 10 содержит данные по количеству человек из числа семей, указанных в графе 9, с которыми ассистенты и консультанты провели консультации для назначения государственной адресной социальной помощи в отчетн</w:t>
      </w:r>
      <w:r>
        <w:t>ом периоде.</w:t>
      </w:r>
    </w:p>
    <w:p w:rsidR="00000000" w:rsidRDefault="00FA7F6C">
      <w:pPr>
        <w:pStyle w:val="pj"/>
      </w:pPr>
      <w:r>
        <w:t>17. Графа 11 содержит данные по количеству семей, в составе которых отсутствуют дети, из числа семей, указанных в графе 9 в отчетном периоде.</w:t>
      </w:r>
    </w:p>
    <w:p w:rsidR="00000000" w:rsidRDefault="00FA7F6C">
      <w:pPr>
        <w:pStyle w:val="pj"/>
      </w:pPr>
      <w:r>
        <w:t xml:space="preserve">18. Графа 12 содержит данные по количеству семей с одним ребенком из числа семей, указанных в графе 9 </w:t>
      </w:r>
      <w:r>
        <w:t>в отчетном периоде.</w:t>
      </w:r>
    </w:p>
    <w:p w:rsidR="00000000" w:rsidRDefault="00FA7F6C">
      <w:pPr>
        <w:pStyle w:val="pj"/>
      </w:pPr>
      <w:r>
        <w:t>19. Графа 13 содержит данные по количеству семей, с двумя детьми, из числа семей, указанных в графе 9 в отчетном периоде.</w:t>
      </w:r>
    </w:p>
    <w:p w:rsidR="00000000" w:rsidRDefault="00FA7F6C">
      <w:pPr>
        <w:pStyle w:val="pj"/>
      </w:pPr>
      <w:r>
        <w:t>20. Графа 14 содержит данные по количеству семей, с тремя детьми, из числа семей, указанных в графе 9 в отчетном п</w:t>
      </w:r>
      <w:r>
        <w:t>ериоде.</w:t>
      </w:r>
    </w:p>
    <w:p w:rsidR="00000000" w:rsidRDefault="00FA7F6C">
      <w:pPr>
        <w:pStyle w:val="pj"/>
      </w:pPr>
      <w:r>
        <w:t>21. Графа 15 содержит данные по количеству семей, с четырьмя и более детьми, из числа семей, указанных в графе 9 в отчетном периоде.</w:t>
      </w:r>
    </w:p>
    <w:p w:rsidR="00000000" w:rsidRDefault="00FA7F6C">
      <w:pPr>
        <w:pStyle w:val="pj"/>
      </w:pPr>
      <w:r>
        <w:t>22. Графа 16 содержит данные по количеству семей, которым назначена государственная адресная социальная помощь из ч</w:t>
      </w:r>
      <w:r>
        <w:t>исла семей, указанных в графе 9 в отчетном периоде. Данная графа включает в себя графы 18,19,20,21,22.</w:t>
      </w:r>
    </w:p>
    <w:p w:rsidR="00000000" w:rsidRDefault="00FA7F6C">
      <w:pPr>
        <w:pStyle w:val="pj"/>
      </w:pPr>
      <w:r>
        <w:t>23. Графа 17 содержит данные по количеству человек из числа семей, указанных в графе 16, которым назначена государственная адресная социальная помощь в о</w:t>
      </w:r>
      <w:r>
        <w:t>тчетном периоде.</w:t>
      </w:r>
    </w:p>
    <w:p w:rsidR="00000000" w:rsidRDefault="00FA7F6C">
      <w:pPr>
        <w:pStyle w:val="pj"/>
      </w:pPr>
      <w:r>
        <w:t>24. Графа 18 содержит данные по количеству семей, в составе которых отсутствуют дети из числа семей, указанных в графе 16 в отчетном периоде.</w:t>
      </w:r>
    </w:p>
    <w:p w:rsidR="00000000" w:rsidRDefault="00FA7F6C">
      <w:pPr>
        <w:pStyle w:val="pj"/>
      </w:pPr>
      <w:r>
        <w:t>25. Графа 19 содержит данные по количеству семей с одним ребенком из числа семей, указанных в гра</w:t>
      </w:r>
      <w:r>
        <w:t>фе 16 в отчетном периоде.</w:t>
      </w:r>
    </w:p>
    <w:p w:rsidR="00000000" w:rsidRDefault="00FA7F6C">
      <w:pPr>
        <w:pStyle w:val="pj"/>
      </w:pPr>
      <w:r>
        <w:t>26. Графа 20 содержит данные по количеству семей с двумя детьми из числа семей, указанных в графе 16 в отчетном периоде.</w:t>
      </w:r>
    </w:p>
    <w:p w:rsidR="00000000" w:rsidRDefault="00FA7F6C">
      <w:pPr>
        <w:pStyle w:val="pj"/>
      </w:pPr>
      <w:r>
        <w:t>27. Графа 21 содержит данные по количеству семей с тремя детьми из числа семей, указанных в графе 16 в отчетн</w:t>
      </w:r>
      <w:r>
        <w:t>ом периоде.</w:t>
      </w:r>
    </w:p>
    <w:p w:rsidR="00000000" w:rsidRDefault="00FA7F6C">
      <w:pPr>
        <w:pStyle w:val="pj"/>
      </w:pPr>
      <w:r>
        <w:t>28. Графа 22 содержит данные по количеству семей с четырьмя и более детьми из числа семей, указанных в графе 16 в отчетном периоде.</w:t>
      </w:r>
    </w:p>
    <w:p w:rsidR="00000000" w:rsidRDefault="00FA7F6C">
      <w:pPr>
        <w:pStyle w:val="pc"/>
      </w:pPr>
      <w:r>
        <w:rPr>
          <w:rStyle w:val="s1"/>
        </w:rPr>
        <w:t> </w:t>
      </w:r>
    </w:p>
    <w:p w:rsidR="00000000" w:rsidRDefault="00FA7F6C">
      <w:pPr>
        <w:pStyle w:val="pji"/>
      </w:pPr>
      <w:bookmarkStart w:id="16" w:name="SUB17"/>
      <w:bookmarkEnd w:id="16"/>
      <w:r>
        <w:rPr>
          <w:rStyle w:val="s3"/>
        </w:rPr>
        <w:t xml:space="preserve">Приложение 17 изложено в редакции </w:t>
      </w:r>
      <w:hyperlink r:id="rId6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труда и социальной защиты населения РК от 06.11.24 г. № 423 (введен в действие с 25 ноября 2024 г.) (</w:t>
      </w:r>
      <w:hyperlink r:id="rId66" w:anchor="sub_id=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17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</w:t>
      </w:r>
      <w:r>
        <w:t>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67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Ежемесячный отчет о назначении и выплате ежемесячной дополнительной выплаты на каждого ребенка в во</w:t>
      </w:r>
      <w:r>
        <w:t>зрасте от одного года до шести лет включительно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выражение наименования формы): 1-ДВГАСП</w:t>
      </w:r>
    </w:p>
    <w:p w:rsidR="00000000" w:rsidRDefault="00FA7F6C">
      <w:pPr>
        <w:pStyle w:val="pj"/>
      </w:pPr>
      <w:r>
        <w:t>Периодичность: ежемесячная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представляющих информацию: акци</w:t>
      </w:r>
      <w:r>
        <w:t>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ежемесячно, к 10 числу месяца следующего за отчетным периодом</w:t>
      </w:r>
    </w:p>
    <w:p w:rsidR="00000000" w:rsidRDefault="00FA7F6C">
      <w:pPr>
        <w:pStyle w:val="pj"/>
      </w:pPr>
      <w:r>
        <w:t>Ежемесячный отчет о назначении и выплате ежемесячной дополнительной выплаты на каждого ребен</w:t>
      </w:r>
      <w:r>
        <w:t>ка в возрасте от одного года до шести лет включительно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16"/>
        <w:gridCol w:w="1020"/>
        <w:gridCol w:w="1684"/>
        <w:gridCol w:w="913"/>
        <w:gridCol w:w="1057"/>
        <w:gridCol w:w="816"/>
        <w:gridCol w:w="1020"/>
        <w:gridCol w:w="1684"/>
        <w:gridCol w:w="913"/>
        <w:gridCol w:w="1057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Код</w:t>
            </w:r>
          </w:p>
          <w:p w:rsidR="00000000" w:rsidRDefault="00FA7F6C">
            <w:pPr>
              <w:pStyle w:val="pji"/>
              <w:spacing w:line="276" w:lineRule="auto"/>
            </w:pPr>
            <w:r>
              <w:t>строки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</w:t>
            </w:r>
          </w:p>
          <w:p w:rsidR="00000000" w:rsidRDefault="00FA7F6C">
            <w:pPr>
              <w:pStyle w:val="pji"/>
              <w:spacing w:line="276" w:lineRule="auto"/>
            </w:pPr>
            <w:r>
              <w:t>регионов</w:t>
            </w:r>
          </w:p>
        </w:tc>
        <w:tc>
          <w:tcPr>
            <w:tcW w:w="20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Назначена ежемесячная дополнительная выплата на каждого ребенка в возрасте от одного года до шести лет включительно за период с начала года</w:t>
            </w:r>
          </w:p>
        </w:tc>
        <w:tc>
          <w:tcPr>
            <w:tcW w:w="20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Выплачена ежемесячная дополнительная выплата на каждого ребенка в возрасте от одного года до шести лет включительно за период с начала года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них количество детей от 1 до 6 лет включительно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сумма, тысяч тенге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средний размер, тенге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семей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человек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них количество детей от 1 до 6 лет включительно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сумма, тысяч тенге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Б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город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село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17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«Ежемесячный отчет о назначении</w:t>
      </w:r>
    </w:p>
    <w:p w:rsidR="00000000" w:rsidRDefault="00FA7F6C">
      <w:pPr>
        <w:pStyle w:val="pr"/>
      </w:pPr>
      <w:r>
        <w:t>и выплате ежемесячной</w:t>
      </w:r>
    </w:p>
    <w:p w:rsidR="00000000" w:rsidRDefault="00FA7F6C">
      <w:pPr>
        <w:pStyle w:val="pr"/>
      </w:pPr>
      <w:r>
        <w:t>дополнительной выплаты на</w:t>
      </w:r>
    </w:p>
    <w:p w:rsidR="00000000" w:rsidRDefault="00FA7F6C">
      <w:pPr>
        <w:pStyle w:val="pr"/>
      </w:pPr>
      <w:r>
        <w:t>каждого ребенка в возрасте от</w:t>
      </w:r>
    </w:p>
    <w:p w:rsidR="00000000" w:rsidRDefault="00FA7F6C">
      <w:pPr>
        <w:pStyle w:val="pr"/>
      </w:pPr>
      <w:r>
        <w:t>одного года до шести лет</w:t>
      </w:r>
    </w:p>
    <w:p w:rsidR="00000000" w:rsidRDefault="00FA7F6C">
      <w:pPr>
        <w:pStyle w:val="pr"/>
      </w:pPr>
      <w:r>
        <w:t>включительно»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Пояснение по заполнению формы отчетных данных: «Ежемесячный отчет о назначении и выплате ежемесячной дополнительной выплаты на каждого ребенка в возрасте от одного года до шести лет включительно» (1-ДВГАСП, ежемесячно)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1. Нас</w:t>
      </w:r>
      <w:r>
        <w:t>тоящее пояснение определяет единые требования по формированию формы отчета о назначении и выплате ежемесячной дополнительной выплаты на каждого ребенка в возрасте от одного года до шести лет включительно (далее - форма отчета).</w:t>
      </w:r>
    </w:p>
    <w:p w:rsidR="00000000" w:rsidRDefault="00FA7F6C">
      <w:pPr>
        <w:pStyle w:val="pj"/>
      </w:pPr>
      <w:r>
        <w:t xml:space="preserve">2. Основной задачей ведения </w:t>
      </w:r>
      <w:r>
        <w:t>данной формы отчета является осуществление мониторинга по назначению и выплате ежемесячной дополнительной выплаты на каждого ребенка в возрасте от одного года до шести лет включительно.</w:t>
      </w:r>
    </w:p>
    <w:p w:rsidR="00000000" w:rsidRDefault="00FA7F6C">
      <w:pPr>
        <w:pStyle w:val="pj"/>
      </w:pPr>
      <w:r>
        <w:t>3. Ежемесячный отчет по назначению и выплате ежемесячной дополнительно</w:t>
      </w:r>
      <w:r>
        <w:t xml:space="preserve">й выплаты на каждого ребенка в возрасте от одного года до шести лет включительно по форме утвержденной </w:t>
      </w:r>
      <w:hyperlink w:anchor="sub17" w:history="1">
        <w:r>
          <w:rPr>
            <w:rStyle w:val="a4"/>
          </w:rPr>
          <w:t>приложением 17</w:t>
        </w:r>
      </w:hyperlink>
      <w:r>
        <w:t xml:space="preserve"> к настоящему приказу формируется автоматизировано акционерным обществом «Центр развития трудовых ресурсов» и п</w:t>
      </w:r>
      <w:r>
        <w:t>редставляется в Министерство труда и социальной защиты населения Республики Казахстан ежемесячно к 10 числу месяца, следующего за отчетным периодом.</w:t>
      </w:r>
    </w:p>
    <w:p w:rsidR="00000000" w:rsidRDefault="00FA7F6C">
      <w:pPr>
        <w:pStyle w:val="pj"/>
      </w:pPr>
      <w:r>
        <w:t>4. Форма отчета формируется автоматизировано на основании административных данных, по состоянию на первое ч</w:t>
      </w:r>
      <w:r>
        <w:t>исло месяца следующего за отчетным периодом посредством автоматизированной информационной системы Министерства труда и социальной защиты населения. Все показатели отчета приводятся нарастающим итогом с начала текущего года.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</w:t>
      </w:r>
      <w:r>
        <w:rPr>
          <w:rStyle w:val="s1"/>
        </w:rPr>
        <w:t>ению формы отчетности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FA7F6C">
      <w:pPr>
        <w:pStyle w:val="pj"/>
      </w:pPr>
      <w:r>
        <w:t>6. В графе «Б» указывается наименование областей, городов республиканского значения и столицы в разрезе городской и сельской мест</w:t>
      </w:r>
      <w:r>
        <w:t>ности по классификатору административно-территориальных объектов (КАТО).</w:t>
      </w:r>
    </w:p>
    <w:p w:rsidR="00000000" w:rsidRDefault="00FA7F6C">
      <w:pPr>
        <w:pStyle w:val="pj"/>
      </w:pPr>
      <w:r>
        <w:t xml:space="preserve">7. Графа 1 содержит данные по количеству семей, имеющих детей от 1 до 6 лет включительно, которым назначена ежемесячная дополнительная выплата на каждого ребенка в возрасте от одного </w:t>
      </w:r>
      <w:r>
        <w:t>года до шести лет включительно из числа получателей адресной социальной помощи в отчетном периоде.</w:t>
      </w:r>
    </w:p>
    <w:p w:rsidR="00000000" w:rsidRDefault="00FA7F6C">
      <w:pPr>
        <w:pStyle w:val="pj"/>
      </w:pPr>
      <w:r>
        <w:t xml:space="preserve">8. Графа 2 содержит данные по количеству человек в семьях, имеющих детей от 1 до 6 лет включительно, которым назначена ежемесячная дополнительная выплата на </w:t>
      </w:r>
      <w:r>
        <w:t>каждого ребенка в возрасте от одного года до шести лет включительно из числа получателей адресной социальной помощи в отчетном периоде.</w:t>
      </w:r>
    </w:p>
    <w:p w:rsidR="00000000" w:rsidRDefault="00FA7F6C">
      <w:pPr>
        <w:pStyle w:val="pj"/>
      </w:pPr>
      <w:r>
        <w:t>9. Графа 3 содержит данные по количеству детей от 1 до 6 лет включительно которым назначена ежемесячная дополнительная в</w:t>
      </w:r>
      <w:r>
        <w:t>ыплата на каждого ребенка в возрасте от одного года до шести лет включительно из числа получателей адресной социальной помощи в отчетном в отчетном периоде.</w:t>
      </w:r>
    </w:p>
    <w:p w:rsidR="00000000" w:rsidRDefault="00FA7F6C">
      <w:pPr>
        <w:pStyle w:val="pj"/>
      </w:pPr>
      <w:r>
        <w:t>10. Графа 4 содержит данные по назначенной сумме в тысячах тенге ежемесячной дополнительной выплаты</w:t>
      </w:r>
      <w:r>
        <w:t xml:space="preserve"> на каждого ребенка в возрасте от одного года до шести лет включительно в отчетном периоде.</w:t>
      </w:r>
    </w:p>
    <w:p w:rsidR="00000000" w:rsidRDefault="00FA7F6C">
      <w:pPr>
        <w:pStyle w:val="pj"/>
      </w:pPr>
      <w:r>
        <w:t>11. Графа 5 содержит данные по назначенному среднему размеру в тенге ежемесячной дополнительной выплаты на каждого ребенка в возрасте от одного года до шести лет вк</w:t>
      </w:r>
      <w:r>
        <w:t>лючительно в отчетном периоде.</w:t>
      </w:r>
    </w:p>
    <w:p w:rsidR="00000000" w:rsidRDefault="00FA7F6C">
      <w:pPr>
        <w:pStyle w:val="pj"/>
      </w:pPr>
      <w:r>
        <w:t>12. Графа 6 содержит данные по количеству семей, имеющих детей от 1 до 6 лет включительно, которым выплачена ежемесячная дополнительная выплата на каждого ребенка в возрасте от одного года до шести лет включительно в отчетном</w:t>
      </w:r>
      <w:r>
        <w:t xml:space="preserve"> периоде.</w:t>
      </w:r>
    </w:p>
    <w:p w:rsidR="00000000" w:rsidRDefault="00FA7F6C">
      <w:pPr>
        <w:pStyle w:val="pj"/>
      </w:pPr>
      <w:r>
        <w:t>13. Графа 7 содержит данные по количеству человек в семьях, имеющих детей от 1 до 6 лет включительно, которым выплачена ежемесячная дополнительная выплата на каждого ребенка в возрасте от одного года до шести лет включительно в отчетном периоде.</w:t>
      </w:r>
    </w:p>
    <w:p w:rsidR="00000000" w:rsidRDefault="00FA7F6C">
      <w:pPr>
        <w:pStyle w:val="pj"/>
      </w:pPr>
      <w:r>
        <w:t>14. Графа 8 содержит данные по количеству детей от 1 до 6 лет включительно которым выплачена ежемесячная дополнительная выплата на каждого ребенка в возрасте от одного года до шести лет включительно в отчетном периоде.</w:t>
      </w:r>
    </w:p>
    <w:p w:rsidR="00000000" w:rsidRDefault="00FA7F6C">
      <w:pPr>
        <w:pStyle w:val="pj"/>
      </w:pPr>
      <w:r>
        <w:t>15. Графа 9 содержит данные по выплач</w:t>
      </w:r>
      <w:r>
        <w:t>енной сумме в тысячах тенге ежемесячной дополнительной выплаты на каждого ребенка в возрасте от одного года до шести лет включительно в отчетном периоде.</w:t>
      </w:r>
    </w:p>
    <w:p w:rsidR="00000000" w:rsidRDefault="00FA7F6C">
      <w:pPr>
        <w:pStyle w:val="pj"/>
      </w:pPr>
      <w:r>
        <w:t>16. Графа 10 содержит данные по выплаченному среднему размеру в тенге ежемесячной дополнительной выпла</w:t>
      </w:r>
      <w:r>
        <w:t>ты на каждого ребенка в возрасте от одного года до шести лет включительно в отчетном периоде.</w:t>
      </w:r>
    </w:p>
    <w:p w:rsidR="00000000" w:rsidRDefault="00FA7F6C">
      <w:pPr>
        <w:pStyle w:val="pc"/>
      </w:pPr>
      <w:r>
        <w:t> </w:t>
      </w:r>
    </w:p>
    <w:p w:rsidR="00000000" w:rsidRDefault="00FA7F6C">
      <w:pPr>
        <w:pStyle w:val="pji"/>
      </w:pPr>
      <w:bookmarkStart w:id="17" w:name="SUB18"/>
      <w:bookmarkEnd w:id="17"/>
      <w:r>
        <w:rPr>
          <w:rStyle w:val="s3"/>
        </w:rPr>
        <w:t xml:space="preserve">Приложение 10 изложено в редакции </w:t>
      </w:r>
      <w:hyperlink r:id="rId6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труда и социальной защиты населения РК от 06.11.24 г. № 423 (введен в действие с 25 ноября 2024 г.) (</w:t>
      </w:r>
      <w:hyperlink r:id="rId69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18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70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Ежеквартальный отчет о назначении и выплате ежемесячной дополнительной выплаты на каждого ребенка в</w:t>
      </w:r>
      <w:r>
        <w:t xml:space="preserve"> возрасте от одного года до шести лет включительно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выражение наименования формы): 1-КДВГАСП</w:t>
      </w:r>
    </w:p>
    <w:p w:rsidR="00000000" w:rsidRDefault="00FA7F6C">
      <w:pPr>
        <w:pStyle w:val="pj"/>
      </w:pPr>
      <w:r>
        <w:t>Периодичность: ежеквартально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представляющих информацию</w:t>
      </w:r>
      <w:r>
        <w:t>: акционерное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ежеквартально, к 10 числу месяца следующего за отчетным кварталом</w:t>
      </w:r>
    </w:p>
    <w:p w:rsidR="00000000" w:rsidRDefault="00FA7F6C">
      <w:pPr>
        <w:pStyle w:val="pj"/>
      </w:pPr>
      <w:r>
        <w:t xml:space="preserve">Ежеквартальный отчет о назначении и выплате ежемесячной дополнительной выплаты на </w:t>
      </w:r>
      <w:r>
        <w:t>каждого ребенка в возрасте от одного года до шести лет включительно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081"/>
        <w:gridCol w:w="816"/>
        <w:gridCol w:w="1020"/>
        <w:gridCol w:w="1684"/>
        <w:gridCol w:w="913"/>
        <w:gridCol w:w="1057"/>
        <w:gridCol w:w="816"/>
        <w:gridCol w:w="1020"/>
        <w:gridCol w:w="1684"/>
        <w:gridCol w:w="913"/>
        <w:gridCol w:w="1057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Код</w:t>
            </w:r>
          </w:p>
          <w:p w:rsidR="00000000" w:rsidRDefault="00FA7F6C">
            <w:pPr>
              <w:pStyle w:val="pc"/>
            </w:pPr>
            <w:r>
              <w:t>строки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Наименование</w:t>
            </w:r>
          </w:p>
          <w:p w:rsidR="00000000" w:rsidRDefault="00FA7F6C">
            <w:pPr>
              <w:pStyle w:val="pc"/>
            </w:pPr>
            <w:r>
              <w:t>регионов</w:t>
            </w:r>
          </w:p>
        </w:tc>
        <w:tc>
          <w:tcPr>
            <w:tcW w:w="19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Назначена ежемесячная дополнительная выплата на каждого ребенка в возрасте от одного года до шести лет включительно</w:t>
            </w:r>
          </w:p>
          <w:p w:rsidR="00000000" w:rsidRDefault="00FA7F6C">
            <w:pPr>
              <w:pStyle w:val="pc"/>
            </w:pPr>
            <w:r>
              <w:t>за __квартал 20_ года</w:t>
            </w:r>
          </w:p>
        </w:tc>
        <w:tc>
          <w:tcPr>
            <w:tcW w:w="19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Выплачена ежемесячная дополнительная выплата на каждого ребенка в возрасте от одного года до шести лет включительно</w:t>
            </w:r>
          </w:p>
          <w:p w:rsidR="00000000" w:rsidRDefault="00FA7F6C">
            <w:pPr>
              <w:pStyle w:val="pc"/>
            </w:pPr>
            <w:r>
              <w:t>за __квартал 20_ года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человек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в них количество детей от 1 до 6 лет включительно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сумма, тысяч тенге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средний размер, тенге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человек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в них количество детей от 1 до 6 лет включительно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сумма, тысяч тенге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средний размер, тенге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Б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области, города республиканского значения или столицы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город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село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18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«Ежеквартальный отчет</w:t>
      </w:r>
    </w:p>
    <w:p w:rsidR="00000000" w:rsidRDefault="00FA7F6C">
      <w:pPr>
        <w:pStyle w:val="pr"/>
      </w:pPr>
      <w:r>
        <w:t>о назначении и выплате</w:t>
      </w:r>
    </w:p>
    <w:p w:rsidR="00000000" w:rsidRDefault="00FA7F6C">
      <w:pPr>
        <w:pStyle w:val="pr"/>
      </w:pPr>
      <w:r>
        <w:t>ежемесячной дополнительной</w:t>
      </w:r>
    </w:p>
    <w:p w:rsidR="00000000" w:rsidRDefault="00FA7F6C">
      <w:pPr>
        <w:pStyle w:val="pr"/>
      </w:pPr>
      <w:r>
        <w:t>выплаты на каждого ребенка</w:t>
      </w:r>
    </w:p>
    <w:p w:rsidR="00000000" w:rsidRDefault="00FA7F6C">
      <w:pPr>
        <w:pStyle w:val="pr"/>
      </w:pPr>
      <w:r>
        <w:t>в возрасте от одного года</w:t>
      </w:r>
    </w:p>
    <w:p w:rsidR="00000000" w:rsidRDefault="00FA7F6C">
      <w:pPr>
        <w:pStyle w:val="pr"/>
      </w:pPr>
      <w:r>
        <w:t>до шести лет включительно»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Пояснение по заполнению формы отчетных данных: «Ежеквартальный отчет о назначении и выплате ежемесячной дополнительной выплаты на каждого ребенка в возрасте от одного года до шести лет включительно» (1-КДВГАСП, ежеквартально)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1. Настоящее пояснение определяет единые требования по формированию формы ежеквартального отчета о назначении и выплате ежемесячной дополнительной выплаты на каждого ребенка в возрасте от одного года до шести лет включительно (далее - форма отчета).</w:t>
      </w:r>
    </w:p>
    <w:p w:rsidR="00000000" w:rsidRDefault="00FA7F6C">
      <w:pPr>
        <w:pStyle w:val="pj"/>
      </w:pPr>
      <w:r>
        <w:t>2. Ос</w:t>
      </w:r>
      <w:r>
        <w:t>новной задачей ведения данной формы отчета является осуществление мониторинга по назначению и выплате ежеквартальной дополнительной выплаты на каждого ребенка в возрасте от одного года до шести лет включительно.</w:t>
      </w:r>
    </w:p>
    <w:p w:rsidR="00000000" w:rsidRDefault="00FA7F6C">
      <w:pPr>
        <w:pStyle w:val="pj"/>
      </w:pPr>
      <w:r>
        <w:t>3. Ежеквартальный отчет по назначению и выпл</w:t>
      </w:r>
      <w:r>
        <w:t xml:space="preserve">ате ежемесячной дополнительной выплаты на каждого ребенка в возрасте от одного года до шести лет включительно по форме утвержденной </w:t>
      </w:r>
      <w:hyperlink w:anchor="sub18" w:history="1">
        <w:r>
          <w:rPr>
            <w:rStyle w:val="a4"/>
          </w:rPr>
          <w:t>приложением 18</w:t>
        </w:r>
      </w:hyperlink>
      <w:r>
        <w:t xml:space="preserve"> к настоящему приказу формируется автоматизировано акционерным обществом «Центр ра</w:t>
      </w:r>
      <w:r>
        <w:t>звития трудовых ресурсов» и представляется в Министерство труда и социальной защиты населения Республики Казахстан ежеквартально к 10 числу месяца, следующего за отчетным кварталом.</w:t>
      </w:r>
    </w:p>
    <w:p w:rsidR="00000000" w:rsidRDefault="00FA7F6C">
      <w:pPr>
        <w:pStyle w:val="pj"/>
      </w:pPr>
      <w:r>
        <w:t xml:space="preserve">4. Форма отчета формируется автоматизировано по состоянию на первое число </w:t>
      </w:r>
      <w:r>
        <w:t>месяца следующего за отчетным кварталом посредством автоматизированной информационной системы Министерства труда и социальной защиты населения. Все показатели отчета приводятся нарастающим итогом с начала текущего квартала.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</w:t>
      </w:r>
      <w:r>
        <w:rPr>
          <w:rStyle w:val="s1"/>
        </w:rPr>
        <w:t>ению формы отчетности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5. Графа «А» содержит нумерацию строк в разрезе областей, городов республиканского значения и столицы.</w:t>
      </w:r>
    </w:p>
    <w:p w:rsidR="00000000" w:rsidRDefault="00FA7F6C">
      <w:pPr>
        <w:pStyle w:val="pj"/>
      </w:pPr>
      <w:r>
        <w:t>6. В графе «Б» указывается наименование областей, городов республиканского значения и столицы в разрезе городской и сельской мест</w:t>
      </w:r>
      <w:r>
        <w:t>ности по классификатору административно-территориальных объектов (КАТО).</w:t>
      </w:r>
    </w:p>
    <w:p w:rsidR="00000000" w:rsidRDefault="00FA7F6C">
      <w:pPr>
        <w:pStyle w:val="pj"/>
      </w:pPr>
      <w:r>
        <w:t xml:space="preserve">7. Графа 1 содержит данные по количеству семей, имеющих детей от 1 до 6 лет включительно, которым назначена ежемесячная дополнительная выплата на каждого ребенка в возрасте от одного </w:t>
      </w:r>
      <w:r>
        <w:t>года до шести лет включительно из числа получателей адресной социальной помощи в отчетном квартале.</w:t>
      </w:r>
    </w:p>
    <w:p w:rsidR="00000000" w:rsidRDefault="00FA7F6C">
      <w:pPr>
        <w:pStyle w:val="pj"/>
      </w:pPr>
      <w:r>
        <w:t>8. Графа 2 содержит данные по количеству человек в семьях, имеющих детей от 1 до 6 лет включительно, которым назначена ежемесячная дополнительная выплата на</w:t>
      </w:r>
      <w:r>
        <w:t xml:space="preserve"> каждого ребенка в возрасте от одного года до шести лет включительно из числа получателей адресной социальной помощи в отчетном квартале.</w:t>
      </w:r>
    </w:p>
    <w:p w:rsidR="00000000" w:rsidRDefault="00FA7F6C">
      <w:pPr>
        <w:pStyle w:val="pj"/>
      </w:pPr>
      <w:r>
        <w:t>9. Графа 3 содержит данные по количеству детей от 1 до 6 лет включительно которым назначена ежемесячная дополнительная</w:t>
      </w:r>
      <w:r>
        <w:t xml:space="preserve"> выплата на каждого ребенка в возрасте от одного года до шести лет включительно из числа получателей адресной социальной помощи в отчетном в отчетном квартале.</w:t>
      </w:r>
    </w:p>
    <w:p w:rsidR="00000000" w:rsidRDefault="00FA7F6C">
      <w:pPr>
        <w:pStyle w:val="pj"/>
      </w:pPr>
      <w:r>
        <w:t>10. Графа 4 содержит данные по назначенной сумме в тысячах тенге ежемесячной дополнительной выпл</w:t>
      </w:r>
      <w:r>
        <w:t>аты на каждого ребенка в возрасте от одного года до шести лет включительно в отчетном квартале.</w:t>
      </w:r>
    </w:p>
    <w:p w:rsidR="00000000" w:rsidRDefault="00FA7F6C">
      <w:pPr>
        <w:pStyle w:val="pj"/>
      </w:pPr>
      <w:r>
        <w:t>11. Графа 5 содержит данные по назначенному среднему размеру ежемесячной дополнительной выплаты на каждого ребенка в возрасте от одного года до шести лет включительно в отчетном квартале.</w:t>
      </w:r>
    </w:p>
    <w:p w:rsidR="00000000" w:rsidRDefault="00FA7F6C">
      <w:pPr>
        <w:pStyle w:val="pj"/>
      </w:pPr>
      <w:r>
        <w:t xml:space="preserve">12. Графа 6 содержит данные по количеству семей, имеющих детей от 1 </w:t>
      </w:r>
      <w:r>
        <w:t>до 6 лет включительно, которым выплачена ежемесячная дополнительная выплата на каждого ребенка в возрасте от одного года до шести лет включительно в отчетном квартале.</w:t>
      </w:r>
    </w:p>
    <w:p w:rsidR="00000000" w:rsidRDefault="00FA7F6C">
      <w:pPr>
        <w:pStyle w:val="pj"/>
      </w:pPr>
      <w:r>
        <w:t xml:space="preserve">13. Графа 7 содержит данные по количеству человек в семьях, имеющих детей от 1 до 6 лет </w:t>
      </w:r>
      <w:r>
        <w:t>включительно, которым выплачена ежемесячная дополнительная выплата на каждого ребенка в возрасте от одного года до шести лет включительно в отчетном квартале.</w:t>
      </w:r>
    </w:p>
    <w:p w:rsidR="00000000" w:rsidRDefault="00FA7F6C">
      <w:pPr>
        <w:pStyle w:val="pj"/>
      </w:pPr>
      <w:r>
        <w:t>14. Графа 8 содержит данные по количеству детей от 1 до 6 лет включительно которым выплачена ежем</w:t>
      </w:r>
      <w:r>
        <w:t>есячная дополнительная выплата на каждого ребенка в возрасте от одного года до шести лет включительно в отчетном квартале.</w:t>
      </w:r>
    </w:p>
    <w:p w:rsidR="00000000" w:rsidRDefault="00FA7F6C">
      <w:pPr>
        <w:pStyle w:val="pj"/>
      </w:pPr>
      <w:r>
        <w:t xml:space="preserve">15. Графа 9 содержит данные по выплаченной сумме в тысячах тенге ежемесячной дополнительной выплаты на каждого ребенка в возрасте от </w:t>
      </w:r>
      <w:r>
        <w:t>одного года до шести лет включительно в отчетном квартале.</w:t>
      </w:r>
    </w:p>
    <w:p w:rsidR="00000000" w:rsidRDefault="00FA7F6C">
      <w:pPr>
        <w:pStyle w:val="pj"/>
      </w:pPr>
      <w:r>
        <w:t>16. Графа 10 содержит данные по выплаченному среднему размеру ежемесячной дополнительной выплаты на каждого ребенка в возрасте от одного года до шести лет включительно в отчетном квартале.</w:t>
      </w:r>
    </w:p>
    <w:p w:rsidR="00000000" w:rsidRDefault="00FA7F6C">
      <w:pPr>
        <w:pStyle w:val="pc"/>
      </w:pPr>
      <w:r>
        <w:t> 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i"/>
      </w:pPr>
      <w:bookmarkStart w:id="18" w:name="SUB19"/>
      <w:bookmarkEnd w:id="18"/>
      <w:r>
        <w:rPr>
          <w:rStyle w:val="s3"/>
        </w:rPr>
        <w:t>Прил</w:t>
      </w:r>
      <w:r>
        <w:rPr>
          <w:rStyle w:val="s3"/>
        </w:rPr>
        <w:t xml:space="preserve">ожение 19 изложено в редакции </w:t>
      </w:r>
      <w:hyperlink r:id="rId7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06.11.24 г. № 423 (введен в действие с 25 ноября 2024 г.) (</w:t>
      </w:r>
      <w:hyperlink r:id="rId72" w:anchor="sub_id=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19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73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Ежемесяч</w:t>
      </w:r>
      <w:r>
        <w:t>ный отчет ассистента о сопровождении социального контракта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выражение наименования формы): 1-ЕОА</w:t>
      </w:r>
    </w:p>
    <w:p w:rsidR="00000000" w:rsidRDefault="00FA7F6C">
      <w:pPr>
        <w:pStyle w:val="pj"/>
      </w:pPr>
      <w:r>
        <w:t>Периодичность: ежемесячная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представляющих информац</w:t>
      </w:r>
      <w:r>
        <w:t>ию: акционерное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ежемесячно, к 10 числу месяца следующего за отчетным периодом</w:t>
      </w:r>
    </w:p>
    <w:p w:rsidR="00000000" w:rsidRDefault="00FA7F6C">
      <w:pPr>
        <w:pStyle w:val="pj"/>
      </w:pPr>
      <w:r>
        <w:t>Ежемесячный отчет ассистента о сопровождении социального контракта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>Таблица 1.</w:t>
      </w:r>
    </w:p>
    <w:p w:rsidR="00000000" w:rsidRDefault="00FA7F6C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045"/>
        <w:gridCol w:w="1466"/>
        <w:gridCol w:w="1417"/>
        <w:gridCol w:w="1944"/>
        <w:gridCol w:w="1568"/>
        <w:gridCol w:w="1376"/>
        <w:gridCol w:w="2039"/>
        <w:gridCol w:w="3044"/>
        <w:gridCol w:w="1682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№ п/п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Регистрационный номер семьи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Адрес проживания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Количество членов семьи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Фамилия, имя, отчество (при его наличии)</w:t>
            </w:r>
          </w:p>
          <w:p w:rsidR="00000000" w:rsidRDefault="00FA7F6C">
            <w:pPr>
              <w:pStyle w:val="pc"/>
            </w:pPr>
            <w:r>
              <w:t>заявителя и членов семьи, которым предусмотрены мероприятия в индивидуальном плане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Сумма ежемесячной выплаты на семью, в тенге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Период назначения выплаты (указать на сколько месяцев назначено)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Запланированные мероприятия согласно социальному контракту и индивидуального плана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Отметка о выполнении/невыполнении условий социального контракта и индивидуального плана (в случае неиспо</w:t>
            </w:r>
            <w:r>
              <w:t>лнения, дополнительно указать причину невыполнения)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Меры, предпринятые ассистентом по содействию семье в исполнении условий социального контракта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А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7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8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 xml:space="preserve">   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>Таблица 2.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Мониторинг работы ассистентов: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14"/>
        <w:gridCol w:w="1525"/>
        <w:gridCol w:w="2698"/>
        <w:gridCol w:w="2894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№ п/п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Количество выездов в населенные пункты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Количество подворовых обходов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 семьи - получатели адресной социальной помощи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В том числе семьи - не получающие адресную социальную помощь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 xml:space="preserve">   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19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«Ежемесячный отчет ассистента</w:t>
      </w:r>
    </w:p>
    <w:p w:rsidR="00000000" w:rsidRDefault="00FA7F6C">
      <w:pPr>
        <w:pStyle w:val="pr"/>
      </w:pPr>
      <w:r>
        <w:t>о сопровождении социального</w:t>
      </w:r>
    </w:p>
    <w:p w:rsidR="00000000" w:rsidRDefault="00FA7F6C">
      <w:pPr>
        <w:pStyle w:val="pr"/>
      </w:pPr>
      <w:r>
        <w:t>контракта»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Пояснение по заполнению формы отчетных данных: «Ежемесячный отчет ассистента о сопровождении социального контракта» (1-ЕОА, ежемесячно)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1. Настоящее пояснение определяет единые требо</w:t>
      </w:r>
      <w:r>
        <w:t>вания по формированию формы ежемесячного отчета ассистента о сопровождении социального контракта (далее - форма отчета).</w:t>
      </w:r>
    </w:p>
    <w:p w:rsidR="00000000" w:rsidRDefault="00FA7F6C">
      <w:pPr>
        <w:pStyle w:val="pj"/>
      </w:pPr>
      <w:r>
        <w:t>2. Основной задачей ведения данной формы отчета является осуществление мониторинга ежемесячного отчета ассистента о сопровождении социа</w:t>
      </w:r>
      <w:r>
        <w:t>льного контракта.</w:t>
      </w:r>
    </w:p>
    <w:p w:rsidR="00000000" w:rsidRDefault="00FA7F6C">
      <w:pPr>
        <w:pStyle w:val="pj"/>
      </w:pPr>
      <w:r>
        <w:t>3. Форма отчета состоит из таблицы №1 и таблицы № 2.</w:t>
      </w:r>
    </w:p>
    <w:p w:rsidR="00000000" w:rsidRDefault="00FA7F6C">
      <w:pPr>
        <w:pStyle w:val="pj"/>
      </w:pPr>
      <w:r>
        <w:t>4. Форма отчета формируется автоматизировано по состоянию на первое число месяца следующего за отчетным периодом посредством автоматизированной информационной системы Министерства труда</w:t>
      </w:r>
      <w:r>
        <w:t xml:space="preserve"> и социальной защиты населения. Все показатели отчета приводятся нарастающим итогом с начала текущего месяца.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отчетности по таблице № 1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5. Графа «А» содержит нумерацию по порядку.</w:t>
      </w:r>
    </w:p>
    <w:p w:rsidR="00000000" w:rsidRDefault="00FA7F6C">
      <w:pPr>
        <w:pStyle w:val="pj"/>
      </w:pPr>
      <w:r>
        <w:t>6. Графа 1 содержит регистрационный номер семьи получателя государственной адресной социальной помощи.</w:t>
      </w:r>
    </w:p>
    <w:p w:rsidR="00000000" w:rsidRDefault="00FA7F6C">
      <w:pPr>
        <w:pStyle w:val="pj"/>
      </w:pPr>
      <w:r>
        <w:t>7. Графа 2 содержит адрес проживания семьи, получателя государственной адресной социальной помощи.</w:t>
      </w:r>
    </w:p>
    <w:p w:rsidR="00000000" w:rsidRDefault="00FA7F6C">
      <w:pPr>
        <w:pStyle w:val="pj"/>
      </w:pPr>
      <w:r>
        <w:t>8. Графа 3 содержит количество членов семьи из числа с</w:t>
      </w:r>
      <w:r>
        <w:t>емей, указанных в графе 2.</w:t>
      </w:r>
    </w:p>
    <w:p w:rsidR="00000000" w:rsidRDefault="00FA7F6C">
      <w:pPr>
        <w:pStyle w:val="pj"/>
      </w:pPr>
      <w:r>
        <w:t>9. Графа 4 содержит фамилию, имя, отчество (при его наличии) заявителя и членов семьи, которым предусмотрены мероприятия по содействию в активных мерах занятости и по социальной адаптации в индивидуальном плане.</w:t>
      </w:r>
    </w:p>
    <w:p w:rsidR="00000000" w:rsidRDefault="00FA7F6C">
      <w:pPr>
        <w:pStyle w:val="pj"/>
      </w:pPr>
      <w:r>
        <w:t>10. Графа 5 содер</w:t>
      </w:r>
      <w:r>
        <w:t>жит сумму единовременной/ежемесячной выплаты государственной адресной социальной помощи на семьи, в тенге.</w:t>
      </w:r>
    </w:p>
    <w:p w:rsidR="00000000" w:rsidRDefault="00FA7F6C">
      <w:pPr>
        <w:pStyle w:val="pj"/>
      </w:pPr>
      <w:r>
        <w:t>11. Графа 6 содержит период назначения выплаты, указывается в количестве месяца назначения.</w:t>
      </w:r>
    </w:p>
    <w:p w:rsidR="00000000" w:rsidRDefault="00FA7F6C">
      <w:pPr>
        <w:pStyle w:val="pj"/>
      </w:pPr>
      <w:r>
        <w:t>12. Графа 7 содержит запланированные мероприятия согласно</w:t>
      </w:r>
      <w:r>
        <w:t xml:space="preserve"> социальному контракту и индивидуальному плану.</w:t>
      </w:r>
    </w:p>
    <w:p w:rsidR="00000000" w:rsidRDefault="00FA7F6C">
      <w:pPr>
        <w:pStyle w:val="pj"/>
      </w:pPr>
      <w:r>
        <w:t>13. Графа 8 содержит отметку о выполнении либо невыполнении условий социального контракта и индивидуального плана, также в случае неисполнения, дополнительно указывается причина невыполнения.</w:t>
      </w:r>
    </w:p>
    <w:p w:rsidR="00000000" w:rsidRDefault="00FA7F6C">
      <w:pPr>
        <w:pStyle w:val="pj"/>
      </w:pPr>
      <w:r>
        <w:t>14. Графа 9 соде</w:t>
      </w:r>
      <w:r>
        <w:t>ржит меры, предпринятые ассистентом по содействию семье в исполнении условий социального контракта.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c"/>
      </w:pPr>
      <w:r>
        <w:rPr>
          <w:rStyle w:val="s1"/>
        </w:rPr>
        <w:t>Глава 3. Пояснение по заполнению формы отчетности по таблице № 2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15. Графа «А» содержит нумерацию по порядку.</w:t>
      </w:r>
    </w:p>
    <w:p w:rsidR="00000000" w:rsidRDefault="00FA7F6C">
      <w:pPr>
        <w:pStyle w:val="pj"/>
      </w:pPr>
      <w:r>
        <w:t xml:space="preserve">16. Графа 1 содержит количество выездов </w:t>
      </w:r>
      <w:r>
        <w:t>ассистента в населенные пункты в отчетном периоде.</w:t>
      </w:r>
    </w:p>
    <w:p w:rsidR="00000000" w:rsidRDefault="00FA7F6C">
      <w:pPr>
        <w:pStyle w:val="pj"/>
      </w:pPr>
      <w:r>
        <w:t>17. Графа 2 содержит количество подворовых обходов, проведенных ассистентом в отчетном периоде. Данная графа включает в себя графы 3 и 4.</w:t>
      </w:r>
    </w:p>
    <w:p w:rsidR="00000000" w:rsidRDefault="00FA7F6C">
      <w:pPr>
        <w:pStyle w:val="pj"/>
      </w:pPr>
      <w:r>
        <w:t>18. Графа 3 содержит количество семей, получающих государственную а</w:t>
      </w:r>
      <w:r>
        <w:t>дресную социальную помощь в отчетном периоде.</w:t>
      </w:r>
    </w:p>
    <w:p w:rsidR="00000000" w:rsidRDefault="00FA7F6C">
      <w:pPr>
        <w:pStyle w:val="pj"/>
      </w:pPr>
      <w:r>
        <w:t>19. Графа 4 содержит количество семей, не получающих государственную адресную социальную помощь в отчетном периоде.</w:t>
      </w:r>
    </w:p>
    <w:p w:rsidR="00000000" w:rsidRDefault="00FA7F6C">
      <w:pPr>
        <w:pStyle w:val="pc"/>
      </w:pPr>
      <w:r>
        <w:rPr>
          <w:rStyle w:val="s1"/>
        </w:rPr>
        <w:t> </w:t>
      </w:r>
    </w:p>
    <w:p w:rsidR="00000000" w:rsidRDefault="00FA7F6C">
      <w:pPr>
        <w:pStyle w:val="pji"/>
      </w:pPr>
      <w:bookmarkStart w:id="19" w:name="SUB20"/>
      <w:bookmarkEnd w:id="19"/>
      <w:r>
        <w:rPr>
          <w:rStyle w:val="s3"/>
        </w:rPr>
        <w:t xml:space="preserve">Приложение 20 изложено в редакции </w:t>
      </w:r>
      <w:hyperlink r:id="rId7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06.11.24 г. № 423 (введен в действие с 25 ноября 2024 г.) (</w:t>
      </w:r>
      <w:hyperlink r:id="rId75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A7F6C">
      <w:pPr>
        <w:pStyle w:val="pr"/>
      </w:pPr>
      <w:r>
        <w:t xml:space="preserve">Приложение 20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> </w:t>
      </w:r>
    </w:p>
    <w:p w:rsidR="00000000" w:rsidRDefault="00FA7F6C">
      <w:pPr>
        <w:pStyle w:val="pr"/>
      </w:pPr>
      <w:r>
        <w:t>Форма, предназначенная</w:t>
      </w:r>
    </w:p>
    <w:p w:rsidR="00000000" w:rsidRDefault="00FA7F6C">
      <w:pPr>
        <w:pStyle w:val="pr"/>
      </w:pPr>
      <w:r>
        <w:t>для сбора административных данных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Представляется: в Министерство труда и социальной защиты населения Республики Казахстан</w:t>
      </w:r>
    </w:p>
    <w:p w:rsidR="00000000" w:rsidRDefault="00FA7F6C">
      <w:pPr>
        <w:pStyle w:val="pj"/>
      </w:pPr>
      <w:r>
        <w:t xml:space="preserve">Форма административных данных размещена на интернет - ресурсе: </w:t>
      </w:r>
      <w:hyperlink r:id="rId76" w:history="1">
        <w:r>
          <w:rPr>
            <w:rStyle w:val="a4"/>
          </w:rPr>
          <w:t>www.enbek.gov.kz</w:t>
        </w:r>
      </w:hyperlink>
    </w:p>
    <w:p w:rsidR="00000000" w:rsidRDefault="00FA7F6C">
      <w:pPr>
        <w:pStyle w:val="pj"/>
      </w:pPr>
      <w:r>
        <w:t>Наименование формы административных данных: Ежемесячный</w:t>
      </w:r>
      <w:r>
        <w:t xml:space="preserve"> отчет консультанта по социальной работе о сопровождении социального контракта</w:t>
      </w:r>
    </w:p>
    <w:p w:rsidR="00000000" w:rsidRDefault="00FA7F6C">
      <w:pPr>
        <w:pStyle w:val="pj"/>
      </w:pPr>
      <w:r>
        <w:t>Индекс формы административных данных (краткое буквенно-цифровое выражение наименования формы): 1-ЕОКСР</w:t>
      </w:r>
    </w:p>
    <w:p w:rsidR="00000000" w:rsidRDefault="00FA7F6C">
      <w:pPr>
        <w:pStyle w:val="pj"/>
      </w:pPr>
      <w:r>
        <w:t>Периодичность: ежемесячная</w:t>
      </w:r>
    </w:p>
    <w:p w:rsidR="00000000" w:rsidRDefault="00FA7F6C">
      <w:pPr>
        <w:pStyle w:val="pj"/>
      </w:pPr>
      <w:r>
        <w:t>Отчетный период: _________20___года</w:t>
      </w:r>
    </w:p>
    <w:p w:rsidR="00000000" w:rsidRDefault="00FA7F6C">
      <w:pPr>
        <w:pStyle w:val="pj"/>
      </w:pPr>
      <w:r>
        <w:t>Круг лиц, п</w:t>
      </w:r>
      <w:r>
        <w:t>редставляющих информацию: акционерное общество «Центр развития трудовых ресурсов»</w:t>
      </w:r>
    </w:p>
    <w:p w:rsidR="00000000" w:rsidRDefault="00FA7F6C">
      <w:pPr>
        <w:pStyle w:val="pj"/>
      </w:pPr>
      <w:r>
        <w:t>Срок представления формы административных данных: ежемесячно, к 10 числу месяца следующего за отчетным периодом</w:t>
      </w:r>
    </w:p>
    <w:p w:rsidR="00000000" w:rsidRDefault="00FA7F6C">
      <w:pPr>
        <w:pStyle w:val="pj"/>
      </w:pPr>
      <w:r>
        <w:t>Ежемесячный отчет консультанта по социальной работе о сопровож</w:t>
      </w:r>
      <w:r>
        <w:t>дении социального контракта</w:t>
      </w:r>
    </w:p>
    <w:p w:rsidR="00000000" w:rsidRDefault="00FA7F6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9"/>
        <w:gridCol w:w="2081"/>
        <w:gridCol w:w="1449"/>
        <w:gridCol w:w="1715"/>
        <w:gridCol w:w="1498"/>
        <w:gridCol w:w="1544"/>
        <w:gridCol w:w="816"/>
        <w:gridCol w:w="1020"/>
        <w:gridCol w:w="816"/>
        <w:gridCol w:w="1020"/>
        <w:gridCol w:w="816"/>
        <w:gridCol w:w="1020"/>
        <w:gridCol w:w="841"/>
        <w:gridCol w:w="1052"/>
        <w:gridCol w:w="816"/>
        <w:gridCol w:w="1020"/>
        <w:gridCol w:w="816"/>
        <w:gridCol w:w="1020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№п/п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Наименование региона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Количество ассистентов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Количество консультантов</w:t>
            </w:r>
          </w:p>
        </w:tc>
        <w:tc>
          <w:tcPr>
            <w:tcW w:w="600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Проведено подворовых обходов</w:t>
            </w:r>
          </w:p>
        </w:tc>
        <w:tc>
          <w:tcPr>
            <w:tcW w:w="500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Население, с которым проведено собеседование</w:t>
            </w:r>
          </w:p>
        </w:tc>
        <w:tc>
          <w:tcPr>
            <w:tcW w:w="10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Из них</w:t>
            </w:r>
          </w:p>
        </w:tc>
        <w:tc>
          <w:tcPr>
            <w:tcW w:w="145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Причины отказа в приеме документов на назначение адресной социальной помощи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назначена обусловленная денежная помощь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назначена безусловная денежная помощь</w:t>
            </w:r>
          </w:p>
        </w:tc>
        <w:tc>
          <w:tcPr>
            <w:tcW w:w="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превышение среднедушевого дохода</w:t>
            </w: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отказ от участия в активных мерах содействия занятости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другие (расписать)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A7F6C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 получателей АСП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 не получающих АСП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человек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человек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человек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человек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семей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человек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Б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c"/>
            </w:pPr>
            <w:r>
              <w:t>16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Наименование районов, городов области, республиканского значения и столицы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7F6C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Примечание: Пояснение по заполнению формы приведено в приложении к настоящей форме.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r>
        <w:t xml:space="preserve">Приложение к </w:t>
      </w:r>
      <w:hyperlink w:anchor="sub20" w:history="1">
        <w:r>
          <w:rPr>
            <w:rStyle w:val="a4"/>
          </w:rPr>
          <w:t>форме</w:t>
        </w:r>
      </w:hyperlink>
      <w:r>
        <w:t>,</w:t>
      </w:r>
    </w:p>
    <w:p w:rsidR="00000000" w:rsidRDefault="00FA7F6C">
      <w:pPr>
        <w:pStyle w:val="pr"/>
      </w:pPr>
      <w:r>
        <w:t>предназначенной для сбора</w:t>
      </w:r>
    </w:p>
    <w:p w:rsidR="00000000" w:rsidRDefault="00FA7F6C">
      <w:pPr>
        <w:pStyle w:val="pr"/>
      </w:pPr>
      <w:r>
        <w:t>административных данных</w:t>
      </w:r>
    </w:p>
    <w:p w:rsidR="00000000" w:rsidRDefault="00FA7F6C">
      <w:pPr>
        <w:pStyle w:val="pr"/>
      </w:pPr>
      <w:r>
        <w:t>«Ежемесячный отчет консультанта</w:t>
      </w:r>
    </w:p>
    <w:p w:rsidR="00000000" w:rsidRDefault="00FA7F6C">
      <w:pPr>
        <w:pStyle w:val="pr"/>
      </w:pPr>
      <w:r>
        <w:t>по социальной работе о</w:t>
      </w:r>
    </w:p>
    <w:p w:rsidR="00000000" w:rsidRDefault="00FA7F6C">
      <w:pPr>
        <w:pStyle w:val="pr"/>
      </w:pPr>
      <w:r>
        <w:t>сопровождении соц</w:t>
      </w:r>
      <w:r>
        <w:t>иального</w:t>
      </w:r>
    </w:p>
    <w:p w:rsidR="00000000" w:rsidRDefault="00FA7F6C">
      <w:pPr>
        <w:pStyle w:val="pr"/>
      </w:pPr>
      <w:r>
        <w:t>контракта»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Пояснение по заполнению формы отчетных данных: «Ежемесячный отчет консультанта по социальной работе о сопровождении социального контракта» (1-ЕОКСР, ежемесячно)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1. Общие положения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1. Настоящее пояснение определяет единые требования по заполнению формы ежемесячного отчета консультанта по социальной работе о сопровождении социального контракта (далее - форма отчета).</w:t>
      </w:r>
    </w:p>
    <w:p w:rsidR="00000000" w:rsidRDefault="00FA7F6C">
      <w:pPr>
        <w:pStyle w:val="pj"/>
      </w:pPr>
      <w:r>
        <w:t>2. Основной задачей ведения данной формы отчета является осуществлен</w:t>
      </w:r>
      <w:r>
        <w:t>ие мониторинга ежемесячного отчета консультанта по социальной работе о сопровождении социального контракта.</w:t>
      </w:r>
    </w:p>
    <w:p w:rsidR="00000000" w:rsidRDefault="00FA7F6C">
      <w:pPr>
        <w:pStyle w:val="pj"/>
      </w:pPr>
      <w:r>
        <w:t>3. Форма отчета формируется автоматизировано консультантом по социальной работе ежемесячно в срок до 10 числа месяца, следующего за отчетным периодо</w:t>
      </w:r>
      <w:r>
        <w:t>м, и представляется управлениям координации занятости и социальных программ (далее - Управление) областей, городов республиканского значения и столицы.</w:t>
      </w:r>
    </w:p>
    <w:p w:rsidR="00000000" w:rsidRDefault="00FA7F6C">
      <w:pPr>
        <w:pStyle w:val="pj"/>
      </w:pPr>
      <w:r>
        <w:t xml:space="preserve">4. Форма отчета формируется автоматизировано по состоянию на первое число месяца следующего за отчетным </w:t>
      </w:r>
      <w:r>
        <w:t>периодом посредством автоматизированной информационной системы Министерства труда и социальной защиты населения. Все показатели отчета приводятся нарастающим итогом с начала текущего месяца.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Глава 2. Пояснение по заполнению формы отчетности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>5. Графа «А» содержит нумерацию по порядку в разрезе районов, городов области, республиканского значения и столицы.</w:t>
      </w:r>
    </w:p>
    <w:p w:rsidR="00000000" w:rsidRDefault="00FA7F6C">
      <w:pPr>
        <w:pStyle w:val="pj"/>
      </w:pPr>
      <w:r>
        <w:t>6. В графе «Б» указывается наименование областей, городов республиканского значения и столицы в разрезе городской и сельской местности по кл</w:t>
      </w:r>
      <w:r>
        <w:t>ассификатору административно-территориальных объектов (КАТО).</w:t>
      </w:r>
    </w:p>
    <w:p w:rsidR="00000000" w:rsidRDefault="00FA7F6C">
      <w:pPr>
        <w:pStyle w:val="pj"/>
      </w:pPr>
      <w:r>
        <w:t>7. Графа 1 содержит количество ассистентов, вовлеченных в работу по проведению беседы с населением для назначения государственной адресной социальной помощи в отчетном периоде.</w:t>
      </w:r>
    </w:p>
    <w:p w:rsidR="00000000" w:rsidRDefault="00FA7F6C">
      <w:pPr>
        <w:pStyle w:val="pj"/>
      </w:pPr>
      <w:r>
        <w:t>8. Графа 2 содерж</w:t>
      </w:r>
      <w:r>
        <w:t>ит количество консультантов, вовлеченных в работу по проведению беседы с населением для назначения государственной адресной социальной помощи в отчетном периоде.</w:t>
      </w:r>
    </w:p>
    <w:p w:rsidR="00000000" w:rsidRDefault="00FA7F6C">
      <w:pPr>
        <w:pStyle w:val="pj"/>
      </w:pPr>
      <w:r>
        <w:t>9. Графа 3 содержит количество проведенных подворовых обходов среди семей, являющихся получате</w:t>
      </w:r>
      <w:r>
        <w:t>лями государственной адресной социальной помощи в отчетном периоде.</w:t>
      </w:r>
    </w:p>
    <w:p w:rsidR="00000000" w:rsidRDefault="00FA7F6C">
      <w:pPr>
        <w:pStyle w:val="pj"/>
      </w:pPr>
      <w:r>
        <w:t>10. Графа 4 содержит количество проведенных подворовых обходов среди семей, не являющихся получателями государственной адресной социальной помощи в отчетном периоде.</w:t>
      </w:r>
    </w:p>
    <w:p w:rsidR="00000000" w:rsidRDefault="00FA7F6C">
      <w:pPr>
        <w:pStyle w:val="pj"/>
      </w:pPr>
      <w:r>
        <w:t>11. Графа 5 содержит к</w:t>
      </w:r>
      <w:r>
        <w:t>оличество семей, с которыми проведено собеседование в отчетном периоде.</w:t>
      </w:r>
    </w:p>
    <w:p w:rsidR="00000000" w:rsidRDefault="00FA7F6C">
      <w:pPr>
        <w:pStyle w:val="pj"/>
      </w:pPr>
      <w:r>
        <w:t>12. Графа 6 содержит количество человек из числа семей, указанных в графе 5, с которыми проведено собеседование в отчетном периоде. Данная графа включает в себя графы 7,8,9,10.</w:t>
      </w:r>
    </w:p>
    <w:p w:rsidR="00000000" w:rsidRDefault="00FA7F6C">
      <w:pPr>
        <w:pStyle w:val="pj"/>
      </w:pPr>
      <w:r>
        <w:t>13. Гра</w:t>
      </w:r>
      <w:r>
        <w:t>фа 7 содержит количество семей, которым назначена государственная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14. Графа 8 содержит количество человек из числа семей, указанных в графе 7, которым назначена государстве</w:t>
      </w:r>
      <w:r>
        <w:t>нная адресная социальная помощь в виде обусловленной денежной помощи в отчетном периоде.</w:t>
      </w:r>
    </w:p>
    <w:p w:rsidR="00000000" w:rsidRDefault="00FA7F6C">
      <w:pPr>
        <w:pStyle w:val="pj"/>
      </w:pPr>
      <w:r>
        <w:t>15. Графа 9 содержит количество семей,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16. Графа 10</w:t>
      </w:r>
      <w:r>
        <w:t xml:space="preserve"> содержит количество человек из числа семей, указанных в графе 9, которым назначена государственная адресная социальная помощь в виде безусловной денежной помощи в отчетном периоде.</w:t>
      </w:r>
    </w:p>
    <w:p w:rsidR="00000000" w:rsidRDefault="00FA7F6C">
      <w:pPr>
        <w:pStyle w:val="pj"/>
      </w:pPr>
      <w:r>
        <w:t>17. Графа 11 содержит количество семей, которым отказаны в приеме документ</w:t>
      </w:r>
      <w:r>
        <w:t>ов на назначение государственной адресной социальной помощи, в связи с превышением среднедушевого дохода семьи в отчетном периоде.</w:t>
      </w:r>
    </w:p>
    <w:p w:rsidR="00000000" w:rsidRDefault="00FA7F6C">
      <w:pPr>
        <w:pStyle w:val="pj"/>
      </w:pPr>
      <w:r>
        <w:t>18. Графа 12 содержит количество человек из числа семей, указанных в графе 11, которым отказаны в приеме документов на назнач</w:t>
      </w:r>
      <w:r>
        <w:t>ение государственной адресной социальной помощи в связи с превышением среднедушевого дохода семьи в отчетном периоде.</w:t>
      </w:r>
    </w:p>
    <w:p w:rsidR="00000000" w:rsidRDefault="00FA7F6C">
      <w:pPr>
        <w:pStyle w:val="pj"/>
      </w:pPr>
      <w:r>
        <w:t>19. Графа 13 содержит количество семей, которым отказаны в приеме документов на назначение государственной адресной социальной помощи в св</w:t>
      </w:r>
      <w:r>
        <w:t>язи с отказом заявителя от участия в активных мерах содействия занятости в отчетном периоде.</w:t>
      </w:r>
    </w:p>
    <w:p w:rsidR="00000000" w:rsidRDefault="00FA7F6C">
      <w:pPr>
        <w:pStyle w:val="pj"/>
      </w:pPr>
      <w:r>
        <w:t>20. Графа 14 содержит количество человек из числа семей, указанных в графе 13, которым отказаны в приеме документов на назначение государственной адресной социальн</w:t>
      </w:r>
      <w:r>
        <w:t>ой помощи в связи с отказом заявителя от участия в активных мерах содействия занятости в отчетном периоде.</w:t>
      </w:r>
    </w:p>
    <w:p w:rsidR="00000000" w:rsidRDefault="00FA7F6C">
      <w:pPr>
        <w:pStyle w:val="pj"/>
      </w:pPr>
      <w:r>
        <w:t>21. Графа 15 содержит количество семей, которым отказаны в приеме документов на назначение государственной адресной социальной помощи в связи с другими причинами, не предусмотренными в форме настоящего отчета в отчетном периоде.</w:t>
      </w:r>
    </w:p>
    <w:p w:rsidR="00000000" w:rsidRDefault="00FA7F6C">
      <w:pPr>
        <w:pStyle w:val="pj"/>
      </w:pPr>
      <w:r>
        <w:t>22. Графа 16 содержит колич</w:t>
      </w:r>
      <w:r>
        <w:t>ество человек из числа семей, указанных в графе 15, которым отказаны в приеме документов на назначение государственной адресной социальной помощи, в связи с другими причинами, не предусмотренными в форме настоящего отчета в отчетном периоде.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r"/>
      </w:pPr>
      <w:bookmarkStart w:id="20" w:name="SUB21"/>
      <w:bookmarkEnd w:id="20"/>
      <w:r>
        <w:t>Приложение 2</w:t>
      </w:r>
      <w:r>
        <w:t xml:space="preserve">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A7F6C">
      <w:pPr>
        <w:pStyle w:val="pr"/>
      </w:pPr>
      <w:r>
        <w:t>Министра труда и социальной</w:t>
      </w:r>
    </w:p>
    <w:p w:rsidR="00000000" w:rsidRDefault="00FA7F6C">
      <w:pPr>
        <w:pStyle w:val="pr"/>
      </w:pPr>
      <w:r>
        <w:t>защиты населения</w:t>
      </w:r>
    </w:p>
    <w:p w:rsidR="00000000" w:rsidRDefault="00FA7F6C">
      <w:pPr>
        <w:pStyle w:val="pr"/>
      </w:pPr>
      <w:r>
        <w:t>Республики Казахстан</w:t>
      </w:r>
    </w:p>
    <w:p w:rsidR="00000000" w:rsidRDefault="00FA7F6C">
      <w:pPr>
        <w:pStyle w:val="pr"/>
      </w:pPr>
      <w:r>
        <w:t>от 24 мая 2023 года № 168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j"/>
      </w:pPr>
      <w:r>
        <w:t> </w:t>
      </w:r>
    </w:p>
    <w:p w:rsidR="00000000" w:rsidRDefault="00FA7F6C">
      <w:pPr>
        <w:pStyle w:val="pc"/>
      </w:pPr>
      <w:r>
        <w:rPr>
          <w:rStyle w:val="s1"/>
        </w:rPr>
        <w:t>Перечень утративших силу некоторых приказов Министерства труда и социальной защиты населения Республики Казахстан</w:t>
      </w:r>
    </w:p>
    <w:p w:rsidR="00000000" w:rsidRDefault="00FA7F6C">
      <w:pPr>
        <w:pStyle w:val="pj"/>
      </w:pPr>
      <w:r>
        <w:rPr>
          <w:b/>
          <w:bCs/>
        </w:rPr>
        <w:t> </w:t>
      </w:r>
    </w:p>
    <w:p w:rsidR="00000000" w:rsidRDefault="00FA7F6C">
      <w:pPr>
        <w:pStyle w:val="pj"/>
      </w:pPr>
      <w:r>
        <w:t xml:space="preserve">1. </w:t>
      </w:r>
      <w:hyperlink r:id="rId77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10 августа 2018 года № 347 «Об утверждении форм отчетной документации в области адресной социальной помощи» (зарегист</w:t>
      </w:r>
      <w:r>
        <w:t>рирован в Реестре государственной регистрации нормативных правовых под № 17319).</w:t>
      </w:r>
    </w:p>
    <w:p w:rsidR="00000000" w:rsidRDefault="00FA7F6C">
      <w:pPr>
        <w:pStyle w:val="pj"/>
      </w:pPr>
      <w:r>
        <w:t xml:space="preserve">2. </w:t>
      </w:r>
      <w:hyperlink r:id="rId78" w:anchor="sub_id=200" w:history="1">
        <w:r>
          <w:rPr>
            <w:rStyle w:val="a4"/>
          </w:rPr>
          <w:t>пункт 2</w:t>
        </w:r>
      </w:hyperlink>
      <w:r>
        <w:t xml:space="preserve"> приказа и.о. Министра труда и социальной защиты населения Республики Казахстан от 2</w:t>
      </w:r>
      <w:r>
        <w:t>2 февраля 2019 года № 94 «О внесении изменений в приказы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</w:t>
      </w:r>
      <w:r>
        <w:t>енной адресной социальной помощи» и от 10 августа 2018 года № 347 «Об утверждении форм отчетной документации в области адресной социальной помощи» (зарегистрирован в Реестре государственной регистрации нормативных правовых актов под № 18346);</w:t>
      </w:r>
    </w:p>
    <w:p w:rsidR="00000000" w:rsidRDefault="00FA7F6C">
      <w:pPr>
        <w:pStyle w:val="pj"/>
      </w:pPr>
      <w:r>
        <w:t xml:space="preserve">3. </w:t>
      </w:r>
      <w:hyperlink r:id="rId79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24 декабря 2020 года № 534 «О внесении изменений и дополнений в приказ Министра труда и социальной защиты населения Республик</w:t>
      </w:r>
      <w:r>
        <w:t>и Казахстан от 10 августа 2018 года № 347 «Об утверждении форм отчетной документации в области адресной социальной помощи» (зарегистрирован в Реестре государственной регистрации нормативных правовых актов под № 21905);</w:t>
      </w:r>
    </w:p>
    <w:p w:rsidR="00000000" w:rsidRDefault="00FA7F6C">
      <w:pPr>
        <w:pStyle w:val="pj"/>
      </w:pPr>
      <w:r>
        <w:t xml:space="preserve">4. </w:t>
      </w:r>
      <w:hyperlink r:id="rId80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20 июля 2022 года № 264 «О внесении изменений в приказ Министра труда и социальной защиты населения Республики Казахстан от 10 августа 2018 года № 34</w:t>
      </w:r>
      <w:r>
        <w:t>7 «Об утверждении форм отчетной документации в области адресной социальной помощи» (зарегистрирован в Реестре государственной регистрации нормативных правовых актов под № 28867).</w:t>
      </w:r>
    </w:p>
    <w:p w:rsidR="00000000" w:rsidRDefault="00FA7F6C">
      <w:pPr>
        <w:pStyle w:val="pj"/>
      </w:pPr>
      <w:r>
        <w:t> </w:t>
      </w:r>
    </w:p>
    <w:sectPr w:rsidR="00000000">
      <w:headerReference w:type="even" r:id="rId81"/>
      <w:headerReference w:type="default" r:id="rId82"/>
      <w:footerReference w:type="even" r:id="rId83"/>
      <w:footerReference w:type="default" r:id="rId84"/>
      <w:headerReference w:type="first" r:id="rId85"/>
      <w:footerReference w:type="first" r:id="rId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F6C" w:rsidRDefault="00FA7F6C" w:rsidP="00FA7F6C">
      <w:r>
        <w:separator/>
      </w:r>
    </w:p>
  </w:endnote>
  <w:endnote w:type="continuationSeparator" w:id="0">
    <w:p w:rsidR="00FA7F6C" w:rsidRDefault="00FA7F6C" w:rsidP="00FA7F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F6C" w:rsidRDefault="00FA7F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F6C" w:rsidRDefault="00FA7F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F6C" w:rsidRDefault="00FA7F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F6C" w:rsidRDefault="00FA7F6C" w:rsidP="00FA7F6C">
      <w:r>
        <w:separator/>
      </w:r>
    </w:p>
  </w:footnote>
  <w:footnote w:type="continuationSeparator" w:id="0">
    <w:p w:rsidR="00FA7F6C" w:rsidRDefault="00FA7F6C" w:rsidP="00FA7F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F6C" w:rsidRDefault="00FA7F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F6C" w:rsidRDefault="00FA7F6C" w:rsidP="00FA7F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7F6C" w:rsidRDefault="00FA7F6C" w:rsidP="00FA7F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24 мая 2023 года № 168 «Об утверждении форм отчетной документации в области адресной социальной помощи» (с изменениями от 25.11.2024 г.)</w:t>
    </w:r>
  </w:p>
  <w:p w:rsidR="00FA7F6C" w:rsidRPr="00FA7F6C" w:rsidRDefault="00FA7F6C" w:rsidP="00FA7F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F6C" w:rsidRDefault="00FA7F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7F6C"/>
    <w:rsid w:val="00FA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A7F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7F6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7F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7F6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A7F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7F6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7F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7F6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518654" TargetMode="External"/><Relationship Id="rId18" Type="http://schemas.openxmlformats.org/officeDocument/2006/relationships/hyperlink" Target="http://online.zakon.kz/Document/?doc_id=36447002" TargetMode="External"/><Relationship Id="rId26" Type="http://schemas.openxmlformats.org/officeDocument/2006/relationships/hyperlink" Target="file:///C:\DocumentsConverter\ConvertData\www.enbek.gov.kz" TargetMode="External"/><Relationship Id="rId39" Type="http://schemas.openxmlformats.org/officeDocument/2006/relationships/hyperlink" Target="http://online.zakon.kz/Document/?doc_id=36447002" TargetMode="External"/><Relationship Id="rId21" Type="http://schemas.openxmlformats.org/officeDocument/2006/relationships/hyperlink" Target="http://online.zakon.kz/Document/?doc_id=36447002" TargetMode="External"/><Relationship Id="rId34" Type="http://schemas.openxmlformats.org/officeDocument/2006/relationships/hyperlink" Target="http://online.zakon.kz/Document/?doc_id=34518654" TargetMode="External"/><Relationship Id="rId42" Type="http://schemas.openxmlformats.org/officeDocument/2006/relationships/hyperlink" Target="http://online.zakon.kz/Document/?doc_id=36447002" TargetMode="External"/><Relationship Id="rId47" Type="http://schemas.openxmlformats.org/officeDocument/2006/relationships/hyperlink" Target="file:///C:\DocumentsConverter\ConvertData\www.enbek.gov.kz" TargetMode="External"/><Relationship Id="rId50" Type="http://schemas.openxmlformats.org/officeDocument/2006/relationships/hyperlink" Target="file:///C:\DocumentsConverter\ConvertData\www.enbek.gov.kz" TargetMode="External"/><Relationship Id="rId55" Type="http://schemas.openxmlformats.org/officeDocument/2006/relationships/hyperlink" Target="http://online.zakon.kz/Document/?doc_id=34518654" TargetMode="External"/><Relationship Id="rId63" Type="http://schemas.openxmlformats.org/officeDocument/2006/relationships/hyperlink" Target="http://online.zakon.kz/Document/?doc_id=34518654" TargetMode="External"/><Relationship Id="rId68" Type="http://schemas.openxmlformats.org/officeDocument/2006/relationships/hyperlink" Target="http://online.zakon.kz/Document/?doc_id=36447002" TargetMode="External"/><Relationship Id="rId76" Type="http://schemas.openxmlformats.org/officeDocument/2006/relationships/hyperlink" Target="file:///C:\DocumentsConverter\ConvertData\www.enbek.gov.kz" TargetMode="External"/><Relationship Id="rId84" Type="http://schemas.openxmlformats.org/officeDocument/2006/relationships/footer" Target="footer2.xml"/><Relationship Id="rId7" Type="http://schemas.openxmlformats.org/officeDocument/2006/relationships/hyperlink" Target="http://online.zakon.kz/Document/?doc_id=33290267" TargetMode="External"/><Relationship Id="rId71" Type="http://schemas.openxmlformats.org/officeDocument/2006/relationships/hyperlink" Target="http://online.zakon.kz/Document/?doc_id=3644700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90267" TargetMode="External"/><Relationship Id="rId29" Type="http://schemas.openxmlformats.org/officeDocument/2006/relationships/hyperlink" Target="file:///C:\DocumentsConverter\ConvertData\www.enbek.gov.kz" TargetMode="External"/><Relationship Id="rId11" Type="http://schemas.openxmlformats.org/officeDocument/2006/relationships/hyperlink" Target="http://online.zakon.kz/Document/?doc_id=30605510" TargetMode="External"/><Relationship Id="rId24" Type="http://schemas.openxmlformats.org/officeDocument/2006/relationships/hyperlink" Target="http://online.zakon.kz/Document/?doc_id=36447002" TargetMode="External"/><Relationship Id="rId32" Type="http://schemas.openxmlformats.org/officeDocument/2006/relationships/hyperlink" Target="file:///C:\DocumentsConverter\ConvertData\www.enbek.gov.kz" TargetMode="External"/><Relationship Id="rId37" Type="http://schemas.openxmlformats.org/officeDocument/2006/relationships/hyperlink" Target="http://online.zakon.kz/Document/?doc_id=34518654" TargetMode="External"/><Relationship Id="rId40" Type="http://schemas.openxmlformats.org/officeDocument/2006/relationships/hyperlink" Target="http://online.zakon.kz/Document/?doc_id=34518654" TargetMode="External"/><Relationship Id="rId45" Type="http://schemas.openxmlformats.org/officeDocument/2006/relationships/hyperlink" Target="http://online.zakon.kz/Document/?doc_id=36447002" TargetMode="External"/><Relationship Id="rId53" Type="http://schemas.openxmlformats.org/officeDocument/2006/relationships/hyperlink" Target="file:///C:\DocumentsConverter\ConvertData\www.enbek.gov.kz" TargetMode="External"/><Relationship Id="rId58" Type="http://schemas.openxmlformats.org/officeDocument/2006/relationships/hyperlink" Target="file:///C:\DocumentsConverter\ConvertData\www.enbek.gov.kz" TargetMode="External"/><Relationship Id="rId66" Type="http://schemas.openxmlformats.org/officeDocument/2006/relationships/hyperlink" Target="http://online.zakon.kz/Document/?doc_id=34518654" TargetMode="External"/><Relationship Id="rId74" Type="http://schemas.openxmlformats.org/officeDocument/2006/relationships/hyperlink" Target="http://online.zakon.kz/Document/?doc_id=36447002" TargetMode="External"/><Relationship Id="rId79" Type="http://schemas.openxmlformats.org/officeDocument/2006/relationships/hyperlink" Target="http://online.zakon.kz/Document/?doc_id=37092694" TargetMode="External"/><Relationship Id="rId87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file:///C:\DocumentsConverter\ConvertData\www.enbek.gov.kz" TargetMode="External"/><Relationship Id="rId82" Type="http://schemas.openxmlformats.org/officeDocument/2006/relationships/header" Target="header2.xml"/><Relationship Id="rId19" Type="http://schemas.openxmlformats.org/officeDocument/2006/relationships/hyperlink" Target="http://online.zakon.kz/Document/?doc_id=345186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18654" TargetMode="External"/><Relationship Id="rId14" Type="http://schemas.openxmlformats.org/officeDocument/2006/relationships/hyperlink" Target="http://online.zakon.kz/Document/?doc_id=36447002" TargetMode="External"/><Relationship Id="rId22" Type="http://schemas.openxmlformats.org/officeDocument/2006/relationships/hyperlink" Target="http://online.zakon.kz/Document/?doc_id=34518654" TargetMode="External"/><Relationship Id="rId27" Type="http://schemas.openxmlformats.org/officeDocument/2006/relationships/hyperlink" Target="http://online.zakon.kz/Document/?doc_id=36447002" TargetMode="External"/><Relationship Id="rId30" Type="http://schemas.openxmlformats.org/officeDocument/2006/relationships/hyperlink" Target="http://online.zakon.kz/Document/?doc_id=36447002" TargetMode="External"/><Relationship Id="rId35" Type="http://schemas.openxmlformats.org/officeDocument/2006/relationships/hyperlink" Target="file:///C:\DocumentsConverter\ConvertData\www.enbek.gov.kz" TargetMode="External"/><Relationship Id="rId43" Type="http://schemas.openxmlformats.org/officeDocument/2006/relationships/hyperlink" Target="http://online.zakon.kz/Document/?doc_id=34518654" TargetMode="External"/><Relationship Id="rId48" Type="http://schemas.openxmlformats.org/officeDocument/2006/relationships/hyperlink" Target="http://online.zakon.kz/Document/?doc_id=36447002" TargetMode="External"/><Relationship Id="rId56" Type="http://schemas.openxmlformats.org/officeDocument/2006/relationships/hyperlink" Target="http://online.zakon.kz/Document/?doc_id=36447002" TargetMode="External"/><Relationship Id="rId64" Type="http://schemas.openxmlformats.org/officeDocument/2006/relationships/hyperlink" Target="file:///C:\DocumentsConverter\ConvertData\www.enbek.gov.kz" TargetMode="External"/><Relationship Id="rId69" Type="http://schemas.openxmlformats.org/officeDocument/2006/relationships/hyperlink" Target="http://online.zakon.kz/Document/?doc_id=34518654" TargetMode="External"/><Relationship Id="rId77" Type="http://schemas.openxmlformats.org/officeDocument/2006/relationships/hyperlink" Target="http://online.zakon.kz/Document/?doc_id=33496398" TargetMode="External"/><Relationship Id="rId8" Type="http://schemas.openxmlformats.org/officeDocument/2006/relationships/hyperlink" Target="http://online.zakon.kz/Document/?doc_id=36447002" TargetMode="External"/><Relationship Id="rId51" Type="http://schemas.openxmlformats.org/officeDocument/2006/relationships/hyperlink" Target="http://online.zakon.kz/Document/?doc_id=36447002" TargetMode="External"/><Relationship Id="rId72" Type="http://schemas.openxmlformats.org/officeDocument/2006/relationships/hyperlink" Target="http://online.zakon.kz/Document/?doc_id=34518654" TargetMode="External"/><Relationship Id="rId80" Type="http://schemas.openxmlformats.org/officeDocument/2006/relationships/hyperlink" Target="http://online.zakon.kz/Document/?doc_id=37909438" TargetMode="External"/><Relationship Id="rId85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447002" TargetMode="External"/><Relationship Id="rId17" Type="http://schemas.openxmlformats.org/officeDocument/2006/relationships/hyperlink" Target="http://online.zakon.kz/Document/?doc_id=33290267" TargetMode="External"/><Relationship Id="rId25" Type="http://schemas.openxmlformats.org/officeDocument/2006/relationships/hyperlink" Target="http://online.zakon.kz/Document/?doc_id=34518654" TargetMode="External"/><Relationship Id="rId33" Type="http://schemas.openxmlformats.org/officeDocument/2006/relationships/hyperlink" Target="http://online.zakon.kz/Document/?doc_id=36447002" TargetMode="External"/><Relationship Id="rId38" Type="http://schemas.openxmlformats.org/officeDocument/2006/relationships/hyperlink" Target="file:///C:\DocumentsConverter\ConvertData\www.enbek.gov.kz" TargetMode="External"/><Relationship Id="rId46" Type="http://schemas.openxmlformats.org/officeDocument/2006/relationships/hyperlink" Target="http://online.zakon.kz/Document/?doc_id=34518654" TargetMode="External"/><Relationship Id="rId59" Type="http://schemas.openxmlformats.org/officeDocument/2006/relationships/hyperlink" Target="http://online.zakon.kz/Document/?doc_id=36447002" TargetMode="External"/><Relationship Id="rId67" Type="http://schemas.openxmlformats.org/officeDocument/2006/relationships/hyperlink" Target="file:///C:\DocumentsConverter\ConvertData\www.enbek.gov.kz" TargetMode="External"/><Relationship Id="rId20" Type="http://schemas.openxmlformats.org/officeDocument/2006/relationships/hyperlink" Target="file:///C:\DocumentsConverter\ConvertData\www.enbek.gov.kz" TargetMode="External"/><Relationship Id="rId41" Type="http://schemas.openxmlformats.org/officeDocument/2006/relationships/hyperlink" Target="file:///C:\DocumentsConverter\ConvertData\www.enbek.gov.kz" TargetMode="External"/><Relationship Id="rId54" Type="http://schemas.openxmlformats.org/officeDocument/2006/relationships/hyperlink" Target="http://online.zakon.kz/Document/?doc_id=36447002" TargetMode="External"/><Relationship Id="rId62" Type="http://schemas.openxmlformats.org/officeDocument/2006/relationships/hyperlink" Target="http://online.zakon.kz/Document/?doc_id=36447002" TargetMode="External"/><Relationship Id="rId70" Type="http://schemas.openxmlformats.org/officeDocument/2006/relationships/hyperlink" Target="file:///C:\DocumentsConverter\ConvertData\www.enbek.gov.kz" TargetMode="External"/><Relationship Id="rId75" Type="http://schemas.openxmlformats.org/officeDocument/2006/relationships/hyperlink" Target="http://online.zakon.kz/Document/?doc_id=34518654" TargetMode="External"/><Relationship Id="rId83" Type="http://schemas.openxmlformats.org/officeDocument/2006/relationships/footer" Target="footer1.xml"/><Relationship Id="rId88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518654" TargetMode="External"/><Relationship Id="rId23" Type="http://schemas.openxmlformats.org/officeDocument/2006/relationships/hyperlink" Target="file:///C:\DocumentsConverter\ConvertData\www.enbek.gov.kz" TargetMode="External"/><Relationship Id="rId28" Type="http://schemas.openxmlformats.org/officeDocument/2006/relationships/hyperlink" Target="http://online.zakon.kz/Document/?doc_id=34518654" TargetMode="External"/><Relationship Id="rId36" Type="http://schemas.openxmlformats.org/officeDocument/2006/relationships/hyperlink" Target="http://online.zakon.kz/Document/?doc_id=36447002" TargetMode="External"/><Relationship Id="rId49" Type="http://schemas.openxmlformats.org/officeDocument/2006/relationships/hyperlink" Target="http://online.zakon.kz/Document/?doc_id=34518654" TargetMode="External"/><Relationship Id="rId57" Type="http://schemas.openxmlformats.org/officeDocument/2006/relationships/hyperlink" Target="http://online.zakon.kz/Document/?doc_id=34518654" TargetMode="External"/><Relationship Id="rId10" Type="http://schemas.openxmlformats.org/officeDocument/2006/relationships/hyperlink" Target="http://online.zakon.kz/Document/?doc_id=36492598" TargetMode="External"/><Relationship Id="rId31" Type="http://schemas.openxmlformats.org/officeDocument/2006/relationships/hyperlink" Target="http://online.zakon.kz/Document/?doc_id=34518654" TargetMode="External"/><Relationship Id="rId44" Type="http://schemas.openxmlformats.org/officeDocument/2006/relationships/hyperlink" Target="file:///C:\DocumentsConverter\ConvertData\www.enbek.gov.kz" TargetMode="External"/><Relationship Id="rId52" Type="http://schemas.openxmlformats.org/officeDocument/2006/relationships/hyperlink" Target="http://online.zakon.kz/Document/?doc_id=34518654" TargetMode="External"/><Relationship Id="rId60" Type="http://schemas.openxmlformats.org/officeDocument/2006/relationships/hyperlink" Target="http://online.zakon.kz/Document/?doc_id=34518654" TargetMode="External"/><Relationship Id="rId65" Type="http://schemas.openxmlformats.org/officeDocument/2006/relationships/hyperlink" Target="http://online.zakon.kz/Document/?doc_id=36447002" TargetMode="External"/><Relationship Id="rId73" Type="http://schemas.openxmlformats.org/officeDocument/2006/relationships/hyperlink" Target="file:///C:\DocumentsConverter\ConvertData\www.enbek.gov.kz" TargetMode="External"/><Relationship Id="rId78" Type="http://schemas.openxmlformats.org/officeDocument/2006/relationships/hyperlink" Target="http://online.zakon.kz/Document/?doc_id=36010390" TargetMode="External"/><Relationship Id="rId81" Type="http://schemas.openxmlformats.org/officeDocument/2006/relationships/header" Target="header1.xml"/><Relationship Id="rId86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17949</Words>
  <Characters>126939</Characters>
  <Application>Microsoft Office Word</Application>
  <DocSecurity>0</DocSecurity>
  <Lines>1057</Lines>
  <Paragraphs>289</Paragraphs>
  <ScaleCrop>false</ScaleCrop>
  <Company/>
  <LinksUpToDate>false</LinksUpToDate>
  <CharactersWithSpaces>144599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2024-11-24T14:44:00Z</dcterms:created>
  <dcterms:modified xsi:type="dcterms:W3CDTF">2024-11-24T14:44:00Z</dcterms:modified>
</cp:coreProperties>
</file>