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1211">
      <w:pPr>
        <w:jc w:val="right"/>
      </w:pPr>
      <w:bookmarkStart w:id="0" w:name="_GoBack"/>
      <w:bookmarkEnd w:id="0"/>
      <w:r>
        <w:t>13.03.2019</w:t>
      </w:r>
    </w:p>
    <w:p w:rsidR="00000000" w:rsidRDefault="00C81211">
      <w:pPr>
        <w:jc w:val="center"/>
      </w:pPr>
      <w:r>
        <w:rPr>
          <w:rStyle w:val="s1"/>
        </w:rPr>
        <w:t>Мади Такиев назначен вице-министром национальной экономики РК</w:t>
      </w:r>
    </w:p>
    <w:p w:rsidR="00000000" w:rsidRDefault="00C81211">
      <w:pPr>
        <w:ind w:firstLine="397"/>
      </w:pPr>
      <w:r>
        <w:rPr>
          <w:rStyle w:val="s0"/>
          <w:b/>
          <w:bCs/>
        </w:rPr>
        <w:t> </w:t>
      </w:r>
    </w:p>
    <w:p w:rsidR="00000000" w:rsidRDefault="00C81211">
      <w:pPr>
        <w:ind w:firstLine="397"/>
      </w:pPr>
      <w:r>
        <w:rPr>
          <w:rStyle w:val="s0"/>
          <w:b/>
          <w:bCs/>
        </w:rPr>
        <w:t xml:space="preserve">Постановлением Правительства Республики Казахстан Такиев Мади Токешович назначен на должность вице-министра национальной экономики РК,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сайт премьер-министра.</w:t>
      </w:r>
    </w:p>
    <w:p w:rsidR="00000000" w:rsidRDefault="00C81211">
      <w:pPr>
        <w:ind w:firstLine="397"/>
      </w:pPr>
      <w:r>
        <w:rPr>
          <w:rStyle w:val="s0"/>
        </w:rPr>
        <w:t>Мади Такиев родился в 1978 году в Алматинской области. Окончил Казахскую государственную академию управления, Университет им Д. Кунаева, а также Международный университет бизнеса.</w:t>
      </w:r>
    </w:p>
    <w:p w:rsidR="00000000" w:rsidRDefault="00C81211">
      <w:pPr>
        <w:ind w:firstLine="397"/>
      </w:pPr>
      <w:r>
        <w:rPr>
          <w:rStyle w:val="s0"/>
        </w:rPr>
        <w:t>Трудовую деятельность начал в</w:t>
      </w:r>
      <w:r>
        <w:rPr>
          <w:rStyle w:val="s0"/>
        </w:rPr>
        <w:t xml:space="preserve"> 1998 году. В различные годы работал в Налоговом департаменте по Алматы, Алматинской области.</w:t>
      </w:r>
    </w:p>
    <w:p w:rsidR="00000000" w:rsidRDefault="00C81211">
      <w:pPr>
        <w:ind w:firstLine="397"/>
      </w:pPr>
      <w:r>
        <w:rPr>
          <w:rStyle w:val="s0"/>
        </w:rPr>
        <w:t>В 2012-2013 годы — начальник управления Налогового комитета Министерства финансов РК.</w:t>
      </w:r>
    </w:p>
    <w:p w:rsidR="00000000" w:rsidRDefault="00C81211">
      <w:pPr>
        <w:ind w:firstLine="397"/>
      </w:pPr>
      <w:r>
        <w:rPr>
          <w:rStyle w:val="s0"/>
        </w:rPr>
        <w:t>В 2013-2014 годы занимал должность директора департамента налоговой и таможе</w:t>
      </w:r>
      <w:r>
        <w:rPr>
          <w:rStyle w:val="s0"/>
        </w:rPr>
        <w:t>нной политики Министерства национальной экономики</w:t>
      </w:r>
    </w:p>
    <w:p w:rsidR="00000000" w:rsidRDefault="00C81211">
      <w:pPr>
        <w:ind w:firstLine="397"/>
      </w:pPr>
      <w:r>
        <w:rPr>
          <w:rStyle w:val="s0"/>
        </w:rPr>
        <w:t>В 2014 году работал главным консультантом Социально-экономического отдела Канцелярии Премьер-Министра РК.</w:t>
      </w:r>
    </w:p>
    <w:p w:rsidR="00000000" w:rsidRDefault="00C81211">
      <w:pPr>
        <w:ind w:firstLine="397"/>
      </w:pPr>
      <w:r>
        <w:rPr>
          <w:rStyle w:val="s0"/>
        </w:rPr>
        <w:t>С 2014 по 2017 годы занимал должность руководителя Департамента государственных доходов по Атырауско</w:t>
      </w:r>
      <w:r>
        <w:rPr>
          <w:rStyle w:val="s0"/>
        </w:rPr>
        <w:t>й области.</w:t>
      </w:r>
    </w:p>
    <w:p w:rsidR="00000000" w:rsidRDefault="00C81211">
      <w:pPr>
        <w:ind w:firstLine="397"/>
      </w:pPr>
      <w:r>
        <w:rPr>
          <w:rStyle w:val="s0"/>
        </w:rPr>
        <w:t>С 2017 года — директор Департамента налогового контроля Комитета государственных доходов Министерства финансов РК.</w:t>
      </w:r>
    </w:p>
    <w:p w:rsidR="00000000" w:rsidRDefault="00C81211">
      <w:pPr>
        <w:ind w:firstLine="397"/>
      </w:pPr>
      <w:r>
        <w:rPr>
          <w:rStyle w:val="s0"/>
        </w:rPr>
        <w:t xml:space="preserve">Сегодня, 12 марта, занимавший ранее должность вице-министра нацэкономики Асет Иргалиев </w:t>
      </w:r>
      <w:hyperlink r:id="rId8" w:history="1">
        <w:r>
          <w:rPr>
            <w:rStyle w:val="a4"/>
          </w:rPr>
          <w:t>был назначен</w:t>
        </w:r>
      </w:hyperlink>
      <w:r>
        <w:rPr>
          <w:rStyle w:val="s0"/>
        </w:rPr>
        <w:t xml:space="preserve"> заместителем руководителя канцелярии премьер-министра РК. Первым вице-министром нацэкономики </w:t>
      </w:r>
      <w:hyperlink r:id="rId9" w:history="1">
        <w:r>
          <w:rPr>
            <w:rStyle w:val="a4"/>
          </w:rPr>
          <w:t>стала Мадина Абылка</w:t>
        </w:r>
        <w:r>
          <w:rPr>
            <w:rStyle w:val="a4"/>
          </w:rPr>
          <w:t>сымова</w:t>
        </w:r>
      </w:hyperlink>
      <w:r>
        <w:rPr>
          <w:rStyle w:val="s0"/>
        </w:rPr>
        <w:t>.</w:t>
      </w:r>
    </w:p>
    <w:p w:rsidR="00000000" w:rsidRDefault="00C81211">
      <w:pPr>
        <w:ind w:firstLine="397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1211" w:rsidRDefault="00C81211" w:rsidP="00C81211">
      <w:r>
        <w:separator/>
      </w:r>
    </w:p>
  </w:endnote>
  <w:endnote w:type="continuationSeparator" w:id="0">
    <w:p w:rsidR="00C81211" w:rsidRDefault="00C81211" w:rsidP="00C81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211" w:rsidRDefault="00C812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211" w:rsidRDefault="00C812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211" w:rsidRDefault="00C812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1211" w:rsidRDefault="00C81211" w:rsidP="00C81211">
      <w:r>
        <w:separator/>
      </w:r>
    </w:p>
  </w:footnote>
  <w:footnote w:type="continuationSeparator" w:id="0">
    <w:p w:rsidR="00C81211" w:rsidRDefault="00C81211" w:rsidP="00C812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211" w:rsidRDefault="00C812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211" w:rsidRDefault="00C81211" w:rsidP="00C812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1211" w:rsidRPr="00C81211" w:rsidRDefault="00C81211" w:rsidP="00C812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Мади Такиев назначен вице-министром национальной экономики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211" w:rsidRDefault="00C812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1211"/>
    <w:rsid w:val="00C81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12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12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12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12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12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12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12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12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4961347-aset-irgaliev-naznachen-zamestitelem.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/4961349-abylkasymova-naznachena-pervym-vitse.html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1392</Characters>
  <Application>Microsoft Office Word</Application>
  <DocSecurity>0</DocSecurity>
  <Lines>11</Lines>
  <Paragraphs>3</Paragraphs>
  <ScaleCrop>false</ScaleCrop>
  <Company/>
  <LinksUpToDate>false</LinksUpToDate>
  <CharactersWithSpaces>1543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Мади Такиев назначен вице-министром национальной экономики РК (©Paragraph 2023)</dc:title>
  <dc:subject/>
  <dc:creator>Сергей М</dc:creator>
  <cp:keywords/>
  <dc:description/>
  <cp:lastModifiedBy>Сергей М</cp:lastModifiedBy>
  <cp:revision>2</cp:revision>
  <dcterms:created xsi:type="dcterms:W3CDTF">2023-11-18T01:53:00Z</dcterms:created>
  <dcterms:modified xsi:type="dcterms:W3CDTF">2023-11-18T01:53:00Z</dcterms:modified>
</cp:coreProperties>
</file>