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44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16 июня 2017 года № 358 «Об утверждении Правил сертификации и выдачи сертификата авиационного медицинского центра, а также сертификационных требований, предъявляемых к авиационным медицински</w:t>
      </w:r>
      <w:r>
        <w:rPr>
          <w:rStyle w:val="s0"/>
          <w:b/>
          <w:bCs/>
        </w:rPr>
        <w:t>м центрам» (с изменениями и дополнениями по состоянию на 25.02.2023 г.)</w:t>
      </w:r>
    </w:p>
    <w:p w:rsidR="00000000" w:rsidRDefault="004C044A">
      <w:pPr>
        <w:pStyle w:val="pj"/>
      </w:pPr>
      <w:r>
        <w:rPr>
          <w:rStyle w:val="s0"/>
          <w:b/>
          <w:bCs/>
        </w:rPr>
        <w:t> </w:t>
      </w:r>
    </w:p>
    <w:p w:rsidR="00000000" w:rsidRDefault="004C044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августа 2017 года под № 15457</w:t>
      </w:r>
    </w:p>
    <w:p w:rsidR="00000000" w:rsidRDefault="004C044A">
      <w:pPr>
        <w:pStyle w:val="pj"/>
      </w:pPr>
      <w:r>
        <w:rPr>
          <w:rStyle w:val="s0"/>
        </w:rPr>
        <w:t> </w:t>
      </w:r>
    </w:p>
    <w:p w:rsidR="00000000" w:rsidRDefault="004C044A">
      <w:pPr>
        <w:pStyle w:val="pj"/>
      </w:pPr>
      <w:r>
        <w:rPr>
          <w:rStyle w:val="s0"/>
        </w:rPr>
        <w:t xml:space="preserve">Опубликован: </w:t>
      </w:r>
      <w:hyperlink r:id="rId7" w:anchor="!/doc/113985/rus" w:history="1">
        <w:r>
          <w:rPr>
            <w:rStyle w:val="a4"/>
          </w:rPr>
          <w:t>ИС «Эталонный контрольный банк НПА РК в электронном виде» 15 августа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10 октября 2017 г. № 194 (28573)</w:t>
      </w:r>
    </w:p>
    <w:p w:rsidR="00000000" w:rsidRDefault="004C044A">
      <w:pPr>
        <w:pStyle w:val="pj"/>
      </w:pPr>
      <w:r>
        <w:t> </w:t>
      </w:r>
    </w:p>
    <w:p w:rsidR="00000000" w:rsidRDefault="004C044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4C044A">
      <w:pPr>
        <w:pStyle w:val="pj"/>
      </w:pPr>
      <w:r>
        <w:rPr>
          <w:rStyle w:val="s0"/>
        </w:rPr>
        <w:t> </w:t>
      </w:r>
    </w:p>
    <w:p w:rsidR="00000000" w:rsidRDefault="004C044A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29.12.18 г. № 957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044A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22.07.19 г. № 526 (введен в действие с 1 августа 2019 года);</w:t>
      </w:r>
    </w:p>
    <w:p w:rsidR="00000000" w:rsidRDefault="004C044A">
      <w:pPr>
        <w:pStyle w:val="pj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28.01.22 г. № 40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044A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03.02.23 г. № 79 (</w:t>
      </w:r>
      <w:hyperlink r:id="rId14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февраля 2023 г.)</w:t>
      </w:r>
    </w:p>
    <w:p w:rsidR="00000000" w:rsidRDefault="004C044A">
      <w:pPr>
        <w:pStyle w:val="pj"/>
      </w:pPr>
      <w:r>
        <w:rPr>
          <w:rStyle w:val="s0"/>
        </w:rPr>
        <w:t> </w:t>
      </w:r>
    </w:p>
    <w:p w:rsidR="00000000" w:rsidRDefault="004C044A">
      <w:pPr>
        <w:pStyle w:val="pj"/>
      </w:pPr>
      <w:r>
        <w:rPr>
          <w:rStyle w:val="s0"/>
        </w:rPr>
        <w:t>Предыдущие редакции:</w:t>
      </w:r>
    </w:p>
    <w:p w:rsidR="00000000" w:rsidRDefault="004C044A">
      <w:pPr>
        <w:pStyle w:val="pj"/>
      </w:pPr>
      <w:r>
        <w:rPr>
          <w:rStyle w:val="s0"/>
        </w:rPr>
        <w:t> </w:t>
      </w:r>
    </w:p>
    <w:p w:rsidR="00000000" w:rsidRDefault="004C044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29.12.18 г.</w:t>
      </w:r>
    </w:p>
    <w:p w:rsidR="00000000" w:rsidRDefault="004C044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22.07.19 г.</w:t>
      </w:r>
    </w:p>
    <w:p w:rsidR="00000000" w:rsidRDefault="004C044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28.01.22 г.</w:t>
      </w:r>
    </w:p>
    <w:p w:rsidR="00000000" w:rsidRDefault="004C044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03.02.23 г.</w:t>
      </w:r>
    </w:p>
    <w:p w:rsidR="00000000" w:rsidRDefault="004C044A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44A" w:rsidRDefault="004C044A" w:rsidP="004C044A">
      <w:r>
        <w:separator/>
      </w:r>
    </w:p>
  </w:endnote>
  <w:endnote w:type="continuationSeparator" w:id="0">
    <w:p w:rsidR="004C044A" w:rsidRDefault="004C044A" w:rsidP="004C0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44A" w:rsidRDefault="004C04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44A" w:rsidRDefault="004C04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44A" w:rsidRDefault="004C04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44A" w:rsidRDefault="004C044A" w:rsidP="004C044A">
      <w:r>
        <w:separator/>
      </w:r>
    </w:p>
  </w:footnote>
  <w:footnote w:type="continuationSeparator" w:id="0">
    <w:p w:rsidR="004C044A" w:rsidRDefault="004C044A" w:rsidP="004C0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44A" w:rsidRDefault="004C04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44A" w:rsidRDefault="004C044A" w:rsidP="004C04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44A" w:rsidRPr="004C044A" w:rsidRDefault="004C044A" w:rsidP="004C04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16 июня 2017 года № 358 «Об утверждении Правил сертификации и выдачи сертификата авиационного медицинского центра, а также сертификационных требований, предъявляемых к авиационным медицинским центрам» (с изменениями и дополнениями по состоянию на 25.02.2023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44A" w:rsidRDefault="004C04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44A"/>
    <w:rsid w:val="004C0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04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4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4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4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04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4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4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4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64613" TargetMode="External"/><Relationship Id="rId13" Type="http://schemas.openxmlformats.org/officeDocument/2006/relationships/hyperlink" Target="http://online.zakon.kz/Document/?doc_id=39788413" TargetMode="External"/><Relationship Id="rId18" Type="http://schemas.openxmlformats.org/officeDocument/2006/relationships/hyperlink" Target="http://online.zakon.kz/Document/?doc_id=3838653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5694163" TargetMode="External"/><Relationship Id="rId17" Type="http://schemas.openxmlformats.org/officeDocument/2006/relationships/hyperlink" Target="http://online.zakon.kz/Document/?doc_id=3352447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1026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1982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0085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55478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65379" TargetMode="External"/><Relationship Id="rId14" Type="http://schemas.openxmlformats.org/officeDocument/2006/relationships/hyperlink" Target="http://online.zakon.kz/Document/?doc_id=3978841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2159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16 июня 2017 года № 358 «Об утверждении Правил сертификации и выдачи сертификата авиационного медицинского центра, а также сертификационных требований, предъявляемых к авиационным медицинским центрам» (с изменениями и дополнениями по состоянию на 25.02.2023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2024-02-28T10:15:00Z</dcterms:created>
  <dcterms:modified xsi:type="dcterms:W3CDTF">2024-02-28T10:15:00Z</dcterms:modified>
</cp:coreProperties>
</file>