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79D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Ғылым жңне жоғары білім министрлігінің кейбір мңселелері туралы» Қазақстан Республикасы Үкіметінің 2022 жылғы 19 тамыздағы № 580 Қаулысы (2025.28.04. берілген өзгерістер мен толықтыруларымен)</w:t>
      </w:r>
    </w:p>
    <w:p w:rsidR="00000000" w:rsidRDefault="005579D8">
      <w:pPr>
        <w:pStyle w:val="pj"/>
      </w:pPr>
      <w:r>
        <w:rPr>
          <w:rStyle w:val="s0"/>
          <w:b/>
          <w:bCs/>
        </w:rPr>
        <w:t> </w:t>
      </w:r>
    </w:p>
    <w:p w:rsidR="00000000" w:rsidRDefault="005579D8">
      <w:pPr>
        <w:pStyle w:val="pj"/>
      </w:pPr>
      <w:r>
        <w:rPr>
          <w:rStyle w:val="s0"/>
        </w:rPr>
        <w:t xml:space="preserve">Жариялануы: </w:t>
      </w:r>
      <w:hyperlink r:id="rId7" w:anchor="!/doc/170822/kaz" w:tgtFrame="_blank" w:history="1">
        <w:r>
          <w:rPr>
            <w:rStyle w:val="a4"/>
          </w:rPr>
          <w:t>«ҚР НҚА электрондық түрдегі эталондық бақылау банкі» АЖ 2022 ж. 23 тамызда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47, 299-құжат </w:t>
      </w:r>
    </w:p>
    <w:p w:rsidR="00000000" w:rsidRDefault="005579D8">
      <w:pPr>
        <w:pStyle w:val="pj"/>
      </w:pPr>
      <w:r>
        <w:rPr>
          <w:b/>
          <w:bCs/>
        </w:rPr>
        <w:t> </w:t>
      </w:r>
    </w:p>
    <w:p w:rsidR="00000000" w:rsidRDefault="005579D8">
      <w:pPr>
        <w:pStyle w:val="pj"/>
      </w:pPr>
      <w:r>
        <w:rPr>
          <w:rStyle w:val="s0"/>
        </w:rPr>
        <w:t>Енгізілген өзгерістер:</w:t>
      </w:r>
    </w:p>
    <w:p w:rsidR="00000000" w:rsidRDefault="005579D8">
      <w:pPr>
        <w:pStyle w:val="pj"/>
      </w:pPr>
      <w:r>
        <w:rPr>
          <w:rStyle w:val="s0"/>
        </w:rPr>
        <w:t> </w:t>
      </w:r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2022.03.11. № 868 </w:t>
      </w:r>
      <w:hyperlink r:id="rId8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7 қарашадан бастап </w:t>
      </w:r>
      <w:hyperlink r:id="rId9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</w:t>
      </w:r>
      <w:r>
        <w:rPr>
          <w:rStyle w:val="s0"/>
        </w:rPr>
        <w:t xml:space="preserve">метінің 2022.19.10. № 834 </w:t>
      </w:r>
      <w:hyperlink r:id="rId10" w:anchor="sub_id=18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14 қарашадан, 2023 ж. 1 қаңтардан бастап </w:t>
      </w:r>
      <w:hyperlink r:id="rId11" w:anchor="sub_id=2" w:history="1">
        <w:r>
          <w:rPr>
            <w:rStyle w:val="a4"/>
          </w:rPr>
          <w:t>қолданыс</w:t>
        </w:r>
        <w:r>
          <w:rPr>
            <w:rStyle w:val="a4"/>
          </w:rPr>
          <w:t>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2022.05.12. № 972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2022.14.12. № 1003 </w:t>
      </w:r>
      <w:hyperlink r:id="rId13" w:anchor="sub_id=100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2022.29.12. № 1094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2023.16.03. № 222 </w:t>
      </w:r>
      <w:hyperlink r:id="rId15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31 наурыздан бастап </w:t>
      </w:r>
      <w:hyperlink r:id="rId16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2023.11.04. № 281 </w:t>
      </w:r>
      <w:hyperlink r:id="rId17" w:anchor="sub_id=300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2023.11.05. № 361 </w:t>
      </w:r>
      <w:hyperlink r:id="rId18" w:anchor="sub_id=800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2023.02.06. № 443 </w:t>
      </w:r>
      <w:hyperlink r:id="rId19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2023.17.08. № 702 </w:t>
      </w:r>
      <w:hyperlink r:id="rId20" w:anchor="sub_id=2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2023.04.09. № 764 </w:t>
      </w:r>
      <w:hyperlink r:id="rId21" w:anchor="sub_id=800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2023.06.10. № 881 </w:t>
      </w:r>
      <w:hyperlink r:id="rId22" w:anchor="sub_id=500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2023.19.12. № 1147 </w:t>
      </w:r>
      <w:hyperlink r:id="rId23" w:anchor="sub_id=400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2024.31.01. № 52 </w:t>
      </w:r>
      <w:hyperlink r:id="rId24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2024.20.02. № 105 </w:t>
      </w:r>
      <w:hyperlink r:id="rId25" w:anchor="sub_id=500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2024.10.04. № 265 </w:t>
      </w:r>
      <w:hyperlink r:id="rId26" w:anchor="sub_id=400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2024.29.05. № 421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7 шілдеден, 2025 ж. 1 қаңтардан бастап </w:t>
      </w:r>
      <w:hyperlink r:id="rId2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2024.12.06. № 459 </w:t>
      </w:r>
      <w:hyperlink r:id="rId29" w:anchor="sub_id=400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2024.16.07. № 567 </w:t>
      </w:r>
      <w:hyperlink r:id="rId30" w:anchor="sub_id=600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2024.18.07. № 579 </w:t>
      </w:r>
      <w:hyperlink r:id="rId31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2024.24.09. № 770 </w:t>
      </w:r>
      <w:hyperlink r:id="rId32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2024.22.11. № 995 </w:t>
      </w:r>
      <w:hyperlink r:id="rId3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2024.30.12. № 1142 </w:t>
      </w:r>
      <w:hyperlink r:id="rId34" w:anchor="sub_id=300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2025.24.02. № 94 </w:t>
      </w:r>
      <w:hyperlink r:id="rId3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12 наурыздан бастап </w:t>
      </w:r>
      <w:hyperlink r:id="rId36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579D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</w:t>
      </w:r>
      <w:r>
        <w:rPr>
          <w:rStyle w:val="s0"/>
        </w:rPr>
        <w:t xml:space="preserve">.28.04. № 283 </w:t>
      </w:r>
      <w:hyperlink r:id="rId37" w:history="1">
        <w:r>
          <w:rPr>
            <w:rStyle w:val="a4"/>
          </w:rPr>
          <w:t>Қаулысымен</w:t>
        </w:r>
      </w:hyperlink>
    </w:p>
    <w:p w:rsidR="00000000" w:rsidRDefault="005579D8">
      <w:pPr>
        <w:pStyle w:val="pj"/>
      </w:pPr>
      <w:r>
        <w:rPr>
          <w:rStyle w:val="s0"/>
        </w:rPr>
        <w:t> </w:t>
      </w:r>
    </w:p>
    <w:p w:rsidR="00000000" w:rsidRDefault="005579D8">
      <w:pPr>
        <w:pStyle w:val="pj"/>
      </w:pPr>
      <w:r>
        <w:rPr>
          <w:rStyle w:val="s0"/>
        </w:rPr>
        <w:t>Бұрынғы редакциялар:</w:t>
      </w:r>
    </w:p>
    <w:p w:rsidR="00000000" w:rsidRDefault="005579D8">
      <w:pPr>
        <w:pStyle w:val="pj"/>
      </w:pPr>
      <w:r>
        <w:rPr>
          <w:rStyle w:val="s0"/>
        </w:rPr>
        <w:t> </w:t>
      </w:r>
    </w:p>
    <w:p w:rsidR="00000000" w:rsidRDefault="005579D8">
      <w:pPr>
        <w:pStyle w:val="pj"/>
      </w:pPr>
      <w:r>
        <w:rPr>
          <w:rStyle w:val="s0"/>
        </w:rPr>
        <w:t xml:space="preserve">2022 ж. 3 қарашаға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>2022 ж. 19 қазанға дейін қолда</w:t>
      </w:r>
      <w:r>
        <w:rPr>
          <w:rStyle w:val="s0"/>
        </w:rPr>
        <w:t xml:space="preserve">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2022 ж. 5 желтоқсанға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2022 ж. 29 желтоқсанға және 14 желтоқсанға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қаңтардан бастап қолданысқа енгізілді)</w:t>
      </w:r>
    </w:p>
    <w:p w:rsidR="00000000" w:rsidRDefault="005579D8">
      <w:pPr>
        <w:pStyle w:val="pj"/>
      </w:pPr>
      <w:r>
        <w:rPr>
          <w:rStyle w:val="s0"/>
        </w:rPr>
        <w:t>2023 ж. 16 наурызға д</w:t>
      </w:r>
      <w:r>
        <w:rPr>
          <w:rStyle w:val="s0"/>
        </w:rPr>
        <w:t xml:space="preserve">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2023 ж. 11 сәуірге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2023 ж. 11 мамырға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2023 ж. 2 маусымға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2023 ж. 17 тамызға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2023 ж. 4 қыркүйекке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2023 ж. 6 қазанға дейін қолданылған </w:t>
      </w:r>
      <w:hyperlink r:id="rId49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2023 ж. 19 желтоқсанға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2024 ж. 31 қаңтарға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>2024 ж. 20 ақпанға дей</w:t>
      </w:r>
      <w:r>
        <w:rPr>
          <w:rStyle w:val="s0"/>
        </w:rPr>
        <w:t xml:space="preserve">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2024 ж. 10 сәуірге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2024 ж. 29 мамырға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t xml:space="preserve">2024 ж. 08.06.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t xml:space="preserve">2024 ж. 12 маусымға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t xml:space="preserve">2024 ж. 07.07.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2024 ж. 16 шілдеге және 2024 ж. 18 шілдеге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2024 ж. 24 қыркүйекке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2024 ж. 22 қарашаға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t xml:space="preserve">2025 ж. 01.01. дейін </w:t>
      </w:r>
      <w:r>
        <w:t>қолданылған</w:t>
      </w:r>
      <w:r>
        <w:t xml:space="preserve">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2025 ж. 24 ақпанға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rPr>
          <w:rStyle w:val="s0"/>
        </w:rPr>
        <w:t xml:space="preserve">2025 ж. 28 сәуірге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5579D8">
      <w:pPr>
        <w:pStyle w:val="pj"/>
      </w:pPr>
      <w:r>
        <w:t> </w:t>
      </w:r>
    </w:p>
    <w:p w:rsidR="00000000" w:rsidRDefault="005579D8">
      <w:pPr>
        <w:pStyle w:val="pj"/>
      </w:pPr>
      <w:r>
        <w:t> </w:t>
      </w:r>
    </w:p>
    <w:p w:rsidR="00000000" w:rsidRDefault="005579D8">
      <w:pPr>
        <w:pStyle w:val="pj"/>
      </w:pPr>
      <w:r>
        <w:rPr>
          <w:rStyle w:val="s0"/>
        </w:rPr>
        <w:t> </w:t>
      </w:r>
    </w:p>
    <w:p w:rsidR="00000000" w:rsidRDefault="005579D8">
      <w:pPr>
        <w:pStyle w:val="pj"/>
      </w:pPr>
      <w:r>
        <w:rPr>
          <w:rStyle w:val="s0"/>
        </w:rPr>
        <w:t> </w:t>
      </w:r>
    </w:p>
    <w:p w:rsidR="00000000" w:rsidRDefault="005579D8">
      <w:pPr>
        <w:pStyle w:val="pj"/>
      </w:pPr>
      <w:r>
        <w:rPr>
          <w:rStyle w:val="s0"/>
        </w:rP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79D8" w:rsidRDefault="005579D8" w:rsidP="005579D8">
      <w:r>
        <w:separator/>
      </w:r>
    </w:p>
  </w:endnote>
  <w:endnote w:type="continuationSeparator" w:id="0">
    <w:p w:rsidR="005579D8" w:rsidRDefault="005579D8" w:rsidP="00557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D8" w:rsidRDefault="005579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D8" w:rsidRDefault="005579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D8" w:rsidRDefault="005579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79D8" w:rsidRDefault="005579D8" w:rsidP="005579D8">
      <w:r>
        <w:separator/>
      </w:r>
    </w:p>
  </w:footnote>
  <w:footnote w:type="continuationSeparator" w:id="0">
    <w:p w:rsidR="005579D8" w:rsidRDefault="005579D8" w:rsidP="005579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D8" w:rsidRDefault="005579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D8" w:rsidRDefault="005579D8" w:rsidP="00557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79D8" w:rsidRPr="005579D8" w:rsidRDefault="005579D8" w:rsidP="005579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Ғылым және жоғары білім министрлігінің кейбір мәселелері туралы» Қазақстан Республикасы Үкіметінің 2022 жылғы 19 тамыздағы № 580 Қаулысы (2025.28.04.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D8" w:rsidRDefault="005579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79D8"/>
    <w:rsid w:val="00557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7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79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7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79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79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79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79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79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195334" TargetMode="External"/><Relationship Id="rId21" Type="http://schemas.openxmlformats.org/officeDocument/2006/relationships/hyperlink" Target="http://online.zakon.kz/Document/?doc_id=38369112" TargetMode="External"/><Relationship Id="rId42" Type="http://schemas.openxmlformats.org/officeDocument/2006/relationships/hyperlink" Target="http://online.zakon.kz/Document/?doc_id=37860586" TargetMode="External"/><Relationship Id="rId47" Type="http://schemas.openxmlformats.org/officeDocument/2006/relationships/hyperlink" Target="http://online.zakon.kz/Document/?doc_id=35772368" TargetMode="External"/><Relationship Id="rId63" Type="http://schemas.openxmlformats.org/officeDocument/2006/relationships/hyperlink" Target="http://online.zakon.kz/Document/?doc_id=32013347" TargetMode="External"/><Relationship Id="rId68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22387" TargetMode="External"/><Relationship Id="rId29" Type="http://schemas.openxmlformats.org/officeDocument/2006/relationships/hyperlink" Target="http://online.zakon.kz/Document/?doc_id=39119176" TargetMode="External"/><Relationship Id="rId11" Type="http://schemas.openxmlformats.org/officeDocument/2006/relationships/hyperlink" Target="http://online.zakon.kz/Document/?doc_id=33845271" TargetMode="External"/><Relationship Id="rId24" Type="http://schemas.openxmlformats.org/officeDocument/2006/relationships/hyperlink" Target="http://online.zakon.kz/Document/?doc_id=36645278" TargetMode="External"/><Relationship Id="rId32" Type="http://schemas.openxmlformats.org/officeDocument/2006/relationships/hyperlink" Target="http://online.zakon.kz/Document/?doc_id=39965259" TargetMode="External"/><Relationship Id="rId37" Type="http://schemas.openxmlformats.org/officeDocument/2006/relationships/hyperlink" Target="http://online.zakon.kz/Document/?doc_id=36631086" TargetMode="External"/><Relationship Id="rId40" Type="http://schemas.openxmlformats.org/officeDocument/2006/relationships/hyperlink" Target="http://online.zakon.kz/Document/?doc_id=34005188" TargetMode="External"/><Relationship Id="rId45" Type="http://schemas.openxmlformats.org/officeDocument/2006/relationships/hyperlink" Target="http://online.zakon.kz/Document/?doc_id=38097262" TargetMode="External"/><Relationship Id="rId53" Type="http://schemas.openxmlformats.org/officeDocument/2006/relationships/hyperlink" Target="http://online.zakon.kz/Document/?doc_id=32972641" TargetMode="External"/><Relationship Id="rId58" Type="http://schemas.openxmlformats.org/officeDocument/2006/relationships/hyperlink" Target="http://online.zakon.kz/Document/?doc_id=32307730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428848" TargetMode="External"/><Relationship Id="rId19" Type="http://schemas.openxmlformats.org/officeDocument/2006/relationships/hyperlink" Target="http://online.zakon.kz/Document/?doc_id=37428399" TargetMode="External"/><Relationship Id="rId14" Type="http://schemas.openxmlformats.org/officeDocument/2006/relationships/hyperlink" Target="http://online.zakon.kz/Document/?doc_id=35601017" TargetMode="External"/><Relationship Id="rId22" Type="http://schemas.openxmlformats.org/officeDocument/2006/relationships/hyperlink" Target="http://online.zakon.kz/Document/?doc_id=32802000" TargetMode="External"/><Relationship Id="rId27" Type="http://schemas.openxmlformats.org/officeDocument/2006/relationships/hyperlink" Target="http://online.zakon.kz/Document/?doc_id=34178748" TargetMode="External"/><Relationship Id="rId30" Type="http://schemas.openxmlformats.org/officeDocument/2006/relationships/hyperlink" Target="http://online.zakon.kz/Document/?doc_id=37868661" TargetMode="External"/><Relationship Id="rId35" Type="http://schemas.openxmlformats.org/officeDocument/2006/relationships/hyperlink" Target="http://online.zakon.kz/Document/?doc_id=38479395" TargetMode="External"/><Relationship Id="rId43" Type="http://schemas.openxmlformats.org/officeDocument/2006/relationships/hyperlink" Target="http://online.zakon.kz/Document/?doc_id=31885399" TargetMode="External"/><Relationship Id="rId48" Type="http://schemas.openxmlformats.org/officeDocument/2006/relationships/hyperlink" Target="http://online.zakon.kz/Document/?doc_id=39373751" TargetMode="External"/><Relationship Id="rId56" Type="http://schemas.openxmlformats.org/officeDocument/2006/relationships/hyperlink" Target="http://online.zakon.kz/Document/?doc_id=39946677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7262562" TargetMode="External"/><Relationship Id="rId51" Type="http://schemas.openxmlformats.org/officeDocument/2006/relationships/hyperlink" Target="http://online.zakon.kz/Document/?doc_id=3593170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271048" TargetMode="External"/><Relationship Id="rId17" Type="http://schemas.openxmlformats.org/officeDocument/2006/relationships/hyperlink" Target="http://online.zakon.kz/Document/?doc_id=36566156" TargetMode="External"/><Relationship Id="rId25" Type="http://schemas.openxmlformats.org/officeDocument/2006/relationships/hyperlink" Target="http://online.zakon.kz/Document/?doc_id=38115720" TargetMode="External"/><Relationship Id="rId33" Type="http://schemas.openxmlformats.org/officeDocument/2006/relationships/hyperlink" Target="http://online.zakon.kz/Document/?doc_id=39906996" TargetMode="External"/><Relationship Id="rId38" Type="http://schemas.openxmlformats.org/officeDocument/2006/relationships/hyperlink" Target="http://online.zakon.kz/Document/?doc_id=36002135" TargetMode="External"/><Relationship Id="rId46" Type="http://schemas.openxmlformats.org/officeDocument/2006/relationships/hyperlink" Target="http://online.zakon.kz/Document/?doc_id=37626158" TargetMode="External"/><Relationship Id="rId59" Type="http://schemas.openxmlformats.org/officeDocument/2006/relationships/hyperlink" Target="http://online.zakon.kz/Document/?doc_id=37027379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2954853" TargetMode="External"/><Relationship Id="rId41" Type="http://schemas.openxmlformats.org/officeDocument/2006/relationships/hyperlink" Target="http://online.zakon.kz/Document/?doc_id=37106710" TargetMode="External"/><Relationship Id="rId54" Type="http://schemas.openxmlformats.org/officeDocument/2006/relationships/hyperlink" Target="http://online.zakon.kz/Document/?doc_id=31705801" TargetMode="External"/><Relationship Id="rId62" Type="http://schemas.openxmlformats.org/officeDocument/2006/relationships/hyperlink" Target="http://online.zakon.kz/Document/?doc_id=38936600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522387" TargetMode="External"/><Relationship Id="rId23" Type="http://schemas.openxmlformats.org/officeDocument/2006/relationships/hyperlink" Target="http://online.zakon.kz/Document/?doc_id=36862784" TargetMode="External"/><Relationship Id="rId28" Type="http://schemas.openxmlformats.org/officeDocument/2006/relationships/hyperlink" Target="http://online.zakon.kz/Document/?doc_id=34178748" TargetMode="External"/><Relationship Id="rId36" Type="http://schemas.openxmlformats.org/officeDocument/2006/relationships/hyperlink" Target="http://online.zakon.kz/Document/?doc_id=38479395" TargetMode="External"/><Relationship Id="rId49" Type="http://schemas.openxmlformats.org/officeDocument/2006/relationships/hyperlink" Target="http://online.zakon.kz/Document/?doc_id=38289261" TargetMode="External"/><Relationship Id="rId57" Type="http://schemas.openxmlformats.org/officeDocument/2006/relationships/hyperlink" Target="http://online.zakon.kz/Document/?doc_id=34032705" TargetMode="External"/><Relationship Id="rId10" Type="http://schemas.openxmlformats.org/officeDocument/2006/relationships/hyperlink" Target="http://online.zakon.kz/Document/?doc_id=33845271" TargetMode="External"/><Relationship Id="rId31" Type="http://schemas.openxmlformats.org/officeDocument/2006/relationships/hyperlink" Target="http://online.zakon.kz/Document/?doc_id=35670989" TargetMode="External"/><Relationship Id="rId44" Type="http://schemas.openxmlformats.org/officeDocument/2006/relationships/hyperlink" Target="http://online.zakon.kz/Document/?doc_id=38654192" TargetMode="External"/><Relationship Id="rId52" Type="http://schemas.openxmlformats.org/officeDocument/2006/relationships/hyperlink" Target="http://online.zakon.kz/Document/?doc_id=35673508" TargetMode="External"/><Relationship Id="rId60" Type="http://schemas.openxmlformats.org/officeDocument/2006/relationships/hyperlink" Target="http://online.zakon.kz/Document/?doc_id=35301977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62562" TargetMode="External"/><Relationship Id="rId13" Type="http://schemas.openxmlformats.org/officeDocument/2006/relationships/hyperlink" Target="http://online.zakon.kz/Document/?doc_id=37207981" TargetMode="External"/><Relationship Id="rId18" Type="http://schemas.openxmlformats.org/officeDocument/2006/relationships/hyperlink" Target="http://online.zakon.kz/Document/?doc_id=33590985" TargetMode="External"/><Relationship Id="rId39" Type="http://schemas.openxmlformats.org/officeDocument/2006/relationships/hyperlink" Target="http://online.zakon.kz/Document/?doc_id=32721309" TargetMode="External"/><Relationship Id="rId34" Type="http://schemas.openxmlformats.org/officeDocument/2006/relationships/hyperlink" Target="http://online.zakon.kz/Document/?doc_id=39551890" TargetMode="External"/><Relationship Id="rId50" Type="http://schemas.openxmlformats.org/officeDocument/2006/relationships/hyperlink" Target="http://online.zakon.kz/Document/?doc_id=39079762" TargetMode="External"/><Relationship Id="rId55" Type="http://schemas.openxmlformats.org/officeDocument/2006/relationships/hyperlink" Target="http://online.zakon.kz/Document/?doc_id=348264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441</Words>
  <Characters>6697</Characters>
  <Application>Microsoft Office Word</Application>
  <DocSecurity>0</DocSecurity>
  <Lines>55</Lines>
  <Paragraphs>14</Paragraphs>
  <ScaleCrop>false</ScaleCrop>
  <Company/>
  <LinksUpToDate>false</LinksUpToDate>
  <CharactersWithSpaces>7124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2025-05-07T18:10:00Z</dcterms:created>
  <dcterms:modified xsi:type="dcterms:W3CDTF">2025-05-07T18:10:00Z</dcterms:modified>
</cp:coreProperties>
</file>