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C7F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 в некоторые</w:t>
      </w:r>
      <w:r>
        <w:rPr>
          <w:rStyle w:val="s1"/>
        </w:rPr>
        <w:br/>
        <w:t>законодательные акты Республики Казахстан</w:t>
      </w:r>
      <w:r>
        <w:rPr>
          <w:rStyle w:val="s1"/>
        </w:rPr>
        <w:br/>
        <w:t>по вопросам противодействия деятельности</w:t>
      </w:r>
      <w:r>
        <w:rPr>
          <w:rStyle w:val="s1"/>
        </w:rPr>
        <w:br/>
        <w:t>финансовых (инвестиционных) пирамид</w:t>
      </w:r>
    </w:p>
    <w:p w:rsidR="00000000" w:rsidRDefault="00667C7F">
      <w:pPr>
        <w:pStyle w:val="pc"/>
      </w:pPr>
      <w:r>
        <w:t> </w:t>
      </w:r>
    </w:p>
    <w:p w:rsidR="00000000" w:rsidRDefault="00667C7F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t>Внести изменения и дополнения в следующие законодательные акты Республики Казахстан:</w:t>
      </w:r>
    </w:p>
    <w:p w:rsidR="00000000" w:rsidRDefault="00667C7F">
      <w:pPr>
        <w:pStyle w:val="pj"/>
      </w:pPr>
      <w:r>
        <w:t xml:space="preserve">1. В </w:t>
      </w:r>
      <w:hyperlink r:id="rId7" w:history="1">
        <w:r>
          <w:rPr>
            <w:rStyle w:val="a4"/>
          </w:rPr>
          <w:t>Уголовный кодекс</w:t>
        </w:r>
      </w:hyperlink>
      <w:r>
        <w:t xml:space="preserve"> Республики Казахстан от 3 июля 2014 года:</w:t>
      </w:r>
    </w:p>
    <w:p w:rsidR="00000000" w:rsidRDefault="00667C7F">
      <w:pPr>
        <w:pStyle w:val="pj"/>
      </w:pPr>
      <w:r>
        <w:t xml:space="preserve">1) пункт 2) </w:t>
      </w:r>
      <w:hyperlink r:id="rId8" w:anchor="sub_id=30000" w:history="1">
        <w:r>
          <w:rPr>
            <w:rStyle w:val="a4"/>
          </w:rPr>
          <w:t>статьи 3</w:t>
        </w:r>
      </w:hyperlink>
      <w:r>
        <w:t xml:space="preserve"> после слов «214 - количество товаров, стоимость которых превышает две тысячи месячных расчетных показателей;» дополнить словами «217-1 - ущерб на сумму, в двести раз превышающую месячный расчетн</w:t>
      </w:r>
      <w:r>
        <w:t>ый показатель;»;</w:t>
      </w:r>
    </w:p>
    <w:p w:rsidR="00000000" w:rsidRDefault="00667C7F">
      <w:pPr>
        <w:pStyle w:val="pj"/>
      </w:pPr>
      <w:r>
        <w:t xml:space="preserve">2) в </w:t>
      </w:r>
      <w:hyperlink r:id="rId9" w:anchor="sub_id=2170000" w:history="1">
        <w:r>
          <w:rPr>
            <w:rStyle w:val="a4"/>
          </w:rPr>
          <w:t>статье 217</w:t>
        </w:r>
      </w:hyperlink>
      <w:r>
        <w:t>:</w:t>
      </w:r>
    </w:p>
    <w:p w:rsidR="00000000" w:rsidRDefault="00667C7F">
      <w:pPr>
        <w:pStyle w:val="pj"/>
      </w:pPr>
      <w:r>
        <w:t>абзац второй части первой изложить в следующей редакции:</w:t>
      </w:r>
    </w:p>
    <w:p w:rsidR="00000000" w:rsidRDefault="00667C7F">
      <w:pPr>
        <w:pStyle w:val="pj"/>
      </w:pPr>
      <w:r>
        <w:t>«наказываются штрафом в размере от одной тысячи до трех тысяч месячных расчетных</w:t>
      </w:r>
      <w:r>
        <w:t xml:space="preserve"> показателей либо привлечением к общественным работам на срок до одной тысячи двухсот часов, либо ограничением свободы на срок до пяти лет, либо лишением свободы на тот же срок, с конфискацией имущества.»;</w:t>
      </w:r>
    </w:p>
    <w:p w:rsidR="00000000" w:rsidRDefault="00667C7F">
      <w:pPr>
        <w:pStyle w:val="pj"/>
      </w:pPr>
      <w:r>
        <w:t>пункт 4) абзаца первого части второй после слова «</w:t>
      </w:r>
      <w:r>
        <w:t>имущества» дополнить словами «либо права на него»;</w:t>
      </w:r>
    </w:p>
    <w:p w:rsidR="00000000" w:rsidRDefault="00667C7F">
      <w:pPr>
        <w:pStyle w:val="pj"/>
      </w:pPr>
      <w:r>
        <w:t>в части третьей:</w:t>
      </w:r>
    </w:p>
    <w:p w:rsidR="00000000" w:rsidRDefault="00667C7F">
      <w:pPr>
        <w:pStyle w:val="pj"/>
      </w:pPr>
      <w:r>
        <w:t>пункт 2) абзаца первого изложить в следующей редакции:</w:t>
      </w:r>
    </w:p>
    <w:p w:rsidR="00000000" w:rsidRDefault="00667C7F">
      <w:pPr>
        <w:pStyle w:val="pj"/>
      </w:pPr>
      <w:r>
        <w:t>«2) с привлечением денег, иного имущества либо права на него в особо крупном размере;»;</w:t>
      </w:r>
    </w:p>
    <w:p w:rsidR="00000000" w:rsidRDefault="00667C7F">
      <w:pPr>
        <w:pStyle w:val="pj"/>
      </w:pPr>
      <w:r>
        <w:t>в абзаце втором слово «десяти» заменить слово</w:t>
      </w:r>
      <w:r>
        <w:t>м «двенадцати»;</w:t>
      </w:r>
    </w:p>
    <w:p w:rsidR="00000000" w:rsidRDefault="00667C7F">
      <w:pPr>
        <w:pStyle w:val="pj"/>
      </w:pPr>
      <w:r>
        <w:t xml:space="preserve">3) дополнить </w:t>
      </w:r>
      <w:hyperlink r:id="rId10" w:anchor="sub_id=217010000" w:history="1">
        <w:r>
          <w:rPr>
            <w:rStyle w:val="a4"/>
          </w:rPr>
          <w:t>статьей 217-1</w:t>
        </w:r>
      </w:hyperlink>
      <w:r>
        <w:t xml:space="preserve"> следующего содержания:</w:t>
      </w:r>
    </w:p>
    <w:p w:rsidR="00000000" w:rsidRDefault="00667C7F">
      <w:pPr>
        <w:pStyle w:val="pj"/>
      </w:pPr>
      <w:r>
        <w:t>«Статья 217-1. Реклама финансовой (инвестиционной) пирамиды</w:t>
      </w:r>
    </w:p>
    <w:p w:rsidR="00000000" w:rsidRDefault="00667C7F">
      <w:pPr>
        <w:pStyle w:val="pj"/>
      </w:pPr>
      <w:r>
        <w:t>1. Реклама финансовой (инвестиционной) пира</w:t>
      </w:r>
      <w:r>
        <w:t>миды, то есть личное и непосредственное распространение информации публично или с использованием средств массовой информации или электронных информационных ресурсов, повлекшее вовлечение в нее лиц с причинением значительного ущерба, -</w:t>
      </w:r>
    </w:p>
    <w:p w:rsidR="00000000" w:rsidRDefault="00667C7F">
      <w:pPr>
        <w:pStyle w:val="pj"/>
      </w:pPr>
      <w:r>
        <w:t xml:space="preserve">наказывается штрафом </w:t>
      </w:r>
      <w:r>
        <w:t xml:space="preserve">в размере до двух тысяч месячных расчетных показателей либо исправительными работами в том же размере, либо привлечением к общественным работам на срок до шестисот часов, либо ограничением свободы на срок до двух лет, либо лишением свободы на тот же срок, </w:t>
      </w:r>
      <w:r>
        <w:t>с конфискацией имущества.</w:t>
      </w:r>
    </w:p>
    <w:p w:rsidR="00000000" w:rsidRDefault="00667C7F">
      <w:pPr>
        <w:pStyle w:val="pj"/>
      </w:pPr>
      <w:r>
        <w:t>2. Деяние, предусмотренное частью первой настоящей статьи, совершенное:</w:t>
      </w:r>
    </w:p>
    <w:p w:rsidR="00000000" w:rsidRDefault="00667C7F">
      <w:pPr>
        <w:pStyle w:val="pj"/>
      </w:pPr>
      <w:r>
        <w:t>1) группой лиц, группой лиц по предварительному сговору;</w:t>
      </w:r>
    </w:p>
    <w:p w:rsidR="00000000" w:rsidRDefault="00667C7F">
      <w:pPr>
        <w:pStyle w:val="pj"/>
      </w:pPr>
      <w:r>
        <w:t>2) неоднократно;</w:t>
      </w:r>
    </w:p>
    <w:p w:rsidR="00000000" w:rsidRDefault="00667C7F">
      <w:pPr>
        <w:pStyle w:val="pj"/>
      </w:pPr>
      <w:r>
        <w:t>3) лицом с использованием своего служебного положения, -</w:t>
      </w:r>
    </w:p>
    <w:p w:rsidR="00000000" w:rsidRDefault="00667C7F">
      <w:pPr>
        <w:pStyle w:val="pj"/>
      </w:pPr>
      <w:r>
        <w:t>наказывается ограничением с</w:t>
      </w:r>
      <w:r>
        <w:t>вободы на срок до четырех лет либо лишением свободы на тот же срок, с конфискацией имущества, с лишением права занимать определенные должности или заниматься определенной деятельностью на срок до трех лет.».</w:t>
      </w:r>
    </w:p>
    <w:p w:rsidR="00000000" w:rsidRDefault="00667C7F">
      <w:pPr>
        <w:pStyle w:val="pj"/>
      </w:pPr>
      <w:r>
        <w:t xml:space="preserve">2. В </w:t>
      </w:r>
      <w:hyperlink r:id="rId11" w:history="1">
        <w:r>
          <w:rPr>
            <w:rStyle w:val="a4"/>
          </w:rPr>
          <w:t>Уголовно-процессуальный кодекс</w:t>
        </w:r>
      </w:hyperlink>
      <w:r>
        <w:t xml:space="preserve"> Республики Казахстан от 4 июля 2014 года:</w:t>
      </w:r>
    </w:p>
    <w:p w:rsidR="00000000" w:rsidRDefault="00667C7F">
      <w:pPr>
        <w:pStyle w:val="pj"/>
      </w:pPr>
      <w:r>
        <w:t xml:space="preserve">1) абзац первый части 4-1 </w:t>
      </w:r>
      <w:hyperlink r:id="rId12" w:anchor="sub_id=1870000" w:history="1">
        <w:r>
          <w:rPr>
            <w:rStyle w:val="a4"/>
          </w:rPr>
          <w:t>статьи 187</w:t>
        </w:r>
      </w:hyperlink>
      <w:r>
        <w:t xml:space="preserve"> после слов «217 (частью второй, пунктам</w:t>
      </w:r>
      <w:r>
        <w:t>и 1) и 2) части третьей),» дополнить словами «217-1 (частью второй),»;</w:t>
      </w:r>
    </w:p>
    <w:p w:rsidR="00000000" w:rsidRDefault="00667C7F">
      <w:pPr>
        <w:pStyle w:val="pj"/>
      </w:pPr>
      <w:r>
        <w:t xml:space="preserve">2) часть восьмую </w:t>
      </w:r>
      <w:hyperlink r:id="rId13" w:anchor="sub_id=1910000" w:history="1">
        <w:r>
          <w:rPr>
            <w:rStyle w:val="a4"/>
          </w:rPr>
          <w:t>статьи 191</w:t>
        </w:r>
      </w:hyperlink>
      <w:r>
        <w:t xml:space="preserve"> после слов «217 (частью первой),» дополнить словами «217-1 (частью перво</w:t>
      </w:r>
      <w:r>
        <w:t>й),».</w:t>
      </w:r>
    </w:p>
    <w:p w:rsidR="00000000" w:rsidRDefault="00667C7F">
      <w:pPr>
        <w:pStyle w:val="pj"/>
      </w:pPr>
      <w:r>
        <w:rPr>
          <w:rStyle w:val="s1"/>
        </w:rPr>
        <w:t xml:space="preserve">Статья 2. </w:t>
      </w:r>
      <w:r>
        <w:t xml:space="preserve">Настоящий Закон вводится в действие по истечении шестидесяти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rPr>
          <w:b/>
          <w:bCs/>
        </w:rPr>
        <w:t>Президент</w:t>
      </w:r>
    </w:p>
    <w:p w:rsidR="00000000" w:rsidRDefault="00667C7F">
      <w:pPr>
        <w:pStyle w:val="pji"/>
      </w:pPr>
      <w:r>
        <w:rPr>
          <w:b/>
          <w:bCs/>
        </w:rPr>
        <w:t>Республики Казахстан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rPr>
          <w:b/>
          <w:bCs/>
        </w:rPr>
        <w:t>К. ТОКАЕВ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i"/>
      </w:pPr>
      <w:r>
        <w:t>Нур-Султан, Акорда, 12 июля 2022 года</w:t>
      </w:r>
    </w:p>
    <w:p w:rsidR="00000000" w:rsidRDefault="00667C7F">
      <w:pPr>
        <w:pStyle w:val="pj"/>
      </w:pPr>
      <w:r>
        <w:t>№ 139-VII ЗРК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p w:rsidR="00000000" w:rsidRDefault="00667C7F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C7F" w:rsidRDefault="00667C7F" w:rsidP="00667C7F">
      <w:r>
        <w:separator/>
      </w:r>
    </w:p>
  </w:endnote>
  <w:endnote w:type="continuationSeparator" w:id="0">
    <w:p w:rsidR="00667C7F" w:rsidRDefault="00667C7F" w:rsidP="00667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C7F" w:rsidRDefault="00667C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C7F" w:rsidRDefault="00667C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C7F" w:rsidRDefault="00667C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C7F" w:rsidRDefault="00667C7F" w:rsidP="00667C7F">
      <w:r>
        <w:separator/>
      </w:r>
    </w:p>
  </w:footnote>
  <w:footnote w:type="continuationSeparator" w:id="0">
    <w:p w:rsidR="00667C7F" w:rsidRDefault="00667C7F" w:rsidP="00667C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C7F" w:rsidRDefault="00667C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C7F" w:rsidRDefault="00667C7F" w:rsidP="00667C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7C7F" w:rsidRDefault="00667C7F" w:rsidP="00667C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12 июля 2022 года № 139-VII «О внесении изменений и дополнений в некоторые законодательные акты Республики Казахстан по вопросам противодействия деятельности финансовых (инвестиционных) пирамид»</w:t>
    </w:r>
  </w:p>
  <w:p w:rsidR="00667C7F" w:rsidRPr="00667C7F" w:rsidRDefault="00667C7F" w:rsidP="00667C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12.09.2022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C7F" w:rsidRDefault="00667C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C7F"/>
    <w:rsid w:val="00667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C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C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C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C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C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C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C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C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5252" TargetMode="External"/><Relationship Id="rId13" Type="http://schemas.openxmlformats.org/officeDocument/2006/relationships/hyperlink" Target="http://online.zakon.kz/Document/?doc_id=3157585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575252" TargetMode="External"/><Relationship Id="rId12" Type="http://schemas.openxmlformats.org/officeDocument/2006/relationships/hyperlink" Target="http://online.zakon.kz/Document/?doc_id=3157585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58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7525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252" TargetMode="External"/><Relationship Id="rId14" Type="http://schemas.openxmlformats.org/officeDocument/2006/relationships/hyperlink" Target="http://online.zakon.kz/Document/?doc_id=3515692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410</Words>
  <Characters>3207</Characters>
  <Application>Microsoft Office Word</Application>
  <DocSecurity>0</DocSecurity>
  <Lines>26</Lines>
  <Paragraphs>7</Paragraphs>
  <ScaleCrop>false</ScaleCrop>
  <Company/>
  <LinksUpToDate>false</LinksUpToDate>
  <CharactersWithSpaces>3610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июля 2022 года № 139-VII «О внесении изменений и дополнений в некоторые законодательные акты Республики Казахстан по вопросам противодействия деятельности финансовых (инвестиционных) пирамид» (©Paragraph 2023)</dc:title>
  <dc:subject/>
  <dc:creator>Сергей М</dc:creator>
  <cp:keywords/>
  <dc:description/>
  <cp:lastModifiedBy>Сергей М</cp:lastModifiedBy>
  <cp:revision>2</cp:revision>
  <dcterms:created xsi:type="dcterms:W3CDTF">2023-11-09T01:01:00Z</dcterms:created>
  <dcterms:modified xsi:type="dcterms:W3CDTF">2023-11-09T01:01:00Z</dcterms:modified>
</cp:coreProperties>
</file>