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503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персонал беру жөніндегі қызметтерді көрсету мәселелері бойынша өзгерістер мен толықтырулар енгізу туралы» Қазақстан Республикасының 2020 жылғы 19 желтоқсандағы № 386-VІ Заңы</w:t>
      </w:r>
    </w:p>
    <w:p w:rsidR="00000000" w:rsidRDefault="00695037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695037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20 желтоқсан № 241 (29970)</w:t>
      </w:r>
      <w:r>
        <w:rPr>
          <w:rStyle w:val="s0"/>
        </w:rPr>
        <w:t xml:space="preserve">; </w:t>
      </w:r>
      <w:hyperlink r:id="rId7" w:anchor="!/doc/150039/kaz" w:history="1">
        <w:r>
          <w:rPr>
            <w:rStyle w:val="a4"/>
            <w:lang w:val="kk-KZ"/>
          </w:rPr>
          <w:t>«ҚР НҚА электрондық түрдегі эталондық бақылау банкі» АЖ 2020 ж. 21 желтоқсанда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2020 ж., желтоқса</w:t>
      </w:r>
      <w:r>
        <w:rPr>
          <w:rStyle w:val="s0"/>
        </w:rPr>
        <w:t>н, № 24-</w:t>
      </w:r>
      <w:r>
        <w:rPr>
          <w:rStyle w:val="s0"/>
          <w:lang w:val="en-US"/>
        </w:rPr>
        <w:t>II</w:t>
      </w:r>
      <w:r>
        <w:rPr>
          <w:rStyle w:val="s0"/>
        </w:rPr>
        <w:t xml:space="preserve"> (2819), </w:t>
      </w:r>
      <w:r>
        <w:rPr>
          <w:rStyle w:val="s0"/>
          <w:lang w:val="en-US"/>
        </w:rPr>
        <w:t>106-</w:t>
      </w:r>
      <w:r>
        <w:rPr>
          <w:rStyle w:val="s0"/>
        </w:rPr>
        <w:t>құжат</w:t>
      </w:r>
    </w:p>
    <w:p w:rsidR="00000000" w:rsidRDefault="00695037">
      <w:pPr>
        <w:ind w:firstLine="397"/>
        <w:jc w:val="both"/>
      </w:pPr>
      <w:r>
        <w:rPr>
          <w:lang w:val="kk-KZ"/>
        </w:rPr>
        <w:t> </w:t>
      </w:r>
    </w:p>
    <w:p w:rsidR="00000000" w:rsidRDefault="00695037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037" w:rsidRDefault="00695037" w:rsidP="00695037">
      <w:r>
        <w:separator/>
      </w:r>
    </w:p>
  </w:endnote>
  <w:endnote w:type="continuationSeparator" w:id="0">
    <w:p w:rsidR="00695037" w:rsidRDefault="00695037" w:rsidP="00695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37" w:rsidRDefault="006950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37" w:rsidRDefault="006950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37" w:rsidRDefault="006950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037" w:rsidRDefault="00695037" w:rsidP="00695037">
      <w:r>
        <w:separator/>
      </w:r>
    </w:p>
  </w:footnote>
  <w:footnote w:type="continuationSeparator" w:id="0">
    <w:p w:rsidR="00695037" w:rsidRDefault="00695037" w:rsidP="00695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37" w:rsidRDefault="006950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37" w:rsidRDefault="00695037" w:rsidP="006950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5037" w:rsidRPr="00695037" w:rsidRDefault="00695037" w:rsidP="006950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персонал беру жөніндегі қызметтерді көрсету мәселелері бойынша өзгерістер мен толықтырулар енгізу туралы» Қазақстан Республикасының 2020 жылғы 19 желтоқсандағы № 386-VІ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5037" w:rsidRDefault="006950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5037"/>
    <w:rsid w:val="00695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50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50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50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50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50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50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50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50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463</Characters>
  <Application>Microsoft Office Word</Application>
  <DocSecurity>0</DocSecurity>
  <Lines>3</Lines>
  <Paragraphs>1</Paragraphs>
  <ScaleCrop>false</ScaleCrop>
  <Company>SPecialiST RePack</Company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персонал беру жөніндегі қызметтерді көрсету мәселелері бойынша өзгерістер мен толықтырулар енгізу туралы» Қазақстан Республикасының 2020 жылғы 19 желтоқсандағы № 386-VІ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2024-05-02T16:10:00Z</dcterms:created>
  <dcterms:modified xsi:type="dcterms:W3CDTF">2024-05-02T16:10:00Z</dcterms:modified>
</cp:coreProperties>
</file>