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C1A0B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25 ноября 2017 года № 773 «О некоторых вопросах Министерства информации и коммуникаций Республики Казахстан» (с изменениями от 26.03.2019 г.)</w:t>
      </w:r>
    </w:p>
    <w:p w:rsidR="00000000" w:rsidRDefault="00AC1A0B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AC1A0B">
      <w:pPr>
        <w:ind w:firstLine="397"/>
        <w:jc w:val="both"/>
      </w:pPr>
      <w:r>
        <w:rPr>
          <w:rStyle w:val="s0"/>
        </w:rPr>
        <w:t xml:space="preserve">Опубликовано: </w:t>
      </w:r>
      <w:hyperlink r:id="rId7" w:anchor="!/doc/116179/rus" w:history="1">
        <w:r>
          <w:rPr>
            <w:rStyle w:val="a4"/>
          </w:rPr>
          <w:t>ИС «Эталонный контрольный банк НПА РК в электронном виде» 29 ноября 2017 г.</w:t>
        </w:r>
      </w:hyperlink>
      <w:r>
        <w:rPr>
          <w:rStyle w:val="s0"/>
        </w:rPr>
        <w:t>; «Казахстанская правда» от 5 декабря 2017 г. № 234 (28613); САПП Республики Казахстан 2017 г., № 62-63, ст. 377</w:t>
      </w:r>
    </w:p>
    <w:p w:rsidR="00000000" w:rsidRDefault="00AC1A0B">
      <w:pPr>
        <w:ind w:firstLine="397"/>
        <w:jc w:val="both"/>
      </w:pPr>
      <w:r>
        <w:rPr>
          <w:rStyle w:val="s0"/>
        </w:rPr>
        <w:t> </w:t>
      </w:r>
    </w:p>
    <w:p w:rsidR="00000000" w:rsidRDefault="00AC1A0B">
      <w:pPr>
        <w:ind w:firstLine="397"/>
        <w:jc w:val="both"/>
      </w:pPr>
      <w:r>
        <w:rPr>
          <w:rStyle w:val="s0"/>
        </w:rPr>
        <w:t>Внесены и</w:t>
      </w:r>
      <w:r>
        <w:rPr>
          <w:rStyle w:val="s0"/>
        </w:rPr>
        <w:t>зменения:</w:t>
      </w:r>
    </w:p>
    <w:p w:rsidR="00000000" w:rsidRDefault="00AC1A0B">
      <w:pPr>
        <w:ind w:firstLine="397"/>
        <w:jc w:val="both"/>
      </w:pPr>
      <w:r>
        <w:rPr>
          <w:rStyle w:val="s0"/>
        </w:rPr>
        <w:t> </w:t>
      </w:r>
    </w:p>
    <w:p w:rsidR="00000000" w:rsidRDefault="00AC1A0B">
      <w:pPr>
        <w:ind w:firstLine="397"/>
        <w:jc w:val="both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17.07.18 г. № 434;</w:t>
      </w:r>
    </w:p>
    <w:p w:rsidR="00000000" w:rsidRDefault="00AC1A0B">
      <w:pPr>
        <w:ind w:firstLine="397"/>
        <w:jc w:val="both"/>
      </w:pPr>
      <w:hyperlink r:id="rId9" w:anchor="sub_id=6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26.03.19 г</w:t>
      </w:r>
      <w:r>
        <w:rPr>
          <w:rStyle w:val="s0"/>
        </w:rPr>
        <w:t>. № 142.</w:t>
      </w:r>
    </w:p>
    <w:p w:rsidR="00000000" w:rsidRDefault="00AC1A0B">
      <w:pPr>
        <w:ind w:firstLine="397"/>
        <w:jc w:val="both"/>
      </w:pPr>
      <w:r>
        <w:rPr>
          <w:rStyle w:val="s0"/>
        </w:rPr>
        <w:t> </w:t>
      </w:r>
    </w:p>
    <w:p w:rsidR="00000000" w:rsidRDefault="00AC1A0B">
      <w:pPr>
        <w:ind w:firstLine="397"/>
        <w:jc w:val="both"/>
      </w:pPr>
      <w:r>
        <w:rPr>
          <w:rStyle w:val="s0"/>
        </w:rPr>
        <w:t> </w:t>
      </w:r>
    </w:p>
    <w:p w:rsidR="00000000" w:rsidRDefault="00AC1A0B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AC1A0B">
      <w:pPr>
        <w:ind w:firstLine="397"/>
        <w:jc w:val="both"/>
      </w:pPr>
      <w:r>
        <w:rPr>
          <w:rStyle w:val="s0"/>
        </w:rPr>
        <w:t> </w:t>
      </w:r>
    </w:p>
    <w:p w:rsidR="00000000" w:rsidRDefault="00AC1A0B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17.07.18 г.</w:t>
      </w:r>
    </w:p>
    <w:p w:rsidR="00000000" w:rsidRDefault="00AC1A0B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t>, действовавшая до вн</w:t>
      </w:r>
      <w:r>
        <w:t>есения изменений от 26.03.19 г.</w:t>
      </w:r>
    </w:p>
    <w:p w:rsidR="00000000" w:rsidRDefault="00AC1A0B">
      <w:pPr>
        <w:ind w:firstLine="397"/>
        <w:jc w:val="both"/>
      </w:pPr>
      <w:r>
        <w:rPr>
          <w:rStyle w:val="s0"/>
        </w:rPr>
        <w:t> </w:t>
      </w:r>
    </w:p>
    <w:p w:rsidR="00000000" w:rsidRDefault="00AC1A0B">
      <w:pPr>
        <w:ind w:firstLine="397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1A0B" w:rsidRDefault="00AC1A0B" w:rsidP="00AC1A0B">
      <w:r>
        <w:separator/>
      </w:r>
    </w:p>
  </w:endnote>
  <w:endnote w:type="continuationSeparator" w:id="0">
    <w:p w:rsidR="00AC1A0B" w:rsidRDefault="00AC1A0B" w:rsidP="00AC1A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0B" w:rsidRDefault="00AC1A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0B" w:rsidRDefault="00AC1A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0B" w:rsidRDefault="00AC1A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1A0B" w:rsidRDefault="00AC1A0B" w:rsidP="00AC1A0B">
      <w:r>
        <w:separator/>
      </w:r>
    </w:p>
  </w:footnote>
  <w:footnote w:type="continuationSeparator" w:id="0">
    <w:p w:rsidR="00AC1A0B" w:rsidRDefault="00AC1A0B" w:rsidP="00AC1A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0B" w:rsidRDefault="00AC1A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0B" w:rsidRDefault="00AC1A0B" w:rsidP="00AC1A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C1A0B" w:rsidRPr="00AC1A0B" w:rsidRDefault="00AC1A0B" w:rsidP="00AC1A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25 ноября 2017 года № 773 «О некоторых вопросах Министерства информации и коммуникаций Республики Казахстан» (с изменениями от 26.03.2019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C1A0B" w:rsidRDefault="00AC1A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C1A0B"/>
    <w:rsid w:val="00AC1A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1A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1A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1A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1A0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C1A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C1A0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C1A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C1A0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2565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0731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724977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88022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94</Words>
  <Characters>920</Characters>
  <Application>Microsoft Office Word</Application>
  <DocSecurity>0</DocSecurity>
  <Lines>7</Lines>
  <Paragraphs>2</Paragraphs>
  <ScaleCrop>false</ScaleCrop>
  <Company>SPecialiST RePack</Company>
  <LinksUpToDate>false</LinksUpToDate>
  <CharactersWithSpaces>1012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25 ноября 2017 года № 773 «О некоторых вопросах Министерства информации и коммуникаций Республики Казахстан» (с изменениями от 26.03.2019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2024-03-05T02:27:00Z</dcterms:created>
  <dcterms:modified xsi:type="dcterms:W3CDTF">2024-03-05T02:27:00Z</dcterms:modified>
</cp:coreProperties>
</file>