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5A8B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3 августа 2021 года № ҚР ДСМ-72</w:t>
      </w:r>
      <w:r>
        <w:rPr>
          <w:rStyle w:val="s1"/>
        </w:rPr>
        <w:br/>
        <w:t>Об утверждении Санитарных правил «Санитарно-эпидемиологические требования к зданиям</w:t>
      </w:r>
      <w:r>
        <w:rPr>
          <w:rStyle w:val="s1"/>
        </w:rPr>
        <w:br/>
        <w:t>и сооружениям производственного назначения»</w:t>
      </w:r>
    </w:p>
    <w:p w:rsidR="00000000" w:rsidRDefault="00F45A8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18.10.2022 г.)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i"/>
      </w:pPr>
      <w:r>
        <w:rPr>
          <w:rStyle w:val="s3"/>
        </w:rPr>
        <w:t>Данная редакция действовала до внесения изменений от 5 апреля 2023 года</w:t>
      </w:r>
    </w:p>
    <w:p w:rsidR="00000000" w:rsidRDefault="00F45A8B">
      <w:pPr>
        <w:pStyle w:val="pji"/>
      </w:pPr>
      <w:r>
        <w:t> </w:t>
      </w:r>
    </w:p>
    <w:p w:rsidR="00000000" w:rsidRDefault="00F45A8B">
      <w:pPr>
        <w:pStyle w:val="pj"/>
      </w:pPr>
      <w:r>
        <w:rPr>
          <w:rStyle w:val="s0"/>
        </w:rPr>
        <w:t xml:space="preserve">В соответствии с </w:t>
      </w:r>
      <w:hyperlink r:id="rId8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45A8B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зданиям и сооружениям производственного назначения».</w:t>
      </w:r>
    </w:p>
    <w:p w:rsidR="00000000" w:rsidRDefault="00F45A8B">
      <w:pPr>
        <w:pStyle w:val="pj"/>
      </w:pPr>
      <w:r>
        <w:rPr>
          <w:rStyle w:val="s0"/>
        </w:rPr>
        <w:t>2. Признать утратившим силу:</w:t>
      </w:r>
    </w:p>
    <w:p w:rsidR="00000000" w:rsidRDefault="00F45A8B">
      <w:pPr>
        <w:pStyle w:val="pj"/>
      </w:pPr>
      <w:r>
        <w:rPr>
          <w:rStyle w:val="s0"/>
        </w:rPr>
        <w:t xml:space="preserve">1)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</w:t>
      </w:r>
      <w:r>
        <w:rPr>
          <w:rStyle w:val="s0"/>
        </w:rPr>
        <w:t>мики Республики Казахстан от 28 февраля 2015 года № 174 «Об утверждении Санитарных правил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регистрации нормативных п</w:t>
      </w:r>
      <w:r>
        <w:rPr>
          <w:rStyle w:val="s0"/>
        </w:rPr>
        <w:t>равовых актов под № 10939);</w:t>
      </w:r>
    </w:p>
    <w:p w:rsidR="00000000" w:rsidRDefault="00F45A8B">
      <w:pPr>
        <w:pStyle w:val="pj"/>
      </w:pPr>
      <w:r>
        <w:rPr>
          <w:rStyle w:val="s0"/>
        </w:rPr>
        <w:t xml:space="preserve">2) </w:t>
      </w:r>
      <w:hyperlink r:id="rId10" w:anchor="sub_id=203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</w:t>
      </w:r>
      <w:r>
        <w:rPr>
          <w:rStyle w:val="s0"/>
        </w:rPr>
        <w:t xml:space="preserve"> в которые вносятся изменения и дополнения, утвержденного приказом Министра здравоохранения Республики Казахстан от 5 июля 2020 года № ҚР ДСМ-78/2020 (зарегистрирован в Реестре государственной регистрации нормативных правовых актов под № 20935).</w:t>
      </w:r>
    </w:p>
    <w:p w:rsidR="00000000" w:rsidRDefault="00F45A8B">
      <w:pPr>
        <w:pStyle w:val="pj"/>
      </w:pPr>
      <w:r>
        <w:rPr>
          <w:rStyle w:val="s0"/>
        </w:rPr>
        <w:t>3. Комитет</w:t>
      </w:r>
      <w:r>
        <w:rPr>
          <w:rStyle w:val="s0"/>
        </w:rPr>
        <w:t>у санитарно-эпидемиологического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F45A8B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4"/>
          </w:rPr>
          <w:t>регист</w:t>
        </w:r>
        <w:r>
          <w:rPr>
            <w:rStyle w:val="a4"/>
          </w:rPr>
          <w:t>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F45A8B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F45A8B">
      <w:pPr>
        <w:pStyle w:val="pj"/>
      </w:pPr>
      <w:r>
        <w:rPr>
          <w:rStyle w:val="s0"/>
        </w:rPr>
        <w:t>3) в течение десяти рабочих дней после госуда</w:t>
      </w:r>
      <w:r>
        <w:rPr>
          <w:rStyle w:val="s0"/>
        </w:rPr>
        <w:t>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</w:t>
      </w:r>
      <w:r>
        <w:rPr>
          <w:rStyle w:val="s0"/>
        </w:rPr>
        <w:t>о пункта.</w:t>
      </w:r>
    </w:p>
    <w:p w:rsidR="00000000" w:rsidRDefault="00F45A8B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F45A8B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A8B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F45A8B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A8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45A8B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F45A8B">
      <w:pPr>
        <w:pStyle w:val="a3"/>
      </w:pPr>
      <w:r>
        <w:t> </w:t>
      </w:r>
    </w:p>
    <w:p w:rsidR="00000000" w:rsidRDefault="00F45A8B">
      <w:pPr>
        <w:pStyle w:val="pj"/>
      </w:pPr>
      <w:r>
        <w:rPr>
          <w:rStyle w:val="s0"/>
        </w:rPr>
        <w:t>«СОГЛАСОВАН»</w:t>
      </w:r>
    </w:p>
    <w:p w:rsidR="00000000" w:rsidRDefault="00F45A8B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F45A8B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F45A8B">
      <w:pPr>
        <w:pStyle w:val="pj"/>
      </w:pPr>
      <w:r>
        <w:t> </w:t>
      </w:r>
    </w:p>
    <w:p w:rsidR="00000000" w:rsidRDefault="00F45A8B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F45A8B">
      <w:pPr>
        <w:pStyle w:val="pr"/>
      </w:pPr>
      <w:r>
        <w:rPr>
          <w:rStyle w:val="s0"/>
        </w:rPr>
        <w:t>Министр здравоохранения</w:t>
      </w:r>
    </w:p>
    <w:p w:rsidR="00000000" w:rsidRDefault="00F45A8B">
      <w:pPr>
        <w:pStyle w:val="pr"/>
      </w:pPr>
      <w:r>
        <w:rPr>
          <w:rStyle w:val="s0"/>
        </w:rPr>
        <w:t>Республики Казахстан</w:t>
      </w:r>
    </w:p>
    <w:p w:rsidR="00000000" w:rsidRDefault="00F45A8B">
      <w:pPr>
        <w:pStyle w:val="pr"/>
      </w:pPr>
      <w:r>
        <w:rPr>
          <w:rStyle w:val="s0"/>
        </w:rPr>
        <w:t>от 3 августа 2021 года № ҚР ДСМ-72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зданиям и сооружениям производственного назначения»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Глава 1. Общие положения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j"/>
      </w:pPr>
      <w:r>
        <w:rPr>
          <w:rStyle w:val="s0"/>
        </w:rPr>
        <w:t>1. Настоящие Санит</w:t>
      </w:r>
      <w:r>
        <w:rPr>
          <w:rStyle w:val="s0"/>
        </w:rPr>
        <w:t xml:space="preserve">арные правила «Санитарно-эпидемиологические требования к зданиям и сооружениям производственного назначения» (далее - Санитарные правила) разработаны в соответствии с </w:t>
      </w:r>
      <w:hyperlink r:id="rId13" w:anchor="sub_id=161321" w:history="1">
        <w:r>
          <w:rPr>
            <w:rStyle w:val="a4"/>
          </w:rPr>
          <w:t>подпу</w:t>
        </w:r>
        <w:r>
          <w:rPr>
            <w:rStyle w:val="a4"/>
          </w:rPr>
          <w:t>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(далее - Положение) и определяют санитарно-эпидемиологические требования к вы</w:t>
      </w:r>
      <w:r>
        <w:rPr>
          <w:rStyle w:val="s0"/>
        </w:rPr>
        <w:t xml:space="preserve">бору земельного участка, проектированию, строительству, реконструкции, переоборудованию, перепланировке и расширению, ремонту и вводу в эксплуатацию, содержанию и эксплуатации зданий и сооружений производственного назначения, условиям работы с источниками </w:t>
      </w:r>
      <w:r>
        <w:rPr>
          <w:rStyle w:val="s0"/>
        </w:rPr>
        <w:t>физических факторов, оказывающих воздействие на человека, проведению производственного контроля, бытовому и медицинскому обслуживанию, водоснабжению, водоотведению, теплоснабжению, вентиляции, кондиционированию воздуха и утилизации промышленных отходов в з</w:t>
      </w:r>
      <w:r>
        <w:rPr>
          <w:rStyle w:val="s0"/>
        </w:rPr>
        <w:t>даниях и сооружениях производственного назначения, организации и проведению санитарно-противоэпидемических мероприятий и санитарно-профилактических мероприятий на период введения ограничительных мероприятий, в том числе карантина.</w:t>
      </w:r>
    </w:p>
    <w:p w:rsidR="00000000" w:rsidRDefault="00F45A8B">
      <w:pPr>
        <w:pStyle w:val="pj"/>
      </w:pPr>
      <w:r>
        <w:rPr>
          <w:rStyle w:val="s0"/>
        </w:rPr>
        <w:t xml:space="preserve">2. Санитарные правила не </w:t>
      </w:r>
      <w:r>
        <w:rPr>
          <w:rStyle w:val="s0"/>
        </w:rPr>
        <w:t>распространяются на проектирование подземных сооружений и горных выработок, а также временные производственные здания и сооружения, возводимые на период строительства со сроком службы до пяти лет.</w:t>
      </w:r>
    </w:p>
    <w:p w:rsidR="00000000" w:rsidRDefault="00F45A8B">
      <w:pPr>
        <w:pStyle w:val="pj"/>
      </w:pPr>
      <w:r>
        <w:rPr>
          <w:rStyle w:val="s0"/>
        </w:rPr>
        <w:t>3. В настоящих Санитарных правилах используются следующие т</w:t>
      </w:r>
      <w:r>
        <w:rPr>
          <w:rStyle w:val="s0"/>
        </w:rPr>
        <w:t>ермины и определения:</w:t>
      </w:r>
    </w:p>
    <w:p w:rsidR="00000000" w:rsidRDefault="00F45A8B">
      <w:pPr>
        <w:pStyle w:val="pj"/>
      </w:pPr>
      <w:r>
        <w:rPr>
          <w:rStyle w:val="s0"/>
        </w:rPr>
        <w:t>1) аэрация - искусственное насыщение различных сред воздухом для быстрого окисления содержащихся в них органических веществ;</w:t>
      </w:r>
    </w:p>
    <w:p w:rsidR="00000000" w:rsidRDefault="00F45A8B">
      <w:pPr>
        <w:pStyle w:val="pj"/>
      </w:pPr>
      <w:r>
        <w:rPr>
          <w:rStyle w:val="s0"/>
        </w:rPr>
        <w:t>2) воздушное душирование - местная вентиляция, предназначенная для предотвращения поступления в помещение холодного воздуха, газа, пара, пыли;</w:t>
      </w:r>
    </w:p>
    <w:p w:rsidR="00000000" w:rsidRDefault="00F45A8B">
      <w:pPr>
        <w:pStyle w:val="pj"/>
      </w:pPr>
      <w:r>
        <w:rPr>
          <w:rStyle w:val="s0"/>
        </w:rPr>
        <w:t>3) вредные вещества - вещества, оказывающие негативное воздействие на организм человека, которые превышают предел</w:t>
      </w:r>
      <w:r>
        <w:rPr>
          <w:rStyle w:val="s0"/>
        </w:rPr>
        <w:t>ьно-допустимые концентрации (далее - ПДК) в воздухе;</w:t>
      </w:r>
    </w:p>
    <w:p w:rsidR="00000000" w:rsidRDefault="00F45A8B">
      <w:pPr>
        <w:pStyle w:val="pj"/>
      </w:pPr>
      <w:r>
        <w:rPr>
          <w:rStyle w:val="s0"/>
        </w:rPr>
        <w:t>4) вредный производственный фактор - производственный фактор, воздействие которого на работника может привести к заболеванию или снижению трудоспособности и (или) отрицательному влиянию на здоровье потом</w:t>
      </w:r>
      <w:r>
        <w:rPr>
          <w:rStyle w:val="s0"/>
        </w:rPr>
        <w:t>ства;</w:t>
      </w:r>
    </w:p>
    <w:p w:rsidR="00000000" w:rsidRDefault="00F45A8B">
      <w:pPr>
        <w:pStyle w:val="pj"/>
      </w:pPr>
      <w:r>
        <w:rPr>
          <w:rStyle w:val="s0"/>
        </w:rPr>
        <w:t>5) класс опасности объекта - класс опасности, устанавливаемый объекту в зависимости от мощности, условий эксплуатации, характера и количества выделяемых в среду обитания человека загрязняющих веществ, создаваемого шума, вибрации, электромагнитных пол</w:t>
      </w:r>
      <w:r>
        <w:rPr>
          <w:rStyle w:val="s0"/>
        </w:rPr>
        <w:t>ей (далее - ЭМП) и других факторов, оказывающих неблагоприятное влияние на среду обитания и здоровье человека;</w:t>
      </w:r>
    </w:p>
    <w:p w:rsidR="00000000" w:rsidRDefault="00F45A8B">
      <w:pPr>
        <w:pStyle w:val="pj"/>
      </w:pPr>
      <w:r>
        <w:rPr>
          <w:rStyle w:val="s0"/>
        </w:rPr>
        <w:t>6) здания и сооружения производственного назначения - производственные объекты, в которых размещены промышленные и сельскохозяйственные производс</w:t>
      </w:r>
      <w:r>
        <w:rPr>
          <w:rStyle w:val="s0"/>
        </w:rPr>
        <w:t>тва, эксплуатирующие технологическое оборудование и обеспечены необходимыми условиями для труда людей;</w:t>
      </w:r>
    </w:p>
    <w:p w:rsidR="00000000" w:rsidRDefault="00F45A8B">
      <w:pPr>
        <w:pStyle w:val="pj"/>
      </w:pPr>
      <w:r>
        <w:rPr>
          <w:rStyle w:val="s0"/>
        </w:rPr>
        <w:t>7) производственный объект (далее - объект) - объект хозяйственной деятельности, связанной с производством продукции, выполнением работ и оказанием услуг</w:t>
      </w:r>
      <w:r>
        <w:rPr>
          <w:rStyle w:val="s0"/>
        </w:rPr>
        <w:t>, которые осуществляются с использованием процессов, оборудования и технологии, являющихся источниками воздействия на среду обитания и здоровье человека;</w:t>
      </w:r>
    </w:p>
    <w:p w:rsidR="00000000" w:rsidRDefault="00F45A8B">
      <w:pPr>
        <w:pStyle w:val="pj"/>
      </w:pPr>
      <w:r>
        <w:rPr>
          <w:rStyle w:val="s0"/>
        </w:rPr>
        <w:t>8) производственный контроль - комплекс мероприятий, в том числе лабораторных исследований и испытаний</w:t>
      </w:r>
      <w:r>
        <w:rPr>
          <w:rStyle w:val="s0"/>
        </w:rPr>
        <w:t xml:space="preserve"> производимой продукции, работ и услуг, выполняемых индивидуальным предпринимателем или юридическим лицом, направленных на обеспечение безопасности и (или) безвредности для человека и среды обитания;</w:t>
      </w:r>
    </w:p>
    <w:p w:rsidR="00000000" w:rsidRDefault="00F45A8B">
      <w:pPr>
        <w:pStyle w:val="pj"/>
      </w:pPr>
      <w:r>
        <w:rPr>
          <w:rStyle w:val="s0"/>
        </w:rPr>
        <w:t>9) рециркуляция - многократное, полное или частичное воз</w:t>
      </w:r>
      <w:r>
        <w:rPr>
          <w:rStyle w:val="s0"/>
        </w:rPr>
        <w:t>вращение потока газов, жидких и твердых веществ в технологический процесс с целью регулирования температуры и концентрации компонентов в смесях;</w:t>
      </w:r>
    </w:p>
    <w:p w:rsidR="00000000" w:rsidRDefault="00F45A8B">
      <w:pPr>
        <w:pStyle w:val="pj"/>
      </w:pPr>
      <w:r>
        <w:rPr>
          <w:rStyle w:val="s0"/>
        </w:rPr>
        <w:t>10) шлам - извлеченный из сточных вод в процессе их очистки илистый осадок, содержащий минеральные частицы и ор</w:t>
      </w:r>
      <w:r>
        <w:rPr>
          <w:rStyle w:val="s0"/>
        </w:rPr>
        <w:t>ганический материал до 60 - 70 процентов (далее - %);</w:t>
      </w:r>
    </w:p>
    <w:p w:rsidR="00000000" w:rsidRDefault="00F45A8B">
      <w:pPr>
        <w:pStyle w:val="pj"/>
      </w:pPr>
      <w:r>
        <w:rPr>
          <w:rStyle w:val="s0"/>
        </w:rPr>
        <w:t>11) шламоотвал - места накопления и хранения шлама;</w:t>
      </w:r>
    </w:p>
    <w:p w:rsidR="00000000" w:rsidRDefault="00F45A8B">
      <w:pPr>
        <w:pStyle w:val="pj"/>
      </w:pPr>
      <w:r>
        <w:rPr>
          <w:rStyle w:val="s0"/>
        </w:rPr>
        <w:t xml:space="preserve">12) экранированные помещения - помещения, оборудованные при эксплуатации, монтаже, наладке и испытаниях радиоаппаратуры с целью защиты обслуживающего </w:t>
      </w:r>
      <w:r>
        <w:rPr>
          <w:rStyle w:val="s0"/>
        </w:rPr>
        <w:t>персонала от воздействия ЭМП, локализации ЭМП, создаваемого различными высоковольтными установками и генераторами, защиты приемных устройств и специальной измерительной, вычислительной и другой аппаратуры от воздействия внешних ЭМП.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участка, проектированию, строительству, реконструкции, переоборудованию, перепланировке и расширению, ремонту и вводу в эксплуатацию, содержанию и эксплуатации зданий и сооружений произво</w:t>
      </w:r>
      <w:r>
        <w:rPr>
          <w:rStyle w:val="s1"/>
        </w:rPr>
        <w:t>дственного назначения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Параграф 1. Санитарно-эпидемиологические требования к выбору земельного участка, проектированию, строительству, реконструкции, переоборудованию, перепланировке и расширению зданий и сооружений производственного назначения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j"/>
      </w:pPr>
      <w:r>
        <w:rPr>
          <w:rStyle w:val="s0"/>
        </w:rPr>
        <w:t>4. Объек</w:t>
      </w:r>
      <w:r>
        <w:rPr>
          <w:rStyle w:val="s0"/>
        </w:rPr>
        <w:t xml:space="preserve">ты проектируются в соответствии с требованиями </w:t>
      </w:r>
      <w:hyperlink r:id="rId1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сфере архитектурно-строительной деятельности и настоящими Санитарными правилами.</w:t>
      </w:r>
    </w:p>
    <w:p w:rsidR="00000000" w:rsidRDefault="00F45A8B">
      <w:pPr>
        <w:pStyle w:val="pj"/>
      </w:pPr>
      <w:r>
        <w:rPr>
          <w:rStyle w:val="s0"/>
        </w:rPr>
        <w:t>Проектная документация с</w:t>
      </w:r>
      <w:r>
        <w:rPr>
          <w:rStyle w:val="s0"/>
        </w:rPr>
        <w:t xml:space="preserve">троительства, реконструкции, переоборудования, перепланировки и расширения объектов проходит санитарно-эпидемиологическую экспертизу в соответствии с правилами проведения санитарно-эпидемиологической экспертизы, утвержденным </w:t>
      </w: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30 декабря 2020 года № ҚР ДСМ-334/2020 (зарегистрирован в Реестре государственной регистрации нормативных правовых актов под № 22007) (далее - Приказ № ҚР ДСМ-334/2</w:t>
      </w:r>
      <w:r>
        <w:rPr>
          <w:rStyle w:val="s0"/>
        </w:rPr>
        <w:t>020).</w:t>
      </w:r>
    </w:p>
    <w:p w:rsidR="00000000" w:rsidRDefault="00F45A8B">
      <w:pPr>
        <w:pStyle w:val="pj"/>
      </w:pPr>
      <w:r>
        <w:rPr>
          <w:rStyle w:val="s0"/>
        </w:rPr>
        <w:t>5. В проектах строительства объектов предусматриваются:</w:t>
      </w:r>
    </w:p>
    <w:p w:rsidR="00000000" w:rsidRDefault="00F45A8B">
      <w:pPr>
        <w:pStyle w:val="pj"/>
      </w:pPr>
      <w:r>
        <w:rPr>
          <w:rStyle w:val="s0"/>
        </w:rPr>
        <w:t>1) основные характеристики производственных процессов, используемые материалы и оборудование, возможные выбросы, сбросы загрязняющих веществ, ориентировочные объемы образования отходов производс</w:t>
      </w:r>
      <w:r>
        <w:rPr>
          <w:rStyle w:val="s0"/>
        </w:rPr>
        <w:t>тва и потребления;</w:t>
      </w:r>
    </w:p>
    <w:p w:rsidR="00000000" w:rsidRDefault="00F45A8B">
      <w:pPr>
        <w:pStyle w:val="pj"/>
      </w:pPr>
      <w:r>
        <w:rPr>
          <w:rStyle w:val="s0"/>
        </w:rPr>
        <w:t>2) комплекс санитарно-гигиенических, организационных мероприятий и технических средств, предотвращающих воздействие вредных производственных факторов;</w:t>
      </w:r>
    </w:p>
    <w:p w:rsidR="00000000" w:rsidRDefault="00F45A8B">
      <w:pPr>
        <w:pStyle w:val="pj"/>
      </w:pPr>
      <w:r>
        <w:rPr>
          <w:rStyle w:val="s0"/>
        </w:rPr>
        <w:t>3) повторное и оборотное водоснабжение в производственных процессах;</w:t>
      </w:r>
    </w:p>
    <w:p w:rsidR="00000000" w:rsidRDefault="00F45A8B">
      <w:pPr>
        <w:pStyle w:val="pj"/>
      </w:pPr>
      <w:r>
        <w:rPr>
          <w:rStyle w:val="s0"/>
        </w:rPr>
        <w:t>4) локальная очис</w:t>
      </w:r>
      <w:r>
        <w:rPr>
          <w:rStyle w:val="s0"/>
        </w:rPr>
        <w:t>тка производственных сточных вод, позволяющая их сброс в систему водоотведения населенного пункта;</w:t>
      </w:r>
    </w:p>
    <w:p w:rsidR="00000000" w:rsidRDefault="00F45A8B">
      <w:pPr>
        <w:pStyle w:val="pj"/>
      </w:pPr>
      <w:r>
        <w:rPr>
          <w:rStyle w:val="s0"/>
        </w:rPr>
        <w:t>5) обоснование санитарно-защитной зоны (далее - СЗЗ).</w:t>
      </w:r>
    </w:p>
    <w:p w:rsidR="00000000" w:rsidRDefault="00F45A8B">
      <w:pPr>
        <w:pStyle w:val="pj"/>
      </w:pPr>
      <w:r>
        <w:rPr>
          <w:rStyle w:val="s0"/>
        </w:rPr>
        <w:t>6. Площадки для строительства новых и расширения существующих объектов выбираются с учетом климатически</w:t>
      </w:r>
      <w:r>
        <w:rPr>
          <w:rStyle w:val="s0"/>
        </w:rPr>
        <w:t>х условий, характеристики рельефа местности, современного состояния воздушной среды и существующего фонового загрязнения, внедрения малоотходных и безотходных технологий, а также специальных мероприятий по предотвращению (сокращению) выбросов в атмосферный</w:t>
      </w:r>
      <w:r>
        <w:rPr>
          <w:rStyle w:val="s0"/>
        </w:rPr>
        <w:t xml:space="preserve"> воздух в жилой, рекреационной, курортной зоне, зоне отдыха населения.</w:t>
      </w:r>
    </w:p>
    <w:p w:rsidR="00000000" w:rsidRDefault="00F45A8B">
      <w:pPr>
        <w:pStyle w:val="pj"/>
      </w:pPr>
      <w:r>
        <w:rPr>
          <w:rStyle w:val="s0"/>
        </w:rPr>
        <w:t>7. Размещение производственных объектов проводится с учетом генерального плана населенного пункта, на котором отображаются земли, отведенные под предприятие и СЗЗ.</w:t>
      </w:r>
    </w:p>
    <w:p w:rsidR="00000000" w:rsidRDefault="00F45A8B">
      <w:pPr>
        <w:pStyle w:val="pj"/>
      </w:pPr>
      <w:r>
        <w:rPr>
          <w:rStyle w:val="s0"/>
        </w:rPr>
        <w:t>8. Размещение новых о</w:t>
      </w:r>
      <w:r>
        <w:rPr>
          <w:rStyle w:val="s0"/>
        </w:rPr>
        <w:t>бъектов на рекреационных территориях, в зонах санитарной охраны источников водоснабжения, водоохранных и прибрежных зонах водоемов, охранных зонах курортов осуществляется согласно Санитарных правил «Санитарно-эпидемиологические требования к водоисточникам,</w:t>
      </w:r>
      <w:r>
        <w:rPr>
          <w:rStyle w:val="s0"/>
        </w:rPr>
        <w:t xml:space="preserve">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объектов», утверждаемыми в соответствии с </w:t>
      </w:r>
      <w:hyperlink r:id="rId16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(далее - Санитарные правила «Санитарно-эпидемиологические требования к водоисточникам, местам водозабора для хозяйственно-питьевых целей, хозяйственно-питьевому водоснабжению и местам культурно</w:t>
      </w:r>
      <w:r>
        <w:rPr>
          <w:rStyle w:val="s0"/>
        </w:rPr>
        <w:t>-бытового водопользования и безопасности водных объектов»).</w:t>
      </w:r>
    </w:p>
    <w:p w:rsidR="00000000" w:rsidRDefault="00F45A8B">
      <w:pPr>
        <w:pStyle w:val="pj"/>
      </w:pPr>
      <w:r>
        <w:rPr>
          <w:rStyle w:val="s0"/>
        </w:rPr>
        <w:t xml:space="preserve">9. Отдельные здания и сооружения размещаются на площадке объекта так, чтобы в местах организованного и неорганизованного забора воздуха системами вентиляции и кондиционирования содержание вредных </w:t>
      </w:r>
      <w:r>
        <w:rPr>
          <w:rStyle w:val="s0"/>
        </w:rPr>
        <w:t>веществ в наружном воздухе не превышало 30% ПДК для рабочей зоны производственных помещений в соответствии с Гигиеническими нормативами к атмосферному воздуху в городских и сельских населенных пунктах, на территориях промышленных организаций, утверждаемыми</w:t>
      </w:r>
      <w:r>
        <w:rPr>
          <w:rStyle w:val="s0"/>
        </w:rPr>
        <w:t xml:space="preserve"> в соответствии с </w:t>
      </w:r>
      <w:hyperlink r:id="rId17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(далее - Гигиенические нормативы к атмосферному воздуху в городских и сельских населенных пунктах, на территориях пр</w:t>
      </w:r>
      <w:r>
        <w:rPr>
          <w:rStyle w:val="s0"/>
        </w:rPr>
        <w:t>омышленных организаций).</w:t>
      </w:r>
    </w:p>
    <w:p w:rsidR="00000000" w:rsidRDefault="00F45A8B">
      <w:pPr>
        <w:pStyle w:val="pj"/>
      </w:pPr>
      <w:r>
        <w:rPr>
          <w:rStyle w:val="s0"/>
        </w:rPr>
        <w:t>10. На территории объекта выделяются функциональные зоны:</w:t>
      </w:r>
    </w:p>
    <w:p w:rsidR="00000000" w:rsidRDefault="00F45A8B">
      <w:pPr>
        <w:pStyle w:val="pj"/>
      </w:pPr>
      <w:r>
        <w:rPr>
          <w:rStyle w:val="s0"/>
        </w:rPr>
        <w:t>1) производственная;</w:t>
      </w:r>
    </w:p>
    <w:p w:rsidR="00000000" w:rsidRDefault="00F45A8B">
      <w:pPr>
        <w:pStyle w:val="pj"/>
      </w:pPr>
      <w:r>
        <w:rPr>
          <w:rStyle w:val="s0"/>
        </w:rPr>
        <w:t>2) административно-хозяйственная;</w:t>
      </w:r>
    </w:p>
    <w:p w:rsidR="00000000" w:rsidRDefault="00F45A8B">
      <w:pPr>
        <w:pStyle w:val="pj"/>
      </w:pPr>
      <w:r>
        <w:rPr>
          <w:rStyle w:val="s0"/>
        </w:rPr>
        <w:t>3) транспортно-складская;</w:t>
      </w:r>
    </w:p>
    <w:p w:rsidR="00000000" w:rsidRDefault="00F45A8B">
      <w:pPr>
        <w:pStyle w:val="pj"/>
      </w:pPr>
      <w:r>
        <w:rPr>
          <w:rStyle w:val="s0"/>
        </w:rPr>
        <w:t>4) вспомогательных объектов.</w:t>
      </w:r>
    </w:p>
    <w:p w:rsidR="00000000" w:rsidRDefault="00F45A8B">
      <w:pPr>
        <w:pStyle w:val="pj"/>
      </w:pPr>
      <w:r>
        <w:rPr>
          <w:rStyle w:val="s0"/>
        </w:rPr>
        <w:t>11. На объектах, использующих вредные вещества, административно-хозяйственная и вспомогательная зоны отделяются от производственной и транспортно-складской разрывами шириной не менее ширины циркуляционных зон, возникающих от сопредельных производственных з</w:t>
      </w:r>
      <w:r>
        <w:rPr>
          <w:rStyle w:val="s0"/>
        </w:rPr>
        <w:t>даний.</w:t>
      </w:r>
    </w:p>
    <w:p w:rsidR="00000000" w:rsidRDefault="00F45A8B">
      <w:pPr>
        <w:pStyle w:val="pj"/>
      </w:pPr>
      <w:r>
        <w:rPr>
          <w:rStyle w:val="s0"/>
        </w:rPr>
        <w:t>12. Длинные оси зданий и открытых площадок для технологического оборудования при использовании вредных веществ, предусматриваются параллельно преобладающему направлению ветра.</w:t>
      </w:r>
    </w:p>
    <w:p w:rsidR="00000000" w:rsidRDefault="00F45A8B">
      <w:pPr>
        <w:pStyle w:val="pj"/>
      </w:pPr>
      <w:r>
        <w:rPr>
          <w:rStyle w:val="s0"/>
        </w:rPr>
        <w:t>13. Благоустройство и озеленение свободных от застройки и дорог территори</w:t>
      </w:r>
      <w:r>
        <w:rPr>
          <w:rStyle w:val="s0"/>
        </w:rPr>
        <w:t>и объектов проводится в соответствии с требованиям Санитарных правил «Санитарно-эпидемиологические требования по установлению санитарно-защитной зоны объектов, являющихся объектами воздействия на среду обитания и здоровье человека», утверждаемыми в соответ</w:t>
      </w:r>
      <w:r>
        <w:rPr>
          <w:rStyle w:val="s0"/>
        </w:rPr>
        <w:t xml:space="preserve">ствии с </w:t>
      </w:r>
      <w:hyperlink r:id="rId18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(далее - Санитарные правила «Санитарно-эпидемиологические требования по установлению санитарно-защитной зоны объектов, являющи</w:t>
      </w:r>
      <w:r>
        <w:rPr>
          <w:rStyle w:val="s0"/>
        </w:rPr>
        <w:t>хся объектами воздействия на среду обитания и здоровье человека»).</w:t>
      </w:r>
    </w:p>
    <w:p w:rsidR="00000000" w:rsidRDefault="00F45A8B">
      <w:pPr>
        <w:pStyle w:val="pj"/>
      </w:pPr>
      <w:r>
        <w:rPr>
          <w:rStyle w:val="s0"/>
        </w:rPr>
        <w:t>14. На территории СЗЗ промышленного объекта не допускается строительство объектов, предусмотренных Санитарными правилами «Санитарно-эпидемиологические требования по установлению санитарно-з</w:t>
      </w:r>
      <w:r>
        <w:rPr>
          <w:rStyle w:val="s0"/>
        </w:rPr>
        <w:t>ащитной зоны объектов, являющихся объектами воздействия на среду обитания и здоровье человека».</w:t>
      </w:r>
    </w:p>
    <w:p w:rsidR="00000000" w:rsidRDefault="00F45A8B">
      <w:pPr>
        <w:pStyle w:val="pj"/>
      </w:pPr>
      <w:r>
        <w:rPr>
          <w:rStyle w:val="s0"/>
        </w:rPr>
        <w:t>15. Размещение на открытых площадках технологических установок, устройств, агрегатов и оборудования, являющихся источниками вредных химических веществ и физичес</w:t>
      </w:r>
      <w:r>
        <w:rPr>
          <w:rStyle w:val="s0"/>
        </w:rPr>
        <w:t>ких факторов, допускается при условии соблюдения на рабочих местах Гигиенических нормативов к физическим факторам, оказывающим воздействие на человека и к атмосферному воздуху в городских и сельских населенных пунктах, на территориях промышленных организац</w:t>
      </w:r>
      <w:r>
        <w:rPr>
          <w:rStyle w:val="s0"/>
        </w:rPr>
        <w:t xml:space="preserve">ий, утверждаемыми в соответствии с </w:t>
      </w:r>
      <w:hyperlink r:id="rId19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Положения.</w:t>
      </w:r>
    </w:p>
    <w:p w:rsidR="00000000" w:rsidRDefault="00F45A8B">
      <w:pPr>
        <w:pStyle w:val="pj"/>
      </w:pPr>
      <w:r>
        <w:rPr>
          <w:rStyle w:val="s0"/>
        </w:rPr>
        <w:t>16. Размеры площадки производственного объекта предусматривают в соответствии с проектной мощность</w:t>
      </w:r>
      <w:r>
        <w:rPr>
          <w:rStyle w:val="s0"/>
        </w:rPr>
        <w:t>ю для размещения основных и вспомогательных сооружений, включая пылегазоочистные и локальные очистные сооружения, места для сбора и временного хранения, разрешенных промышленных и бытовых отходов, а также устройства по обезвреживанию и утилизации отходов.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Параграф 2. Санитарно-эпидемиологические требования к содержанию и эксплуатации зданий и сооружений производственного назначения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j"/>
      </w:pPr>
      <w:r>
        <w:rPr>
          <w:rStyle w:val="s0"/>
        </w:rPr>
        <w:t>17. Площадь каждого постоянного и непостоянного рабочего места предусматривается не менее 2,2 метров квадратных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(за исключением кабин и объектов, величина свободной площади которых оговаривается специальными требованиями). Данный норматив не р</w:t>
      </w:r>
      <w:r>
        <w:rPr>
          <w:rStyle w:val="s0"/>
        </w:rPr>
        <w:t>аспространяется на площади, занимаемые оборудованием, зонами обслуживания, проходами, проездами, местами промежуточного складирования и резервными площадями для последующего расширения производств.</w:t>
      </w:r>
    </w:p>
    <w:p w:rsidR="00000000" w:rsidRDefault="00F45A8B">
      <w:pPr>
        <w:pStyle w:val="pj"/>
      </w:pPr>
      <w:r>
        <w:rPr>
          <w:rStyle w:val="s0"/>
        </w:rPr>
        <w:t>18. Размещение основного и вспомогательного оборудования н</w:t>
      </w:r>
      <w:r>
        <w:rPr>
          <w:rStyle w:val="s0"/>
        </w:rPr>
        <w:t>а рабочем месте обеспечивает достаточные по размерам проходы и свободные площади для создания и функционирования постоянного или временного (на период профилактического осмотра, ремонта и наладки технологического оборудования) рабочего места, а также свобо</w:t>
      </w:r>
      <w:r>
        <w:rPr>
          <w:rStyle w:val="s0"/>
        </w:rPr>
        <w:t>дное передвижение работников в зоне обслуживания.</w:t>
      </w:r>
    </w:p>
    <w:p w:rsidR="00000000" w:rsidRDefault="00F45A8B">
      <w:pPr>
        <w:pStyle w:val="pj"/>
      </w:pPr>
      <w:r>
        <w:rPr>
          <w:rStyle w:val="s0"/>
        </w:rPr>
        <w:t>19. В зависимости от положений и поз, занимаемых рабочими при выполнении трудовых операций, связанных с монтажом (демонтажем), обслуживанием и ремонтом оборудования, принимаются следующие минимальные размер</w:t>
      </w:r>
      <w:r>
        <w:rPr>
          <w:rStyle w:val="s0"/>
        </w:rPr>
        <w:t>ы рабочих зон (от оборудования до границы рабочей зоны), в метрах (далее - м):</w:t>
      </w:r>
    </w:p>
    <w:p w:rsidR="00000000" w:rsidRDefault="00F45A8B">
      <w:pPr>
        <w:pStyle w:val="pj"/>
      </w:pPr>
      <w:r>
        <w:rPr>
          <w:rStyle w:val="s0"/>
        </w:rPr>
        <w:t>1) стоя с наклоном до 15</w:t>
      </w:r>
      <w:r>
        <w:rPr>
          <w:rStyle w:val="s0"/>
          <w:vertAlign w:val="superscript"/>
        </w:rPr>
        <w:t>о</w:t>
      </w:r>
      <w:r>
        <w:rPr>
          <w:rStyle w:val="s0"/>
        </w:rPr>
        <w:t> - 0,7 (0,6) м;</w:t>
      </w:r>
    </w:p>
    <w:p w:rsidR="00000000" w:rsidRDefault="00F45A8B">
      <w:pPr>
        <w:pStyle w:val="pj"/>
      </w:pPr>
      <w:r>
        <w:rPr>
          <w:rStyle w:val="s0"/>
        </w:rPr>
        <w:t>2) стоя с наклоном до 30</w:t>
      </w:r>
      <w:r>
        <w:rPr>
          <w:rStyle w:val="s0"/>
          <w:vertAlign w:val="superscript"/>
        </w:rPr>
        <w:t>о</w:t>
      </w:r>
      <w:r>
        <w:rPr>
          <w:rStyle w:val="s0"/>
        </w:rPr>
        <w:t> - 0,8 (0,6) м;</w:t>
      </w:r>
    </w:p>
    <w:p w:rsidR="00000000" w:rsidRDefault="00F45A8B">
      <w:pPr>
        <w:pStyle w:val="pj"/>
      </w:pPr>
      <w:r>
        <w:rPr>
          <w:rStyle w:val="s0"/>
        </w:rPr>
        <w:t>3) стоя с наклоном до 60</w:t>
      </w:r>
      <w:r>
        <w:rPr>
          <w:rStyle w:val="s0"/>
          <w:vertAlign w:val="superscript"/>
        </w:rPr>
        <w:t>о</w:t>
      </w:r>
      <w:r>
        <w:rPr>
          <w:rStyle w:val="s0"/>
        </w:rPr>
        <w:t> - 0,9 (0,6) м;</w:t>
      </w:r>
    </w:p>
    <w:p w:rsidR="00000000" w:rsidRDefault="00F45A8B">
      <w:pPr>
        <w:pStyle w:val="pj"/>
      </w:pPr>
      <w:r>
        <w:rPr>
          <w:rStyle w:val="s0"/>
        </w:rPr>
        <w:t>4) стоя с наклоном до 90</w:t>
      </w:r>
      <w:r>
        <w:rPr>
          <w:rStyle w:val="s0"/>
          <w:vertAlign w:val="superscript"/>
        </w:rPr>
        <w:t>о</w:t>
      </w:r>
      <w:r>
        <w:rPr>
          <w:rStyle w:val="s0"/>
        </w:rPr>
        <w:t> - 1,2 (0,9) м;</w:t>
      </w:r>
    </w:p>
    <w:p w:rsidR="00000000" w:rsidRDefault="00F45A8B">
      <w:pPr>
        <w:pStyle w:val="pj"/>
      </w:pPr>
      <w:r>
        <w:rPr>
          <w:rStyle w:val="s0"/>
        </w:rPr>
        <w:t>5) сидя на ко</w:t>
      </w:r>
      <w:r>
        <w:rPr>
          <w:rStyle w:val="s0"/>
        </w:rPr>
        <w:t>рточках - 1,1 (0,8) м;</w:t>
      </w:r>
    </w:p>
    <w:p w:rsidR="00000000" w:rsidRDefault="00F45A8B">
      <w:pPr>
        <w:pStyle w:val="pj"/>
      </w:pPr>
      <w:r>
        <w:rPr>
          <w:rStyle w:val="s0"/>
        </w:rPr>
        <w:t>6) переходы - 0,7 м.</w:t>
      </w:r>
    </w:p>
    <w:p w:rsidR="00000000" w:rsidRDefault="00F45A8B">
      <w:pPr>
        <w:pStyle w:val="pj"/>
      </w:pPr>
      <w:r>
        <w:rPr>
          <w:rStyle w:val="s0"/>
        </w:rPr>
        <w:t>В случаях, когда руки или часть корпуса тела работающих находятся в пределах габаритных размеров оборудования (над выступающими элементами), размеры рабочих зон допускается уменьшать до значений, приведенных в ск</w:t>
      </w:r>
      <w:r>
        <w:rPr>
          <w:rStyle w:val="s0"/>
        </w:rPr>
        <w:t>обках.</w:t>
      </w:r>
    </w:p>
    <w:p w:rsidR="00000000" w:rsidRDefault="00F45A8B">
      <w:pPr>
        <w:pStyle w:val="pj"/>
      </w:pPr>
      <w:r>
        <w:rPr>
          <w:rStyle w:val="s0"/>
        </w:rPr>
        <w:t>20. Взаимное расположение отдельных помещений внутри зданий распределяется в соответствии с технологическим потоком, исключающее возвратное или перекрестное движение сырья, промежуточных и готовых продуктов и изделий, если это не противоречит органи</w:t>
      </w:r>
      <w:r>
        <w:rPr>
          <w:rStyle w:val="s0"/>
        </w:rPr>
        <w:t>зации технологического процесса.</w:t>
      </w:r>
    </w:p>
    <w:p w:rsidR="00000000" w:rsidRDefault="00F45A8B">
      <w:pPr>
        <w:pStyle w:val="pj"/>
      </w:pPr>
      <w:r>
        <w:rPr>
          <w:rStyle w:val="s0"/>
        </w:rPr>
        <w:t>21. Пристройки к наружным стенам производственных зданий разрешается при условии, если это не нарушает естественный воздухообмен и освещение.</w:t>
      </w:r>
    </w:p>
    <w:p w:rsidR="00000000" w:rsidRDefault="00F45A8B">
      <w:pPr>
        <w:pStyle w:val="pj"/>
      </w:pPr>
      <w:r>
        <w:rPr>
          <w:rStyle w:val="s0"/>
        </w:rPr>
        <w:t>22. Для размещения объектов, характеризующихся наличием горячих технологических п</w:t>
      </w:r>
      <w:r>
        <w:rPr>
          <w:rStyle w:val="s0"/>
        </w:rPr>
        <w:t>роцессов без выделения вредных веществ в виде паров, газов и пыли, необходимо предусматривать одноэтажные здания или верхние этажи многоэтажных зданий с конструктивными элементами стен и кровли, обеспечивающими естественный управляемый воздухообмен (аэраци</w:t>
      </w:r>
      <w:r>
        <w:rPr>
          <w:rStyle w:val="s0"/>
        </w:rPr>
        <w:t>ю).</w:t>
      </w:r>
    </w:p>
    <w:p w:rsidR="00000000" w:rsidRDefault="00F45A8B">
      <w:pPr>
        <w:pStyle w:val="pj"/>
      </w:pPr>
      <w:r>
        <w:rPr>
          <w:rStyle w:val="s0"/>
        </w:rPr>
        <w:t>23. При наличии выделения вредных веществ, предусматривается механическая приточная и вытяжная системы вентиляции, а также местная вентиляция с учетом технологических процессов.</w:t>
      </w:r>
    </w:p>
    <w:p w:rsidR="00000000" w:rsidRDefault="00F45A8B">
      <w:pPr>
        <w:pStyle w:val="pj"/>
      </w:pPr>
      <w:r>
        <w:rPr>
          <w:rStyle w:val="s0"/>
        </w:rPr>
        <w:t>24. На производственных объектах, с предполагаемым выделением в воздух рабочей зоны веществ 1 и 2 классов опасности предусматривается размещение технологического оборудования в изолированных помещениях или зонах с управлением этим оборудованием из пультовы</w:t>
      </w:r>
      <w:r>
        <w:rPr>
          <w:rStyle w:val="s0"/>
        </w:rPr>
        <w:t>х или операторских зон.</w:t>
      </w:r>
    </w:p>
    <w:p w:rsidR="00000000" w:rsidRDefault="00F45A8B">
      <w:pPr>
        <w:pStyle w:val="pj"/>
      </w:pPr>
      <w:r>
        <w:rPr>
          <w:rStyle w:val="s0"/>
        </w:rPr>
        <w:t>25. При размещении в одном здании нескольких производств, где ведутся работы с веществами 1 и 2 классов опасности, обеспечивается изоляция каждого с использованием строительных решений, препятствующих образованию многокомпонентных с</w:t>
      </w:r>
      <w:r>
        <w:rPr>
          <w:rStyle w:val="s0"/>
        </w:rPr>
        <w:t>месей токсичных веществ и их распространения по соседним производственным помещениям.</w:t>
      </w:r>
    </w:p>
    <w:p w:rsidR="00000000" w:rsidRDefault="00F45A8B">
      <w:pPr>
        <w:pStyle w:val="pj"/>
      </w:pPr>
      <w:r>
        <w:rPr>
          <w:rStyle w:val="s0"/>
        </w:rPr>
        <w:t>26. Допускается строительство зданий без окон и световых фонарей, размещение производственных помещений с постоянными рабочими местами в подвальных и цокольных этажах с н</w:t>
      </w:r>
      <w:r>
        <w:rPr>
          <w:rStyle w:val="s0"/>
        </w:rPr>
        <w:t>едостаточным естественным освещением.</w:t>
      </w:r>
    </w:p>
    <w:p w:rsidR="00000000" w:rsidRDefault="00F45A8B">
      <w:pPr>
        <w:pStyle w:val="pj"/>
      </w:pPr>
      <w:r>
        <w:rPr>
          <w:rStyle w:val="s0"/>
        </w:rPr>
        <w:t>При этом предусматривается:</w:t>
      </w:r>
    </w:p>
    <w:p w:rsidR="00000000" w:rsidRDefault="00F45A8B">
      <w:pPr>
        <w:pStyle w:val="pj"/>
      </w:pPr>
      <w:r>
        <w:rPr>
          <w:rStyle w:val="s0"/>
        </w:rPr>
        <w:t>1) искусственное освещение;</w:t>
      </w:r>
    </w:p>
    <w:p w:rsidR="00000000" w:rsidRDefault="00F45A8B">
      <w:pPr>
        <w:pStyle w:val="pj"/>
      </w:pPr>
      <w:r>
        <w:rPr>
          <w:rStyle w:val="s0"/>
        </w:rPr>
        <w:t>2) устройство для ультрафиолетового облучения;</w:t>
      </w:r>
    </w:p>
    <w:p w:rsidR="00000000" w:rsidRDefault="00F45A8B">
      <w:pPr>
        <w:pStyle w:val="pj"/>
      </w:pPr>
      <w:r>
        <w:rPr>
          <w:rStyle w:val="s0"/>
        </w:rPr>
        <w:t>3) устройство комнат для кратковременного отдыха работающих на расстоянии не более 100 м от рабочих мест с естестве</w:t>
      </w:r>
      <w:r>
        <w:rPr>
          <w:rStyle w:val="s0"/>
        </w:rPr>
        <w:t>нным освещением (коэффициентом естественного освещения не менее 0,5 %);</w:t>
      </w:r>
    </w:p>
    <w:p w:rsidR="00000000" w:rsidRDefault="00F45A8B">
      <w:pPr>
        <w:pStyle w:val="pj"/>
      </w:pPr>
      <w:r>
        <w:rPr>
          <w:rStyle w:val="s0"/>
        </w:rPr>
        <w:t>4) обеспечение постоянно действующей принудительной вентиляции в соответствии с требованиями настоящих Санитарных правил.</w:t>
      </w:r>
    </w:p>
    <w:p w:rsidR="00000000" w:rsidRDefault="00F45A8B">
      <w:pPr>
        <w:pStyle w:val="pj"/>
      </w:pPr>
      <w:r>
        <w:rPr>
          <w:rStyle w:val="s0"/>
        </w:rPr>
        <w:t>27. При размещении технологического и энергетического оборудов</w:t>
      </w:r>
      <w:r>
        <w:rPr>
          <w:rStyle w:val="s0"/>
        </w:rPr>
        <w:t>ания на открытых площадках предусматриваются помещения для размещения пультов управления оборудованием и отдыха работающих.</w:t>
      </w:r>
    </w:p>
    <w:p w:rsidR="00000000" w:rsidRDefault="00F45A8B">
      <w:pPr>
        <w:pStyle w:val="pj"/>
      </w:pPr>
      <w:r>
        <w:rPr>
          <w:rStyle w:val="s0"/>
        </w:rPr>
        <w:t>28. В производственных зданиях отводятся площади под приточные вентиляционные камеры. Вход в приточные камеры предусматривается из п</w:t>
      </w:r>
      <w:r>
        <w:rPr>
          <w:rStyle w:val="s0"/>
        </w:rPr>
        <w:t>омещения, коридора, тамбура или снаружи. В помещении приточной камеры не допускается наличие посторонних предметов.</w:t>
      </w:r>
    </w:p>
    <w:p w:rsidR="00000000" w:rsidRDefault="00F45A8B">
      <w:pPr>
        <w:pStyle w:val="pj"/>
      </w:pPr>
      <w:r>
        <w:rPr>
          <w:rStyle w:val="s0"/>
        </w:rPr>
        <w:t>Забор наружного воздуха в камеру приточной вентиляции производится на высоте не ниже 2 м от земли.</w:t>
      </w:r>
    </w:p>
    <w:p w:rsidR="00000000" w:rsidRDefault="00F45A8B">
      <w:pPr>
        <w:pStyle w:val="pj"/>
      </w:pPr>
      <w:r>
        <w:rPr>
          <w:rStyle w:val="s0"/>
        </w:rPr>
        <w:t>29. Прокладка трубопроводов для транспорт</w:t>
      </w:r>
      <w:r>
        <w:rPr>
          <w:rStyle w:val="s0"/>
        </w:rPr>
        <w:t>ировки вредных жидкостей и газов, а также транзитных паропроводов в помещениях пультов управления, санитарно-бытовых установок и пешеходных туннелях не допускается.</w:t>
      </w:r>
    </w:p>
    <w:p w:rsidR="00000000" w:rsidRDefault="00F45A8B">
      <w:pPr>
        <w:pStyle w:val="pj"/>
      </w:pPr>
      <w:r>
        <w:rPr>
          <w:rStyle w:val="s0"/>
        </w:rPr>
        <w:t>30. Отапливаемые производственные помещения предусматривают исключение образования конденса</w:t>
      </w:r>
      <w:r>
        <w:rPr>
          <w:rStyle w:val="s0"/>
        </w:rPr>
        <w:t>та на внутренней поверхности стен и потолков. Отступление от этого требования допускается для помещений с влажным режимом.</w:t>
      </w:r>
    </w:p>
    <w:p w:rsidR="00000000" w:rsidRDefault="00F45A8B">
      <w:pPr>
        <w:pStyle w:val="pj"/>
      </w:pPr>
      <w:r>
        <w:rPr>
          <w:rStyle w:val="s0"/>
        </w:rPr>
        <w:t>31. В зданиях, оборудованных открывающимися окнами или световыми фонарями, предусматриваются механизмы для регуляции величины открыти</w:t>
      </w:r>
      <w:r>
        <w:rPr>
          <w:rStyle w:val="s0"/>
        </w:rPr>
        <w:t>я проемов управляемые с пола или рабочих площадок, а также площадки и механизмы для очистки окон, фонарей и осветительной арматуры, обеспечивающие удобное и безопасное выполнение подобных работ.</w:t>
      </w:r>
    </w:p>
    <w:p w:rsidR="00000000" w:rsidRDefault="00F45A8B">
      <w:pPr>
        <w:pStyle w:val="pj"/>
      </w:pPr>
      <w:r>
        <w:rPr>
          <w:rStyle w:val="s0"/>
        </w:rPr>
        <w:t xml:space="preserve">32. Цветовое оформление помещений и оборудования выполняется </w:t>
      </w:r>
      <w:r>
        <w:rPr>
          <w:rStyle w:val="s0"/>
        </w:rPr>
        <w:t>с учетом наименьшего коэффициента отражения (не более 0,4).</w:t>
      </w:r>
    </w:p>
    <w:p w:rsidR="00000000" w:rsidRDefault="00F45A8B">
      <w:pPr>
        <w:pStyle w:val="pj"/>
      </w:pPr>
      <w:r>
        <w:rPr>
          <w:rStyle w:val="s0"/>
        </w:rPr>
        <w:t>33. В новых и реконструируемых зданиях предусматриваются мероприятия, направленные на уменьшение поступления избыточного тепла и холода в рабочую зону через наружные ограждения, а также от техноло</w:t>
      </w:r>
      <w:r>
        <w:rPr>
          <w:rStyle w:val="s0"/>
        </w:rPr>
        <w:t>гических источников.</w:t>
      </w:r>
    </w:p>
    <w:p w:rsidR="00000000" w:rsidRDefault="00F45A8B">
      <w:pPr>
        <w:pStyle w:val="pj"/>
      </w:pPr>
      <w:r>
        <w:rPr>
          <w:rStyle w:val="s0"/>
        </w:rPr>
        <w:t>34. В отапливаемых помещениях на постоянных рабочих местах при работе в положении стоя, материал, для покрытия пола необходимо предусмотреть с коэффициентом теплоусвоения не более 6 килокалорий на квадратный метр, умноженный на час и у</w:t>
      </w:r>
      <w:r>
        <w:rPr>
          <w:rStyle w:val="s0"/>
        </w:rPr>
        <w:t>множенный на градус (ккал/м</w:t>
      </w:r>
      <w:r>
        <w:rPr>
          <w:rStyle w:val="s0"/>
          <w:vertAlign w:val="superscript"/>
        </w:rPr>
        <w:t>2</w:t>
      </w:r>
      <w:r>
        <w:rPr>
          <w:rStyle w:val="s0"/>
        </w:rPr>
        <w:t>.ч.град) или покрытый деревянными щитами или теплоизолирующими ковриками.</w:t>
      </w:r>
    </w:p>
    <w:p w:rsidR="00000000" w:rsidRDefault="00F45A8B">
      <w:pPr>
        <w:pStyle w:val="pj"/>
      </w:pPr>
      <w:r>
        <w:rPr>
          <w:rStyle w:val="s0"/>
        </w:rPr>
        <w:t>35. В местах возможного воздействия агрессивных жидкостей (кислот, щелочей) и таких вредных веществ, как ртуть, растворители, биологически активные вещест</w:t>
      </w:r>
      <w:r>
        <w:rPr>
          <w:rStyle w:val="s0"/>
        </w:rPr>
        <w:t>ва, предусматривается покрытие пола материалом, устойчивым к действию указанных веществ, не допускающим их сорбцию и поддающимся очистке и обезвреживанию. Отвод стоков с указанными веществами предусматривается в локальные сооружения водоотведения с их пред</w:t>
      </w:r>
      <w:r>
        <w:rPr>
          <w:rStyle w:val="s0"/>
        </w:rPr>
        <w:t>варительной нейтрализацией перед сбросом в систему производственной канализации.</w:t>
      </w:r>
    </w:p>
    <w:p w:rsidR="00000000" w:rsidRDefault="00F45A8B">
      <w:pPr>
        <w:pStyle w:val="pj"/>
      </w:pPr>
      <w:r>
        <w:rPr>
          <w:rStyle w:val="s0"/>
        </w:rPr>
        <w:t>36. При разработке и эксплуатации технологических процессов и производственного оборудования предусматривается:</w:t>
      </w:r>
    </w:p>
    <w:p w:rsidR="00000000" w:rsidRDefault="00F45A8B">
      <w:pPr>
        <w:pStyle w:val="pj"/>
      </w:pPr>
      <w:r>
        <w:rPr>
          <w:rStyle w:val="s0"/>
        </w:rPr>
        <w:t>1) ограничение содержания примесей вредных веществ в исходных и</w:t>
      </w:r>
      <w:r>
        <w:rPr>
          <w:rStyle w:val="s0"/>
        </w:rPr>
        <w:t xml:space="preserve"> конечных продуктах, выпуск конечных продуктов в не пылящих формах;</w:t>
      </w:r>
    </w:p>
    <w:p w:rsidR="00000000" w:rsidRDefault="00F45A8B">
      <w:pPr>
        <w:pStyle w:val="pj"/>
      </w:pPr>
      <w:r>
        <w:rPr>
          <w:rStyle w:val="s0"/>
        </w:rPr>
        <w:t>2) применение технологии производства, исключающие контакт работающих лиц с вредными производственными факторами;</w:t>
      </w:r>
    </w:p>
    <w:p w:rsidR="00000000" w:rsidRDefault="00F45A8B">
      <w:pPr>
        <w:pStyle w:val="pj"/>
      </w:pPr>
      <w:r>
        <w:rPr>
          <w:rStyle w:val="s0"/>
        </w:rPr>
        <w:t>3) применение в конструкции оборудования решений и средств защиты, предотв</w:t>
      </w:r>
      <w:r>
        <w:rPr>
          <w:rStyle w:val="s0"/>
        </w:rPr>
        <w:t>ращающих поступление (распространение) опасных и вредных производственных факторов в рабочую зону;</w:t>
      </w:r>
    </w:p>
    <w:p w:rsidR="00000000" w:rsidRDefault="00F45A8B">
      <w:pPr>
        <w:pStyle w:val="pj"/>
      </w:pPr>
      <w:r>
        <w:rPr>
          <w:rStyle w:val="s0"/>
        </w:rPr>
        <w:t>4) установка систем автоматического контроля, сигнализации и управления технологическим процессом на случай загрязнения воздуха рабочей зоны веществами с ост</w:t>
      </w:r>
      <w:r>
        <w:rPr>
          <w:rStyle w:val="s0"/>
        </w:rPr>
        <w:t>ронаправленным действием;</w:t>
      </w:r>
    </w:p>
    <w:p w:rsidR="00000000" w:rsidRDefault="00F45A8B">
      <w:pPr>
        <w:pStyle w:val="pj"/>
      </w:pPr>
      <w:r>
        <w:rPr>
          <w:rStyle w:val="s0"/>
        </w:rPr>
        <w:t>5) механизацию и автоматизацию погрузочно-разгрузочных работ;</w:t>
      </w:r>
    </w:p>
    <w:p w:rsidR="00000000" w:rsidRDefault="00F45A8B">
      <w:pPr>
        <w:pStyle w:val="pj"/>
      </w:pPr>
      <w:r>
        <w:rPr>
          <w:rStyle w:val="s0"/>
        </w:rPr>
        <w:t>6) своевременное удаление, обезвреживание технологических и вентиляционных выбросов, утилизацию и захоронение отходов производства;</w:t>
      </w:r>
    </w:p>
    <w:p w:rsidR="00000000" w:rsidRDefault="00F45A8B">
      <w:pPr>
        <w:pStyle w:val="pj"/>
      </w:pPr>
      <w:r>
        <w:rPr>
          <w:rStyle w:val="s0"/>
        </w:rPr>
        <w:t>7) коллективные и индивидуальные сре</w:t>
      </w:r>
      <w:r>
        <w:rPr>
          <w:rStyle w:val="s0"/>
        </w:rPr>
        <w:t>дства защиты от вредных веществ и факторов;</w:t>
      </w:r>
    </w:p>
    <w:p w:rsidR="00000000" w:rsidRDefault="00F45A8B">
      <w:pPr>
        <w:pStyle w:val="pj"/>
      </w:pPr>
      <w:r>
        <w:rPr>
          <w:rStyle w:val="s0"/>
        </w:rPr>
        <w:t>8) контроль уровней опасных и вредных производственных факторов на рабочих местах;</w:t>
      </w:r>
    </w:p>
    <w:p w:rsidR="00000000" w:rsidRDefault="00F45A8B">
      <w:pPr>
        <w:pStyle w:val="pj"/>
      </w:pPr>
      <w:r>
        <w:rPr>
          <w:rStyle w:val="s0"/>
        </w:rPr>
        <w:t>9) включение требований безопасности в нормативно-техническую документацию;</w:t>
      </w:r>
    </w:p>
    <w:p w:rsidR="00000000" w:rsidRDefault="00F45A8B">
      <w:pPr>
        <w:pStyle w:val="pj"/>
      </w:pPr>
      <w:r>
        <w:rPr>
          <w:rStyle w:val="s0"/>
        </w:rPr>
        <w:t>10) осуществление производственного контроля в соответствии с осуществляемой ими деятельностью;</w:t>
      </w:r>
    </w:p>
    <w:p w:rsidR="00000000" w:rsidRDefault="00F45A8B">
      <w:pPr>
        <w:pStyle w:val="pj"/>
      </w:pPr>
      <w:r>
        <w:rPr>
          <w:rStyle w:val="s0"/>
        </w:rPr>
        <w:t>11) получение санитарно-эпидемиологического заключения на изменения технологического процесса (увеличения производственной мощности, интенсификация процессов и производства и другие отклонения от утвержденного проекта), в соответствии с действующим законод</w:t>
      </w:r>
      <w:r>
        <w:rPr>
          <w:rStyle w:val="s0"/>
        </w:rPr>
        <w:t>ательством в сфере санитарно-эпидемиологического благополучия населения.</w:t>
      </w:r>
    </w:p>
    <w:p w:rsidR="00000000" w:rsidRDefault="00F45A8B">
      <w:pPr>
        <w:pStyle w:val="pj"/>
      </w:pPr>
      <w:r>
        <w:rPr>
          <w:rStyle w:val="s0"/>
        </w:rPr>
        <w:t xml:space="preserve">37. В технологическом процессе используют химические вещества, разрешенные к применению в Республике Казахстан в соответствии со </w:t>
      </w:r>
      <w:hyperlink r:id="rId20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Кодекса Республики Казахстан «О здоровье народа и системе здравоохранения» (далее - Кодекс).</w:t>
      </w:r>
    </w:p>
    <w:p w:rsidR="00000000" w:rsidRDefault="00F45A8B">
      <w:pPr>
        <w:pStyle w:val="pj"/>
      </w:pPr>
      <w:r>
        <w:rPr>
          <w:rStyle w:val="s0"/>
        </w:rPr>
        <w:t>38. Производственное оборудование, являющееся источником выделения влаги, герметизируется и снабжается автоматическими устро</w:t>
      </w:r>
      <w:r>
        <w:rPr>
          <w:rStyle w:val="s0"/>
        </w:rPr>
        <w:t>йствами для слива.</w:t>
      </w:r>
    </w:p>
    <w:p w:rsidR="00000000" w:rsidRDefault="00F45A8B">
      <w:pPr>
        <w:pStyle w:val="pj"/>
      </w:pPr>
      <w:r>
        <w:rPr>
          <w:rStyle w:val="s0"/>
        </w:rPr>
        <w:t>39. Не допускается хранение сильнодействующих ядовитых веществ (далее - СДЯВ), прекурсоров, пестицидов под навесами, под открытым небом. В помещениях для хранения СДЯВ, химических веществ, прекурсоров, пестицидов предусматривается естест</w:t>
      </w:r>
      <w:r>
        <w:rPr>
          <w:rStyle w:val="s0"/>
        </w:rPr>
        <w:t>венная и механическая приточно-вытяжная вентиляция.</w:t>
      </w:r>
    </w:p>
    <w:p w:rsidR="00000000" w:rsidRDefault="00F45A8B">
      <w:pPr>
        <w:pStyle w:val="pj"/>
      </w:pPr>
      <w:r>
        <w:rPr>
          <w:rStyle w:val="s0"/>
        </w:rPr>
        <w:t xml:space="preserve">40. Показатели освещенности на рабочих местах персонала предусматриваются согласно Гигиенических нормативов к физическим факторам, оказывающим воздействие на человека, утверждаемым в соответствии с </w:t>
      </w:r>
      <w:hyperlink r:id="rId21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(далее - Гигиенические нормативы к физическим факторам, оказывающим воздействие на человека).</w:t>
      </w:r>
    </w:p>
    <w:p w:rsidR="00000000" w:rsidRDefault="00F45A8B">
      <w:pPr>
        <w:pStyle w:val="pj"/>
      </w:pPr>
      <w:r>
        <w:rPr>
          <w:rStyle w:val="s0"/>
        </w:rPr>
        <w:t>41. Для отделки стен, пола, потолков и внутрен</w:t>
      </w:r>
      <w:r>
        <w:rPr>
          <w:rStyle w:val="s0"/>
        </w:rPr>
        <w:t>них конструкций складских помещений для хранения, расфасовки и розлива необходимо использовать материалы, способные защищать конструкции от химических воздействий СДЯВ, не накапливающие на своей поверхности или не сорбирующие пыль и пары и допускающие легк</w:t>
      </w:r>
      <w:r>
        <w:rPr>
          <w:rStyle w:val="s0"/>
        </w:rPr>
        <w:t>ую очистку и мытье поверхностей.</w:t>
      </w:r>
    </w:p>
    <w:p w:rsidR="00000000" w:rsidRDefault="00F45A8B">
      <w:pPr>
        <w:pStyle w:val="pj"/>
      </w:pPr>
      <w:r>
        <w:rPr>
          <w:rStyle w:val="s0"/>
        </w:rPr>
        <w:t>42. Склады СДЯВ, химических веществ, прекурсоров, пестицидов обеспечиваются средствами для обезвреживания, средствами индивидуальной защиты (далее - СИЗ) и медицинской аптечкой.</w:t>
      </w:r>
    </w:p>
    <w:p w:rsidR="00000000" w:rsidRDefault="00F45A8B">
      <w:pPr>
        <w:pStyle w:val="pj"/>
      </w:pPr>
      <w:r>
        <w:rPr>
          <w:rStyle w:val="s0"/>
        </w:rPr>
        <w:t>43. Не допускаются к работам работающие без с</w:t>
      </w:r>
      <w:r>
        <w:rPr>
          <w:rStyle w:val="s0"/>
        </w:rPr>
        <w:t>пецодежды и СИЗ, а также, если СИЗ в неисправном или непригодном состоянии.</w:t>
      </w:r>
    </w:p>
    <w:p w:rsidR="00000000" w:rsidRDefault="00F45A8B">
      <w:pPr>
        <w:pStyle w:val="pj"/>
      </w:pPr>
      <w:r>
        <w:rPr>
          <w:rStyle w:val="s0"/>
        </w:rPr>
        <w:t>44. Хранение пестицидов допускается только в специально построенных типовых или приспособленных помещениях, складах. Не допускается использовать для хранения пестицидов землянки, п</w:t>
      </w:r>
      <w:r>
        <w:rPr>
          <w:rStyle w:val="s0"/>
        </w:rPr>
        <w:t>огреба, подвалы и склады горючего. Обязательно огораживается территория склада с площадью, достаточной для въезда и разворота машин, со свесом для складирования порожней тары, площадка для обеззараживания порожней тары.</w:t>
      </w:r>
    </w:p>
    <w:p w:rsidR="00000000" w:rsidRDefault="00F45A8B">
      <w:pPr>
        <w:pStyle w:val="pj"/>
      </w:pPr>
      <w:r>
        <w:rPr>
          <w:rStyle w:val="s0"/>
        </w:rPr>
        <w:t>45. Хранение пестицидов в складах ра</w:t>
      </w:r>
      <w:r>
        <w:rPr>
          <w:rStyle w:val="s0"/>
        </w:rPr>
        <w:t xml:space="preserve">зрешается после получения санитарно-эпидемиологического заключения территориального подразделения государственного органа в сфере санитарно-эпидемиологического благополучия населения в соответствии со </w:t>
      </w:r>
      <w:hyperlink r:id="rId22" w:anchor="sub_id=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Кодекса.</w:t>
      </w:r>
    </w:p>
    <w:p w:rsidR="00000000" w:rsidRDefault="00F45A8B">
      <w:pPr>
        <w:pStyle w:val="pj"/>
      </w:pPr>
      <w:r>
        <w:rPr>
          <w:rStyle w:val="s0"/>
        </w:rPr>
        <w:t>46. Помещение склада проектируется с расчетом объема или тоннажа хранимой продукции. Планировка складов пестицидов предусматривает наличие следующих функциональных отделений: общее отделение для хранения пес</w:t>
      </w:r>
      <w:r>
        <w:rPr>
          <w:rStyle w:val="s0"/>
        </w:rPr>
        <w:t>тицидов, отделение для хранения огне-взрывоопасных пестицидов, отделение для хранения чрезвычайно опасных пестицидов (1 класс опасности), отделение для хранения индивидуальных средств защиты, воды, мыла, полотенца и аптечки. В случае применения в хозяйстве</w:t>
      </w:r>
      <w:r>
        <w:rPr>
          <w:rStyle w:val="s0"/>
        </w:rPr>
        <w:t xml:space="preserve"> СДЯВ при строительстве склада необходимо предусмотреть дополнительное отдельное помещение.</w:t>
      </w:r>
    </w:p>
    <w:p w:rsidR="00000000" w:rsidRDefault="00F45A8B">
      <w:pPr>
        <w:pStyle w:val="pj"/>
      </w:pPr>
      <w:r>
        <w:rPr>
          <w:rStyle w:val="s0"/>
        </w:rPr>
        <w:t>47. Помещение необходимо оборудовать стеллажами, естественной (окна, форточки) или принудительной вентиляцией. При складе оборудуют умывальник, в крупных базисных с</w:t>
      </w:r>
      <w:r>
        <w:rPr>
          <w:rStyle w:val="s0"/>
        </w:rPr>
        <w:t>кладах - душевую установку. Склад закрывают на замок.</w:t>
      </w:r>
    </w:p>
    <w:p w:rsidR="00000000" w:rsidRDefault="00F45A8B">
      <w:pPr>
        <w:pStyle w:val="pj"/>
      </w:pPr>
      <w:r>
        <w:rPr>
          <w:rStyle w:val="s0"/>
        </w:rPr>
        <w:t>48. Использовать помещение склада для совместного хранения пестицидов с продуктами питания, фуражом и различными материалами и предметами хозяйственного назначения не допускается.</w:t>
      </w:r>
    </w:p>
    <w:p w:rsidR="00000000" w:rsidRDefault="00F45A8B">
      <w:pPr>
        <w:pStyle w:val="pj"/>
      </w:pPr>
      <w:r>
        <w:rPr>
          <w:rStyle w:val="s0"/>
        </w:rPr>
        <w:t>49. Не допускается сов</w:t>
      </w:r>
      <w:r>
        <w:rPr>
          <w:rStyle w:val="s0"/>
        </w:rPr>
        <w:t>местное хранение пестицидов с минеральными удобрениями.</w:t>
      </w:r>
    </w:p>
    <w:p w:rsidR="00000000" w:rsidRDefault="00F45A8B">
      <w:pPr>
        <w:pStyle w:val="pj"/>
      </w:pPr>
      <w:r>
        <w:rPr>
          <w:rStyle w:val="s0"/>
        </w:rPr>
        <w:t>50. Размещение пестицидов внутри склада производится согласно их классификации по токсичности и горючести, препаративных форм, химической совместимости и температурных режимов хранения. В полной изоля</w:t>
      </w:r>
      <w:r>
        <w:rPr>
          <w:rStyle w:val="s0"/>
        </w:rPr>
        <w:t>ции от других химических веществ предусматривается хранение хлорат магния и хлорат-хлорид кальция.</w:t>
      </w:r>
    </w:p>
    <w:p w:rsidR="00000000" w:rsidRDefault="00F45A8B">
      <w:pPr>
        <w:pStyle w:val="pj"/>
      </w:pPr>
      <w:r>
        <w:rPr>
          <w:rStyle w:val="s0"/>
        </w:rPr>
        <w:t>51. Препараты, в состав которых входит вода (формалин, карбатион, аминная соль 2,4-Д и все масляные концентраты эмульсий), в зимнее время хранится в отаплива</w:t>
      </w:r>
      <w:r>
        <w:rPr>
          <w:rStyle w:val="s0"/>
        </w:rPr>
        <w:t>емом помещении.</w:t>
      </w:r>
    </w:p>
    <w:p w:rsidR="00000000" w:rsidRDefault="00F45A8B">
      <w:pPr>
        <w:pStyle w:val="pj"/>
      </w:pPr>
      <w:r>
        <w:rPr>
          <w:rStyle w:val="s0"/>
        </w:rPr>
        <w:t>52. Нахождение персонала в хранилище допускается только во время приема, разгрузки и учета пестицидов.</w:t>
      </w:r>
    </w:p>
    <w:p w:rsidR="00000000" w:rsidRDefault="00F45A8B">
      <w:pPr>
        <w:pStyle w:val="pj"/>
      </w:pPr>
      <w:r>
        <w:rPr>
          <w:rStyle w:val="s0"/>
        </w:rPr>
        <w:t>53. Склад хранения пестицидов, СДЯВ, химических веществ, прекурсоров содержат в чистоте.</w:t>
      </w:r>
    </w:p>
    <w:p w:rsidR="00000000" w:rsidRDefault="00F45A8B">
      <w:pPr>
        <w:pStyle w:val="pj"/>
      </w:pPr>
      <w:r>
        <w:rPr>
          <w:rStyle w:val="s0"/>
        </w:rPr>
        <w:t>54. Перевозка и отпуск пестицидов осуществляется</w:t>
      </w:r>
      <w:r>
        <w:rPr>
          <w:rStyle w:val="s0"/>
        </w:rPr>
        <w:t xml:space="preserve"> в прочной, хорошо закрытой таре, соответствующей техническим условиям. На таре предусматривается размещение этикеток, написанных несмываемой краской. В этикетках указывается:</w:t>
      </w:r>
    </w:p>
    <w:p w:rsidR="00000000" w:rsidRDefault="00F45A8B">
      <w:pPr>
        <w:pStyle w:val="pj"/>
      </w:pPr>
      <w:r>
        <w:rPr>
          <w:rStyle w:val="s0"/>
        </w:rPr>
        <w:t>1) товарный знак или наименование предприятия - поставщика;</w:t>
      </w:r>
    </w:p>
    <w:p w:rsidR="00000000" w:rsidRDefault="00F45A8B">
      <w:pPr>
        <w:pStyle w:val="pj"/>
      </w:pPr>
      <w:r>
        <w:rPr>
          <w:rStyle w:val="s0"/>
        </w:rPr>
        <w:t>2) название препарат</w:t>
      </w:r>
      <w:r>
        <w:rPr>
          <w:rStyle w:val="s0"/>
        </w:rPr>
        <w:t>а и номинальный процент действующего вещества в нем;</w:t>
      </w:r>
    </w:p>
    <w:p w:rsidR="00000000" w:rsidRDefault="00F45A8B">
      <w:pPr>
        <w:pStyle w:val="pj"/>
      </w:pPr>
      <w:r>
        <w:rPr>
          <w:rStyle w:val="s0"/>
        </w:rPr>
        <w:t>3) группа пестицидов, к которой относится препарат;</w:t>
      </w:r>
    </w:p>
    <w:p w:rsidR="00000000" w:rsidRDefault="00F45A8B">
      <w:pPr>
        <w:pStyle w:val="pj"/>
      </w:pPr>
      <w:r>
        <w:rPr>
          <w:rStyle w:val="s0"/>
        </w:rPr>
        <w:t>4) вес брутто и нетто;</w:t>
      </w:r>
    </w:p>
    <w:p w:rsidR="00000000" w:rsidRDefault="00F45A8B">
      <w:pPr>
        <w:pStyle w:val="pj"/>
      </w:pPr>
      <w:r>
        <w:rPr>
          <w:rStyle w:val="s0"/>
        </w:rPr>
        <w:t>5) номер партии;</w:t>
      </w:r>
    </w:p>
    <w:p w:rsidR="00000000" w:rsidRDefault="00F45A8B">
      <w:pPr>
        <w:pStyle w:val="pj"/>
      </w:pPr>
      <w:r>
        <w:rPr>
          <w:rStyle w:val="s0"/>
        </w:rPr>
        <w:t>6) дата изготовления пестицида;</w:t>
      </w:r>
    </w:p>
    <w:p w:rsidR="00000000" w:rsidRDefault="00F45A8B">
      <w:pPr>
        <w:pStyle w:val="pj"/>
      </w:pPr>
      <w:r>
        <w:rPr>
          <w:rStyle w:val="s0"/>
        </w:rPr>
        <w:t>7) номер стандарта и технического условия;</w:t>
      </w:r>
    </w:p>
    <w:p w:rsidR="00000000" w:rsidRDefault="00F45A8B">
      <w:pPr>
        <w:pStyle w:val="pj"/>
      </w:pPr>
      <w:r>
        <w:rPr>
          <w:rStyle w:val="s0"/>
        </w:rPr>
        <w:t>8) обозначения «огнеопасно» или «взр</w:t>
      </w:r>
      <w:r>
        <w:rPr>
          <w:rStyle w:val="s0"/>
        </w:rPr>
        <w:t>ывоопасно» (при наличии у препарата огнеопасных или взрывоопасных свойств).</w:t>
      </w:r>
    </w:p>
    <w:p w:rsidR="00000000" w:rsidRDefault="00F45A8B">
      <w:pPr>
        <w:pStyle w:val="pj"/>
      </w:pPr>
      <w:r>
        <w:rPr>
          <w:rStyle w:val="s0"/>
        </w:rPr>
        <w:t>55. К каждой товарной единице приклеивают краткую инструкцию по обращению, применению и условиям хранения препарата.</w:t>
      </w:r>
    </w:p>
    <w:p w:rsidR="00000000" w:rsidRDefault="00F45A8B">
      <w:pPr>
        <w:pStyle w:val="pj"/>
      </w:pPr>
      <w:r>
        <w:rPr>
          <w:rStyle w:val="s0"/>
        </w:rPr>
        <w:t xml:space="preserve">56. Перед употреблением скоропортящихся пестицидов, независимо </w:t>
      </w:r>
      <w:r>
        <w:rPr>
          <w:rStyle w:val="s0"/>
        </w:rPr>
        <w:t>от срока их хранения, проводят анализ процента действующего вещества и корректировку норм расхода.</w:t>
      </w:r>
    </w:p>
    <w:p w:rsidR="00000000" w:rsidRDefault="00F45A8B">
      <w:pPr>
        <w:pStyle w:val="pj"/>
      </w:pPr>
      <w:r>
        <w:rPr>
          <w:rStyle w:val="s0"/>
        </w:rPr>
        <w:t>57. Остаток неиспользованных пестицидов вместе с тарой сдается на склад.</w:t>
      </w:r>
    </w:p>
    <w:p w:rsidR="00000000" w:rsidRDefault="00F45A8B">
      <w:pPr>
        <w:pStyle w:val="pj"/>
      </w:pPr>
      <w:r>
        <w:rPr>
          <w:rStyle w:val="s0"/>
        </w:rPr>
        <w:t>58. Не допускается отпуск пестицидов со склада без заводской упаковки или при нарушенной целостности упаковки.</w:t>
      </w:r>
    </w:p>
    <w:p w:rsidR="00000000" w:rsidRDefault="00F45A8B">
      <w:pPr>
        <w:pStyle w:val="pj"/>
      </w:pPr>
      <w:r>
        <w:rPr>
          <w:rStyle w:val="s0"/>
        </w:rPr>
        <w:t>59. Поступление и отпуск пестицидов учитывается в прошнурованной и пронумерованной приходно-расходной книге.</w:t>
      </w:r>
    </w:p>
    <w:p w:rsidR="00000000" w:rsidRDefault="00F45A8B">
      <w:pPr>
        <w:pStyle w:val="pj"/>
      </w:pPr>
      <w:r>
        <w:rPr>
          <w:rStyle w:val="s0"/>
        </w:rPr>
        <w:t xml:space="preserve">60. Ежегодно в конце года на складе </w:t>
      </w:r>
      <w:r>
        <w:rPr>
          <w:rStyle w:val="s0"/>
        </w:rPr>
        <w:t>проводят инвентаризацию пестицидов с составлением акта снятия остатков.</w:t>
      </w:r>
    </w:p>
    <w:p w:rsidR="00000000" w:rsidRDefault="00F45A8B">
      <w:pPr>
        <w:pStyle w:val="pj"/>
      </w:pPr>
      <w:r>
        <w:rPr>
          <w:rStyle w:val="s0"/>
        </w:rPr>
        <w:t xml:space="preserve">61. Перевозка пестицидов, СДЯВ, химических веществ, прекурсоров осуществляется в соответствии с </w:t>
      </w:r>
      <w:hyperlink r:id="rId23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«Санитарно-эпидемиологические требования к транспортным средствам для перевозки пассажиров и грузов», утвержденными приказом Министра здравоохранения Республики Казахстан от 11 января 2021 года № ҚР ДСМ-5 (зарегистрирован в Реестре государственной регистра</w:t>
      </w:r>
      <w:r>
        <w:rPr>
          <w:rStyle w:val="s0"/>
        </w:rPr>
        <w:t>ции нормативных правовых актов под № 22066).</w:t>
      </w:r>
    </w:p>
    <w:p w:rsidR="00000000" w:rsidRDefault="00F45A8B">
      <w:pPr>
        <w:pStyle w:val="pj"/>
      </w:pPr>
      <w:r>
        <w:rPr>
          <w:rStyle w:val="s0"/>
        </w:rPr>
        <w:t>62. Остатки пестицидов, запрещенные для применения в сельском хозяйстве и непригодные хранятся на складе до их утилизации.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Глава 3. Санитарно-эпидемиологические требования к условиям работы с источниками физ</w:t>
      </w:r>
      <w:r>
        <w:rPr>
          <w:rStyle w:val="s1"/>
        </w:rPr>
        <w:t>ических факторов, оказывающих воздействие на человека и проведению производственного контроля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j"/>
      </w:pPr>
      <w:r>
        <w:rPr>
          <w:rStyle w:val="s0"/>
        </w:rPr>
        <w:t>63. Производственные помещения для работы с источником ЭМП радиочастотного диапазона допускается размещать как в общих помещениях, включая размещение, как поточ</w:t>
      </w:r>
      <w:r>
        <w:rPr>
          <w:rStyle w:val="s0"/>
        </w:rPr>
        <w:t xml:space="preserve">ных линиях, так и в отдельных. Размещение источников ЭМП в общих помещениях предусматривается, если уровни ЭМП на рабочих местах персонала, не связанного с работой на установках и их обслуживанием, не превышают предельно допустимых уровней (далее - ПДУ) в </w:t>
      </w:r>
      <w:r>
        <w:rPr>
          <w:rStyle w:val="s0"/>
        </w:rPr>
        <w:t xml:space="preserve">соответствии с Санитарными правилами «Санитарно-эпидемиологические требования к радиотехническим объектам», утверждаемыми в соответствии с </w:t>
      </w:r>
      <w:hyperlink r:id="rId24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</w:t>
      </w:r>
      <w:r>
        <w:rPr>
          <w:rStyle w:val="s0"/>
        </w:rPr>
        <w:t>ения. В случае невозможности обеспечения указанного условия, установки с источниками ЭМП размещаются в отдельных помещениях.</w:t>
      </w:r>
    </w:p>
    <w:p w:rsidR="00000000" w:rsidRDefault="00F45A8B">
      <w:pPr>
        <w:pStyle w:val="pj"/>
      </w:pPr>
      <w:r>
        <w:rPr>
          <w:rStyle w:val="s0"/>
        </w:rPr>
        <w:t xml:space="preserve">64. В экранированных помещениях, предназначенных для работы с источниками ЭМП, рабочие площади и объемы устанавливаются, исходя из </w:t>
      </w:r>
      <w:r>
        <w:rPr>
          <w:rStyle w:val="s0"/>
        </w:rPr>
        <w:t>габаритов обрабатываемых изделий.</w:t>
      </w:r>
    </w:p>
    <w:p w:rsidR="00000000" w:rsidRDefault="00F45A8B">
      <w:pPr>
        <w:pStyle w:val="pj"/>
      </w:pPr>
      <w:r>
        <w:rPr>
          <w:rStyle w:val="s0"/>
        </w:rPr>
        <w:t>65. Стены пол и потолок экранированных помещений покрываются поглощающими материалами.</w:t>
      </w:r>
    </w:p>
    <w:p w:rsidR="00000000" w:rsidRDefault="00F45A8B">
      <w:pPr>
        <w:pStyle w:val="pj"/>
      </w:pPr>
      <w:r>
        <w:rPr>
          <w:rStyle w:val="s0"/>
        </w:rPr>
        <w:t>66. В экранированных помещениях предусматриваются меры по компенсации недостатка естественного света, ультрафиолета, изменению газового</w:t>
      </w:r>
      <w:r>
        <w:rPr>
          <w:rStyle w:val="s0"/>
        </w:rPr>
        <w:t xml:space="preserve"> и ионного состава воздуха.</w:t>
      </w:r>
    </w:p>
    <w:p w:rsidR="00000000" w:rsidRDefault="00F45A8B">
      <w:pPr>
        <w:pStyle w:val="pj"/>
      </w:pPr>
      <w:r>
        <w:rPr>
          <w:rStyle w:val="s0"/>
        </w:rPr>
        <w:t>67. В случае возможного прохождения электромагнитной энергии через строительные конструкции в соседние помещения, применяют строительные материалы и конструкции из различных экранирующих материалов (перегородки, металлические ли</w:t>
      </w:r>
      <w:r>
        <w:rPr>
          <w:rStyle w:val="s0"/>
        </w:rPr>
        <w:t>сты, сетки).</w:t>
      </w:r>
    </w:p>
    <w:p w:rsidR="00000000" w:rsidRDefault="00F45A8B">
      <w:pPr>
        <w:pStyle w:val="pj"/>
      </w:pPr>
      <w:r>
        <w:rPr>
          <w:rStyle w:val="s0"/>
        </w:rPr>
        <w:t xml:space="preserve">68. Уровень лазерного излучения на рабочих местах персонала предусматривается в пределах ПДУ в соответствии с </w:t>
      </w:r>
      <w:hyperlink r:id="rId25" w:history="1">
        <w:r>
          <w:rPr>
            <w:rStyle w:val="a4"/>
          </w:rPr>
          <w:t>Гигиеническими нормативами</w:t>
        </w:r>
      </w:hyperlink>
      <w:r>
        <w:rPr>
          <w:rStyle w:val="s0"/>
        </w:rPr>
        <w:t xml:space="preserve"> к физическим факторам, оказывающим воздей</w:t>
      </w:r>
      <w:r>
        <w:rPr>
          <w:rStyle w:val="s0"/>
        </w:rPr>
        <w:t>ствие на человека.</w:t>
      </w:r>
    </w:p>
    <w:p w:rsidR="00000000" w:rsidRDefault="00F45A8B">
      <w:pPr>
        <w:pStyle w:val="pj"/>
      </w:pPr>
      <w:r>
        <w:rPr>
          <w:rStyle w:val="s0"/>
        </w:rPr>
        <w:t>69. В новых и реконструируемых объектах, где располагаются источники шума, необходимо предусматривать мероприятия, направленные на снижение шума внутри помещений, на рабочих местах, а также на территории, окружающей жилые постройки.</w:t>
      </w:r>
    </w:p>
    <w:p w:rsidR="00000000" w:rsidRDefault="00F45A8B">
      <w:pPr>
        <w:pStyle w:val="pj"/>
      </w:pPr>
      <w:r>
        <w:rPr>
          <w:rStyle w:val="s0"/>
        </w:rPr>
        <w:t xml:space="preserve">70. </w:t>
      </w:r>
      <w:r>
        <w:rPr>
          <w:rStyle w:val="s0"/>
        </w:rPr>
        <w:t>При невозможности доведения параметров шума до ПДУ, установленных Гигиеническими нормативами:</w:t>
      </w:r>
    </w:p>
    <w:p w:rsidR="00000000" w:rsidRDefault="00F45A8B">
      <w:pPr>
        <w:pStyle w:val="pj"/>
      </w:pPr>
      <w:r>
        <w:rPr>
          <w:rStyle w:val="s0"/>
        </w:rPr>
        <w:t>1) для стационарного оборудования предусматривать создание звукоизолированных кабин, дистанционное управление процессом;</w:t>
      </w:r>
    </w:p>
    <w:p w:rsidR="00000000" w:rsidRDefault="00F45A8B">
      <w:pPr>
        <w:pStyle w:val="pj"/>
      </w:pPr>
      <w:r>
        <w:rPr>
          <w:rStyle w:val="s0"/>
        </w:rPr>
        <w:t>2) для ручного инструмента предусматриват</w:t>
      </w:r>
      <w:r>
        <w:rPr>
          <w:rStyle w:val="s0"/>
        </w:rPr>
        <w:t>ь размещение рабочих мест, исключающее воздействие шума на других рабочих.</w:t>
      </w:r>
    </w:p>
    <w:p w:rsidR="00000000" w:rsidRDefault="00F45A8B">
      <w:pPr>
        <w:pStyle w:val="pj"/>
      </w:pPr>
      <w:r>
        <w:rPr>
          <w:rStyle w:val="s0"/>
        </w:rPr>
        <w:t>71. Вблизи от рабочих мест, связанных с воздействием на работающих шума, вибрации, ультра- и инфразвука, предусматриваются помещения для периодического отдыха и проведения профилакт</w:t>
      </w:r>
      <w:r>
        <w:rPr>
          <w:rStyle w:val="s0"/>
        </w:rPr>
        <w:t>ических процедур.</w:t>
      </w:r>
    </w:p>
    <w:p w:rsidR="00000000" w:rsidRDefault="00F45A8B">
      <w:pPr>
        <w:pStyle w:val="pj"/>
      </w:pPr>
      <w:r>
        <w:rPr>
          <w:rStyle w:val="s0"/>
        </w:rPr>
        <w:t xml:space="preserve">72. Уровень шума, вибрации, ультра- и инфразвука на рабочих местах персонала соответствует </w:t>
      </w:r>
      <w:hyperlink r:id="rId26" w:history="1">
        <w:r>
          <w:rPr>
            <w:rStyle w:val="a4"/>
          </w:rPr>
          <w:t>Гигиеническим нормативам</w:t>
        </w:r>
      </w:hyperlink>
      <w:r>
        <w:rPr>
          <w:rStyle w:val="s0"/>
        </w:rPr>
        <w:t xml:space="preserve"> к физическим факторам, оказывающим воздействие на человек</w:t>
      </w:r>
      <w:r>
        <w:rPr>
          <w:rStyle w:val="s0"/>
        </w:rPr>
        <w:t>а.</w:t>
      </w:r>
    </w:p>
    <w:p w:rsidR="00000000" w:rsidRDefault="00F45A8B">
      <w:pPr>
        <w:pStyle w:val="pj"/>
      </w:pPr>
      <w:r>
        <w:rPr>
          <w:rStyle w:val="s0"/>
        </w:rPr>
        <w:t>73. В помещениях для плазменной технологии:</w:t>
      </w:r>
    </w:p>
    <w:p w:rsidR="00000000" w:rsidRDefault="00F45A8B">
      <w:pPr>
        <w:pStyle w:val="pj"/>
      </w:pPr>
      <w:r>
        <w:rPr>
          <w:rStyle w:val="s0"/>
        </w:rPr>
        <w:t>1) предусматривается наличие площади, незанятой оборудованием, из расчета не менее 10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одного работающего и высоту помещения от нижней точки пола не менее 3,5 м;</w:t>
      </w:r>
    </w:p>
    <w:p w:rsidR="00000000" w:rsidRDefault="00F45A8B">
      <w:pPr>
        <w:pStyle w:val="pj"/>
      </w:pPr>
      <w:r>
        <w:rPr>
          <w:rStyle w:val="s0"/>
        </w:rPr>
        <w:t>2) стены и потолки покрываются звукопоглощ</w:t>
      </w:r>
      <w:r>
        <w:rPr>
          <w:rStyle w:val="s0"/>
        </w:rPr>
        <w:t>ающей облицовкой с защитным покрытием из негорючего перфорированного материала, поглощающего ультрафиолетовые излучения. Высота облицовки, при отсутствии звукопоглощающей защиты на самом оборудовании, предусматривается не менее 2,7 м.</w:t>
      </w:r>
    </w:p>
    <w:p w:rsidR="00000000" w:rsidRDefault="00F45A8B">
      <w:pPr>
        <w:pStyle w:val="pj"/>
      </w:pPr>
      <w:r>
        <w:rPr>
          <w:rStyle w:val="s0"/>
        </w:rPr>
        <w:t>74. Перед входом в пр</w:t>
      </w:r>
      <w:r>
        <w:rPr>
          <w:rStyle w:val="s0"/>
        </w:rPr>
        <w:t>оизводственные здания и сооружения предусматривают металлические решетки и другие приспособления для очистки обуви.</w:t>
      </w:r>
    </w:p>
    <w:p w:rsidR="00000000" w:rsidRDefault="00F45A8B">
      <w:pPr>
        <w:pStyle w:val="pj"/>
      </w:pPr>
      <w:r>
        <w:rPr>
          <w:rStyle w:val="s0"/>
        </w:rPr>
        <w:t>75. Производственные объекты с постоянным пребыванием людей обеспечиваются естественным и искусственным освещением.</w:t>
      </w:r>
    </w:p>
    <w:p w:rsidR="00000000" w:rsidRDefault="00F45A8B">
      <w:pPr>
        <w:pStyle w:val="pj"/>
      </w:pPr>
      <w:r>
        <w:rPr>
          <w:rStyle w:val="s0"/>
        </w:rPr>
        <w:t>76. Искусственное освеще</w:t>
      </w:r>
      <w:r>
        <w:rPr>
          <w:rStyle w:val="s0"/>
        </w:rPr>
        <w:t>ние предусматривается рабочее и аварийное. При выполнении работ средней точности комбинированная освещенность на рабочем месте предусматривается не менее 500 люкс (далее - лк), малой точности и грубых работ - не менее 200 лк.</w:t>
      </w:r>
    </w:p>
    <w:p w:rsidR="00000000" w:rsidRDefault="00F45A8B">
      <w:pPr>
        <w:pStyle w:val="pj"/>
      </w:pPr>
      <w:r>
        <w:rPr>
          <w:rStyle w:val="s0"/>
        </w:rPr>
        <w:t>77. Показатели освещенности на</w:t>
      </w:r>
      <w:r>
        <w:rPr>
          <w:rStyle w:val="s0"/>
        </w:rPr>
        <w:t xml:space="preserve"> рабочих местах персонала предусматриваются в соответствии с Гигиеническими нормативами к физическим факторам, оказывающим воздействие на человека.</w:t>
      </w:r>
    </w:p>
    <w:p w:rsidR="00000000" w:rsidRDefault="00F45A8B">
      <w:pPr>
        <w:pStyle w:val="pj"/>
      </w:pPr>
      <w:r>
        <w:rPr>
          <w:rStyle w:val="s0"/>
        </w:rPr>
        <w:t xml:space="preserve">78. В случаях, когда работы выполняются с применением бинокулярных стереоскопических микроскопов, освещенность рабочей зоны монтажного стола за пределами микроскопа устанавливается в соответствии с таблицей 1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насто</w:t>
      </w:r>
      <w:r>
        <w:rPr>
          <w:rStyle w:val="s0"/>
        </w:rPr>
        <w:t>ящим Санитарным правилам.</w:t>
      </w:r>
    </w:p>
    <w:p w:rsidR="00000000" w:rsidRDefault="00F45A8B">
      <w:pPr>
        <w:pStyle w:val="pj"/>
      </w:pPr>
      <w:r>
        <w:rPr>
          <w:rStyle w:val="s0"/>
        </w:rPr>
        <w:t xml:space="preserve">79. Для напряженных зрительных работ уровни освещенности рабочих мест с экранами визуального наблюдения принимаются в соответствии с таблицей 2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45A8B">
      <w:pPr>
        <w:pStyle w:val="pj"/>
      </w:pPr>
      <w:r>
        <w:rPr>
          <w:rStyle w:val="s0"/>
        </w:rPr>
        <w:t>80. Светотехн</w:t>
      </w:r>
      <w:r>
        <w:rPr>
          <w:rStyle w:val="s0"/>
        </w:rPr>
        <w:t>ические характеристики светильников, расположение и установка их относительно рабочих зон предусматривает предотвращения вредного воздействия прямого и отраженного блеска на работающих.</w:t>
      </w:r>
    </w:p>
    <w:p w:rsidR="00000000" w:rsidRDefault="00F45A8B">
      <w:pPr>
        <w:pStyle w:val="pj"/>
      </w:pPr>
      <w:r>
        <w:rPr>
          <w:rStyle w:val="s0"/>
        </w:rPr>
        <w:t>81. Конструктивное исполнение светильников обеспечивает пожарную и эле</w:t>
      </w:r>
      <w:r>
        <w:rPr>
          <w:rStyle w:val="s0"/>
        </w:rPr>
        <w:t>ктрическую безопасность при работе и обслуживании, надежность, долговечность и стабильность характеристик в конкретных условиях производственной среды (пожаро- и взрывоопасная, пыльная, химически активная) и удобство обслуживания.</w:t>
      </w:r>
    </w:p>
    <w:p w:rsidR="00000000" w:rsidRDefault="00F45A8B">
      <w:pPr>
        <w:pStyle w:val="pj"/>
      </w:pPr>
      <w:r>
        <w:rPr>
          <w:rStyle w:val="s0"/>
        </w:rPr>
        <w:t>82. В производственных помещениях необходимо проводить своевременную очистку светильников и замену перегоревших ламп, неисправных светильников.</w:t>
      </w:r>
    </w:p>
    <w:p w:rsidR="00000000" w:rsidRDefault="00F45A8B">
      <w:pPr>
        <w:pStyle w:val="pj"/>
      </w:pPr>
      <w:r>
        <w:rPr>
          <w:rStyle w:val="s0"/>
        </w:rPr>
        <w:t>83. На производственных объектах предусматриваются мастерские, оборудованные средствами для чистки и ремонта све</w:t>
      </w:r>
      <w:r>
        <w:rPr>
          <w:rStyle w:val="s0"/>
        </w:rPr>
        <w:t>тильников, складов хранения газоразрядных источников света и светотехнического оборудования.</w:t>
      </w:r>
    </w:p>
    <w:p w:rsidR="00000000" w:rsidRDefault="00F45A8B">
      <w:pPr>
        <w:pStyle w:val="pj"/>
      </w:pPr>
      <w:r>
        <w:rPr>
          <w:rStyle w:val="s0"/>
        </w:rPr>
        <w:t>84. Для сбора и хранения ртуть содержащих приборов и ламп, осветительных установок с газоразрядными лампами предусматривается специально отведенное место. Утилизац</w:t>
      </w:r>
      <w:r>
        <w:rPr>
          <w:rStyle w:val="s0"/>
        </w:rPr>
        <w:t>ия отработанных ламп с ртутным наполнением осуществляется специализированными организациями.</w:t>
      </w:r>
    </w:p>
    <w:p w:rsidR="00000000" w:rsidRDefault="00F45A8B">
      <w:pPr>
        <w:pStyle w:val="pj"/>
      </w:pPr>
      <w:r>
        <w:rPr>
          <w:rStyle w:val="s0"/>
        </w:rPr>
        <w:t>85. В целях профилактики ультрафиолетовой недостаточности в составе осветительных установок производственных помещений необходимо предусматривать установки профила</w:t>
      </w:r>
      <w:r>
        <w:rPr>
          <w:rStyle w:val="s0"/>
        </w:rPr>
        <w:t>ктического ультрафиолетового облучения. Установки профилактического ультрафиолетового облучения длительного действия не предусматриваются в помещениях с производственными источниками ультрафиолетового излучения.</w:t>
      </w:r>
    </w:p>
    <w:p w:rsidR="00000000" w:rsidRDefault="00F45A8B">
      <w:pPr>
        <w:pStyle w:val="pj"/>
      </w:pPr>
      <w:r>
        <w:rPr>
          <w:rStyle w:val="s0"/>
        </w:rPr>
        <w:t>86. На рабочих местах у оборудования, являющ</w:t>
      </w:r>
      <w:r>
        <w:rPr>
          <w:rStyle w:val="s0"/>
        </w:rPr>
        <w:t>егося источником инфра- и ультразвука, шума, общей или локальной вибрации, ионизирующих и не ионизирующих излучений не допускается превышения ПДУ в соответствии с Гигиеническими нормативами к физическим факторам, оказывающим воздействие на человека, к обес</w:t>
      </w:r>
      <w:r>
        <w:rPr>
          <w:rStyle w:val="s0"/>
        </w:rPr>
        <w:t xml:space="preserve">печению радиационной безопасности и к радиационно-опасным объектам, утверждаемыми в соответствии с </w:t>
      </w:r>
      <w:hyperlink r:id="rId27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Положения.</w:t>
      </w:r>
    </w:p>
    <w:p w:rsidR="00000000" w:rsidRDefault="00F45A8B">
      <w:pPr>
        <w:pStyle w:val="pj"/>
      </w:pPr>
      <w:r>
        <w:rPr>
          <w:rStyle w:val="s0"/>
        </w:rPr>
        <w:t>87. Нормируемыми параметрами иониз</w:t>
      </w:r>
      <w:r>
        <w:rPr>
          <w:rStyle w:val="s0"/>
        </w:rPr>
        <w:t xml:space="preserve">ирующего излучения являются основные дозовые пределы, приведенные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45A8B">
      <w:pPr>
        <w:pStyle w:val="pj"/>
      </w:pPr>
      <w:r>
        <w:rPr>
          <w:rStyle w:val="s0"/>
        </w:rPr>
        <w:t>К нормируемым параметрам ионизирующего излучения относятся:</w:t>
      </w:r>
    </w:p>
    <w:p w:rsidR="00000000" w:rsidRDefault="00F45A8B">
      <w:pPr>
        <w:pStyle w:val="pj"/>
      </w:pPr>
      <w:r>
        <w:rPr>
          <w:rStyle w:val="s0"/>
        </w:rPr>
        <w:t>1) предельно допустимые эквивалентные и эффективные доз</w:t>
      </w:r>
      <w:r>
        <w:rPr>
          <w:rStyle w:val="s0"/>
        </w:rPr>
        <w:t>ы для лиц, которые постоянно или временно работают непосредственно с источниками ионизирующего излучения (категория А);</w:t>
      </w:r>
    </w:p>
    <w:p w:rsidR="00000000" w:rsidRDefault="00F45A8B">
      <w:pPr>
        <w:pStyle w:val="pj"/>
      </w:pPr>
      <w:r>
        <w:rPr>
          <w:rStyle w:val="s0"/>
        </w:rPr>
        <w:t>2) предельно эквивалентные и эффективные дозы для лиц, неработающих с источниками ионизирующих излучений, но по условиям расположения ра</w:t>
      </w:r>
      <w:r>
        <w:rPr>
          <w:rStyle w:val="s0"/>
        </w:rPr>
        <w:t>бочих мест или проживания, подвергающихся воздействию ионизирующего излучения, обусловленного деятельностью объектов (категория Б).</w:t>
      </w:r>
    </w:p>
    <w:p w:rsidR="00000000" w:rsidRDefault="00F45A8B">
      <w:pPr>
        <w:pStyle w:val="pj"/>
      </w:pPr>
      <w:r>
        <w:rPr>
          <w:rStyle w:val="s0"/>
        </w:rPr>
        <w:t>Дозовые пределы соответствуют действующим нормам радиационной безопасности при работах с радиоактивными веществами и другими</w:t>
      </w:r>
      <w:r>
        <w:rPr>
          <w:rStyle w:val="s0"/>
        </w:rPr>
        <w:t xml:space="preserve"> источниками ионизирующих излучений.</w:t>
      </w:r>
    </w:p>
    <w:p w:rsidR="00000000" w:rsidRDefault="00F45A8B">
      <w:pPr>
        <w:pStyle w:val="pj"/>
      </w:pPr>
      <w:r>
        <w:rPr>
          <w:rStyle w:val="s0"/>
        </w:rPr>
        <w:t>88. Допустимые уровни ультрафиолетового облучения (далее - УФ) от производственных источников на рабочих местах принимаются с учетом спектрального состава излучения для областей: длинноволновой УФ-А - 400 - 315 нм, сред</w:t>
      </w:r>
      <w:r>
        <w:rPr>
          <w:rStyle w:val="s0"/>
        </w:rPr>
        <w:t>неволновой УФ-В - 315 - 280 нм, коротковолновой УФ-С - 280 - 200 нм и соответствовать ПДУ согласно Гигиенических нормативов к физическим факторам, оказывающим воздействие на человека.</w:t>
      </w:r>
    </w:p>
    <w:p w:rsidR="00000000" w:rsidRDefault="00F45A8B">
      <w:pPr>
        <w:pStyle w:val="pj"/>
      </w:pPr>
      <w:r>
        <w:rPr>
          <w:rStyle w:val="s0"/>
        </w:rPr>
        <w:t>Гигиенические нормативы интенсивности излучения установлены с учетом его</w:t>
      </w:r>
      <w:r>
        <w:rPr>
          <w:rStyle w:val="s0"/>
        </w:rPr>
        <w:t xml:space="preserve"> продолжительности воздействия на работающих. При этом, наличие специальной одежды, защищающей от излучения, головных уборов и использование средств защиты глаз является обязательным условием.</w:t>
      </w:r>
    </w:p>
    <w:p w:rsidR="00000000" w:rsidRDefault="00F45A8B">
      <w:pPr>
        <w:pStyle w:val="pj"/>
      </w:pPr>
      <w:r>
        <w:rPr>
          <w:rStyle w:val="s0"/>
        </w:rPr>
        <w:t xml:space="preserve">89. Требования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</w:t>
      </w:r>
      <w:r>
        <w:rPr>
          <w:rStyle w:val="s0"/>
        </w:rPr>
        <w:t>х Санитарных правил, распространяются на излучение, создаваемое источниками, имеющими температуру выше 2000 </w:t>
      </w:r>
      <w:r>
        <w:rPr>
          <w:rStyle w:val="s0"/>
          <w:vertAlign w:val="superscript"/>
        </w:rPr>
        <w:t>о</w:t>
      </w:r>
      <w:r>
        <w:rPr>
          <w:rStyle w:val="s0"/>
        </w:rPr>
        <w:t>С (электрические дуги, плазма, расплавленный металл, кварцевое стекло), люминесцентными источниками, используемыми в полиграфии, химическом и дерев</w:t>
      </w:r>
      <w:r>
        <w:rPr>
          <w:rStyle w:val="s0"/>
        </w:rPr>
        <w:t>ообрабатывающем производствах, сельском хозяйстве, при кино- и телесъемках, дефектоскопии, организациях здравоохранении и других отраслях производства.</w:t>
      </w:r>
    </w:p>
    <w:p w:rsidR="00000000" w:rsidRDefault="00F45A8B">
      <w:pPr>
        <w:pStyle w:val="pj"/>
      </w:pPr>
      <w:r>
        <w:rPr>
          <w:rStyle w:val="s0"/>
        </w:rPr>
        <w:t>Указанные нормативы не распространяются на УФ, генерируемое лазерами, используемое для обеззараживания с</w:t>
      </w:r>
      <w:r>
        <w:rPr>
          <w:rStyle w:val="s0"/>
        </w:rPr>
        <w:t>ред при отсутствии обслуживающего персонала, а также применяемое в лечебных и профилактических целях.</w:t>
      </w:r>
    </w:p>
    <w:p w:rsidR="00000000" w:rsidRDefault="00F45A8B">
      <w:pPr>
        <w:pStyle w:val="pj"/>
      </w:pPr>
      <w:r>
        <w:rPr>
          <w:rStyle w:val="s0"/>
        </w:rPr>
        <w:t>90. Допустимая интенсивность УФ на рабочих при наличии незащищенных участков поверхности кожи не более 0,2 м</w:t>
      </w:r>
      <w:r>
        <w:rPr>
          <w:rStyle w:val="s0"/>
          <w:vertAlign w:val="superscript"/>
        </w:rPr>
        <w:t>2</w:t>
      </w:r>
      <w:r>
        <w:rPr>
          <w:rStyle w:val="s0"/>
        </w:rPr>
        <w:t> (лицо, шея, кисти рук), общей продолжительно</w:t>
      </w:r>
      <w:r>
        <w:rPr>
          <w:rStyle w:val="s0"/>
        </w:rPr>
        <w:t>сти воздействия излучения 50 % рабочей смены и длительности однократного облучения свыше 5 мин и более не должна превышать: 10,0 Ватт на квадратный метр (далее - Вт/м</w:t>
      </w:r>
      <w:r>
        <w:rPr>
          <w:rStyle w:val="s0"/>
          <w:vertAlign w:val="superscript"/>
        </w:rPr>
        <w:t>2</w:t>
      </w:r>
      <w:r>
        <w:rPr>
          <w:rStyle w:val="s0"/>
        </w:rPr>
        <w:t>) для области УФ-А; 0,01 Вт/м</w:t>
      </w:r>
      <w:r>
        <w:rPr>
          <w:rStyle w:val="s0"/>
          <w:vertAlign w:val="superscript"/>
        </w:rPr>
        <w:t>2</w:t>
      </w:r>
      <w:r>
        <w:rPr>
          <w:rStyle w:val="s0"/>
        </w:rPr>
        <w:t> для области УФ-В.</w:t>
      </w:r>
    </w:p>
    <w:p w:rsidR="00000000" w:rsidRDefault="00F45A8B">
      <w:pPr>
        <w:pStyle w:val="pj"/>
      </w:pPr>
      <w:r>
        <w:rPr>
          <w:rStyle w:val="s0"/>
        </w:rPr>
        <w:t>91. Допустимая интенсивность облучения р</w:t>
      </w:r>
      <w:r>
        <w:rPr>
          <w:rStyle w:val="s0"/>
        </w:rPr>
        <w:t>аботников, при защите всей поверхности кожи, не превышает в области УФ-В: УФ-С 1 Вт/м</w:t>
      </w:r>
      <w:r>
        <w:rPr>
          <w:rStyle w:val="s0"/>
          <w:vertAlign w:val="superscript"/>
        </w:rPr>
        <w:t>2</w:t>
      </w:r>
      <w:r>
        <w:rPr>
          <w:rStyle w:val="s0"/>
        </w:rPr>
        <w:t> при продолжительности воздействия в течение рабочей смены.</w:t>
      </w:r>
    </w:p>
    <w:p w:rsidR="00000000" w:rsidRDefault="00F45A8B">
      <w:pPr>
        <w:pStyle w:val="pj"/>
      </w:pPr>
      <w:bookmarkStart w:id="2" w:name="SUB9200"/>
      <w:bookmarkEnd w:id="2"/>
      <w:r>
        <w:rPr>
          <w:rStyle w:val="s0"/>
        </w:rPr>
        <w:t>92. Для правильного расчета оптимальных и допустимых параметров микроклимата в закрытых производственных помещ</w:t>
      </w:r>
      <w:r>
        <w:rPr>
          <w:rStyle w:val="s0"/>
        </w:rPr>
        <w:t>ениях необходимо исходить как из показателей, характеризующих метеорологические условия (температура воздуха, относительная влажность, скорость движения воздуха, интенсивность теплового излучения), так и из данных об энергетических затратах.</w:t>
      </w:r>
    </w:p>
    <w:p w:rsidR="00000000" w:rsidRDefault="00F45A8B">
      <w:pPr>
        <w:pStyle w:val="pj"/>
      </w:pPr>
      <w:r>
        <w:rPr>
          <w:rStyle w:val="s0"/>
        </w:rPr>
        <w:t>93. На объекте</w:t>
      </w:r>
      <w:r>
        <w:rPr>
          <w:rStyle w:val="s0"/>
        </w:rPr>
        <w:t xml:space="preserve"> предусматриваются мероприятия по совершенствованию трудового процесса и профилактике утомляемости и травматизма:</w:t>
      </w:r>
    </w:p>
    <w:p w:rsidR="00000000" w:rsidRDefault="00F45A8B">
      <w:pPr>
        <w:pStyle w:val="pj"/>
      </w:pPr>
      <w:r>
        <w:rPr>
          <w:rStyle w:val="s0"/>
        </w:rPr>
        <w:t>1) механизацию и автоматизацию трудоемких технологических операций, использование смены видов деятельности, чередование производственных опера</w:t>
      </w:r>
      <w:r>
        <w:rPr>
          <w:rStyle w:val="s0"/>
        </w:rPr>
        <w:t>ций, введения рационального режима труда и отдыха;</w:t>
      </w:r>
    </w:p>
    <w:p w:rsidR="00000000" w:rsidRDefault="00F45A8B">
      <w:pPr>
        <w:pStyle w:val="pj"/>
      </w:pPr>
      <w:r>
        <w:rPr>
          <w:rStyle w:val="s0"/>
        </w:rPr>
        <w:t>2) ограничение числа повторений простых трудовых действий, изменение темпа движения конвейера в соответствии с динамической работоспособностью человека в течение рабочей смены.</w:t>
      </w:r>
    </w:p>
    <w:p w:rsidR="00000000" w:rsidRDefault="00F45A8B">
      <w:pPr>
        <w:pStyle w:val="pj"/>
      </w:pPr>
      <w:r>
        <w:rPr>
          <w:rStyle w:val="s0"/>
        </w:rPr>
        <w:t>94. Объем помещений определя</w:t>
      </w:r>
      <w:r>
        <w:rPr>
          <w:rStyle w:val="s0"/>
        </w:rPr>
        <w:t>ется путем расчета, исходя из необходимости обеспечения требований нормативов по микроклимату, но не менее 15 кубических метров (далее - м</w:t>
      </w:r>
      <w:r>
        <w:rPr>
          <w:rStyle w:val="s0"/>
          <w:vertAlign w:val="superscript"/>
        </w:rPr>
        <w:t>3</w:t>
      </w:r>
      <w:r>
        <w:rPr>
          <w:rStyle w:val="s0"/>
        </w:rPr>
        <w:t>).</w:t>
      </w:r>
    </w:p>
    <w:p w:rsidR="00000000" w:rsidRDefault="00F45A8B">
      <w:pPr>
        <w:pStyle w:val="pj"/>
      </w:pPr>
      <w:r>
        <w:rPr>
          <w:rStyle w:val="s0"/>
        </w:rPr>
        <w:t>95. Контроль за состоянием условий труда осуществляется с учетом особенностей технологического процесса, его измен</w:t>
      </w:r>
      <w:r>
        <w:rPr>
          <w:rStyle w:val="s0"/>
        </w:rPr>
        <w:t>ений, реальных условий выполнения различных работ, ремонта оборудования, внедрения оздоровительных мероприятий. Измерение производственных факторов выполняется по действующим методикам.</w:t>
      </w:r>
    </w:p>
    <w:p w:rsidR="00000000" w:rsidRDefault="00F45A8B">
      <w:pPr>
        <w:pStyle w:val="pj"/>
      </w:pPr>
      <w:r>
        <w:rPr>
          <w:rStyle w:val="s0"/>
        </w:rPr>
        <w:t>На производственных объектах проводится производственный (ведомственны</w:t>
      </w:r>
      <w:r>
        <w:rPr>
          <w:rStyle w:val="s0"/>
        </w:rPr>
        <w:t>й) контроль. Производственный (ведомственный) контроль осуществляется производственными или независимыми аккредитованными лабораториями. Результаты производственного(ведомственного) контроля представляются в территориальные подразделения государственного о</w:t>
      </w:r>
      <w:r>
        <w:rPr>
          <w:rStyle w:val="s0"/>
        </w:rPr>
        <w:t>ргана в сфере санитарно-эпидемиологического благополучия населения на соответствующей территории.</w:t>
      </w:r>
    </w:p>
    <w:p w:rsidR="00000000" w:rsidRDefault="00F45A8B">
      <w:pPr>
        <w:pStyle w:val="pj"/>
      </w:pPr>
      <w:r>
        <w:rPr>
          <w:rStyle w:val="s0"/>
        </w:rPr>
        <w:t>96. Производственный (ведомственный) контроль за содержанием основных вредных веществ в воздухе рабочей зоны на объектах осуществляется согласно Гигиенических</w:t>
      </w:r>
      <w:r>
        <w:rPr>
          <w:rStyle w:val="s0"/>
        </w:rPr>
        <w:t xml:space="preserve"> нормативов к атмосферному воздуху в городских и сельских населенных пунктах, на территориях промышленных организаций.</w:t>
      </w:r>
    </w:p>
    <w:p w:rsidR="00000000" w:rsidRDefault="00F45A8B">
      <w:pPr>
        <w:pStyle w:val="pj"/>
      </w:pPr>
      <w:r>
        <w:rPr>
          <w:rStyle w:val="s0"/>
        </w:rPr>
        <w:t>Производственный (ведомственный) контроль содержания основных вредных веществ в воздухе рабочей зоны, необходимо проводить в соответствии</w:t>
      </w:r>
      <w:r>
        <w:rPr>
          <w:rStyle w:val="s0"/>
        </w:rPr>
        <w:t xml:space="preserve"> с перечнем основных вредных веществ, подлежащих лабораторному производственному контролю в воздухе рабочей зоны, и дополняется исходя из веществ, выделяемых в воздух рабочей зоны на отдельных этапах технологического процесса.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Глава 4. Санитарно-эпидемиологические требования к бытовому и медицинскому обслуживанию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j"/>
      </w:pPr>
      <w:r>
        <w:rPr>
          <w:rStyle w:val="s0"/>
        </w:rPr>
        <w:t>97. Помещения санитарно-бытового обслуживания работающих предусматриваются в соответствии с настоящими Санитарными правилами. Комнату приема пищи как минимум оборудую</w:t>
      </w:r>
      <w:r>
        <w:rPr>
          <w:rStyle w:val="s0"/>
        </w:rPr>
        <w:t>т бытовым холодильником и раковиной для мытья посуды.</w:t>
      </w:r>
    </w:p>
    <w:p w:rsidR="00000000" w:rsidRDefault="00F45A8B">
      <w:pPr>
        <w:pStyle w:val="pj"/>
      </w:pPr>
      <w:r>
        <w:rPr>
          <w:rStyle w:val="s0"/>
        </w:rPr>
        <w:t xml:space="preserve">98. В гардеробных для специальной одежды, загрязненной веществами 1-го и 2-го класса опасности, а также патогенными микроорганизмами, хранение одежды осуществляется после соответствующей обработки. Для </w:t>
      </w:r>
      <w:r>
        <w:rPr>
          <w:rStyle w:val="s0"/>
        </w:rPr>
        <w:t>выдачи работникам чистой одежды предусматривается раздаточная специальной одежды. Прием (сбор) и временное хранение загрязненной спецодежды необходимо осуществлять в изолированном помещении, расположенном рядом с гардеробной спецодежды.</w:t>
      </w:r>
    </w:p>
    <w:p w:rsidR="00000000" w:rsidRDefault="00F45A8B">
      <w:pPr>
        <w:pStyle w:val="pj"/>
      </w:pPr>
      <w:r>
        <w:rPr>
          <w:rStyle w:val="s0"/>
        </w:rPr>
        <w:t>99. На время стирки рабочие обеспечиваются сменным комплектом спецодежды.</w:t>
      </w:r>
    </w:p>
    <w:p w:rsidR="00000000" w:rsidRDefault="00F45A8B">
      <w:pPr>
        <w:pStyle w:val="pj"/>
      </w:pPr>
      <w:r>
        <w:rPr>
          <w:rStyle w:val="s0"/>
        </w:rPr>
        <w:t>100. Умывальные размещаются в помещениях, смежных с гардеробными, или в гардеробных, в специально отведенных местах.</w:t>
      </w:r>
    </w:p>
    <w:p w:rsidR="00000000" w:rsidRDefault="00F45A8B">
      <w:pPr>
        <w:pStyle w:val="pj"/>
      </w:pPr>
      <w:r>
        <w:rPr>
          <w:rStyle w:val="s0"/>
        </w:rPr>
        <w:t>101. При производственных процессах, связанных с загрязнением оде</w:t>
      </w:r>
      <w:r>
        <w:rPr>
          <w:rStyle w:val="s0"/>
        </w:rPr>
        <w:t>жды, а также с применением веществ 1 и 2 классов опасности, душевые устраиваются вместе с гардеробными по типу санпропускника.</w:t>
      </w:r>
    </w:p>
    <w:p w:rsidR="00000000" w:rsidRDefault="00F45A8B">
      <w:pPr>
        <w:pStyle w:val="pj"/>
      </w:pPr>
      <w:r>
        <w:rPr>
          <w:rStyle w:val="s0"/>
        </w:rPr>
        <w:t xml:space="preserve">102. Стены и перегородки до 2 м, полы и оборудование гардеробных, умывальных, душевых, уборных, кабин для личной гигиены женщин, </w:t>
      </w:r>
      <w:r>
        <w:rPr>
          <w:rStyle w:val="s0"/>
        </w:rPr>
        <w:t xml:space="preserve">ручных и ножных ванн предусматриваются с покрытием из влагостойких материалов с гладкими поверхностями, легко моющимися горячей водой с применением моющих и дезинфицирующих средств. Стены и перегородки указанных помещений выше отметки 2 м, а также потолки </w:t>
      </w:r>
      <w:r>
        <w:rPr>
          <w:rStyle w:val="s0"/>
        </w:rPr>
        <w:t>предусматриваются с водостойким покрытием.</w:t>
      </w:r>
    </w:p>
    <w:p w:rsidR="00000000" w:rsidRDefault="00F45A8B">
      <w:pPr>
        <w:pStyle w:val="pj"/>
      </w:pPr>
      <w:r>
        <w:rPr>
          <w:rStyle w:val="s0"/>
        </w:rPr>
        <w:t>103. Полы, стены, оборудование гардеробных, душевых, а также ножные ванны необходимо подвергать мокрой уборке и дезинфекции после каждой смены. В преддушевых предусматривается устройство ванночек для дезинфекции с</w:t>
      </w:r>
      <w:r>
        <w:rPr>
          <w:rStyle w:val="s0"/>
        </w:rPr>
        <w:t>андалий после каждого их использования, а также ванночек для раствора формалина. Для больных эпидермофитией оборудуют специальное помещение для ежедневной дезинфекции и просушивания рабочей обуви.</w:t>
      </w:r>
    </w:p>
    <w:p w:rsidR="00000000" w:rsidRDefault="00F45A8B">
      <w:pPr>
        <w:pStyle w:val="pj"/>
      </w:pPr>
      <w:r>
        <w:rPr>
          <w:rStyle w:val="s0"/>
        </w:rPr>
        <w:t>104. Устройство душевых помещений предусматривает легкую чи</w:t>
      </w:r>
      <w:r>
        <w:rPr>
          <w:rStyle w:val="s0"/>
        </w:rPr>
        <w:t>стку и мытье полов, стен и потолков горячей водой с применением моющих и дезинфицирующих средств, а также сток использованной воды из душевых кабин.</w:t>
      </w:r>
    </w:p>
    <w:p w:rsidR="00000000" w:rsidRDefault="00F45A8B">
      <w:pPr>
        <w:pStyle w:val="pj"/>
      </w:pPr>
      <w:r>
        <w:rPr>
          <w:rStyle w:val="s0"/>
        </w:rPr>
        <w:t>105. Тамбуры санузлов оснащаются умывальниками со средствами для мытья рук и электрополотенцами.</w:t>
      </w:r>
    </w:p>
    <w:p w:rsidR="00000000" w:rsidRDefault="00F45A8B">
      <w:pPr>
        <w:pStyle w:val="pj"/>
      </w:pPr>
      <w:r>
        <w:rPr>
          <w:rStyle w:val="s0"/>
        </w:rPr>
        <w:t>106. Места</w:t>
      </w:r>
      <w:r>
        <w:rPr>
          <w:rStyle w:val="s0"/>
        </w:rPr>
        <w:t xml:space="preserve"> для курения оборудуются в соответствии с требованиями к оборудованию мест, выделенных специально для потребления табачных изделий, в том числе изделий с нагреваемым табаком, систем для нагрева табака, электронных систем потребления и жидкостей для них, ут</w:t>
      </w:r>
      <w:r>
        <w:rPr>
          <w:rStyle w:val="s0"/>
        </w:rPr>
        <w:t xml:space="preserve">вержденными </w:t>
      </w: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10 декабря 2020 года № ҚР ДСМ-246/2020 (зарегистрирован в Реестре государственной регистрации нормативных правовых актов </w:t>
      </w:r>
      <w:r>
        <w:rPr>
          <w:rStyle w:val="s0"/>
        </w:rPr>
        <w:t>под № 21776).</w:t>
      </w:r>
    </w:p>
    <w:p w:rsidR="00000000" w:rsidRDefault="00F45A8B">
      <w:pPr>
        <w:pStyle w:val="pj"/>
      </w:pPr>
      <w:r>
        <w:rPr>
          <w:rStyle w:val="s0"/>
        </w:rPr>
        <w:t xml:space="preserve">107. При наличии производственных процессов, сопровождающихся выработкой тепла или холода и приводящих к ухудшению микроклиматических условий на рабочих местах, проектируются помещения для кратковременного отдыха работающих и нормализации их </w:t>
      </w:r>
      <w:r>
        <w:rPr>
          <w:rStyle w:val="s0"/>
        </w:rPr>
        <w:t>теплового состояния.</w:t>
      </w:r>
    </w:p>
    <w:p w:rsidR="00000000" w:rsidRDefault="00F45A8B">
      <w:pPr>
        <w:pStyle w:val="pj"/>
      </w:pPr>
      <w:r>
        <w:rPr>
          <w:rStyle w:val="s0"/>
        </w:rPr>
        <w:t>108. В помещениях, предназначенных для обогревания работников, температуру воздуха и скорость его движения поддерживаются соответственно на уровне +22 - +25 градусов Цельсия (далее - </w:t>
      </w:r>
      <w:r>
        <w:rPr>
          <w:rStyle w:val="s0"/>
          <w:vertAlign w:val="superscript"/>
        </w:rPr>
        <w:t>о</w:t>
      </w:r>
      <w:r>
        <w:rPr>
          <w:rStyle w:val="s0"/>
        </w:rPr>
        <w:t>С) и ≤ 0,2 метров в секунду (далее - м/с).</w:t>
      </w:r>
    </w:p>
    <w:p w:rsidR="00000000" w:rsidRDefault="00F45A8B">
      <w:pPr>
        <w:pStyle w:val="pj"/>
      </w:pPr>
      <w:r>
        <w:rPr>
          <w:rStyle w:val="s0"/>
        </w:rPr>
        <w:t>109. Для</w:t>
      </w:r>
      <w:r>
        <w:rPr>
          <w:rStyle w:val="s0"/>
        </w:rPr>
        <w:t xml:space="preserve"> более быстрого восстановления локальной температуры кожи (лицо, кисти, стопы) предусматривают приборы и устройства местного лучистого и конвекционного обогрева. При этом температура поверхности приборов (устройств), контактирующая с поверхностью тела рабо</w:t>
      </w:r>
      <w:r>
        <w:rPr>
          <w:rStyle w:val="s0"/>
        </w:rPr>
        <w:t>тника, поддерживается на уровне +38 - +40 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F45A8B">
      <w:pPr>
        <w:pStyle w:val="pj"/>
      </w:pPr>
      <w:r>
        <w:rPr>
          <w:rStyle w:val="s0"/>
        </w:rPr>
        <w:t>110. При температуре воздуха ниже +10 </w:t>
      </w:r>
      <w:r>
        <w:rPr>
          <w:rStyle w:val="s0"/>
          <w:vertAlign w:val="superscript"/>
        </w:rPr>
        <w:t>о</w:t>
      </w:r>
      <w:r>
        <w:rPr>
          <w:rStyle w:val="s0"/>
        </w:rPr>
        <w:t>С или выше +26 </w:t>
      </w:r>
      <w:r>
        <w:rPr>
          <w:rStyle w:val="s0"/>
          <w:vertAlign w:val="superscript"/>
        </w:rPr>
        <w:t>о</w:t>
      </w:r>
      <w:r>
        <w:rPr>
          <w:rStyle w:val="s0"/>
        </w:rPr>
        <w:t>С рабочих обеспечивают соответственно горячим чаем или охлажденной питьевой водой.</w:t>
      </w:r>
    </w:p>
    <w:p w:rsidR="00000000" w:rsidRDefault="00F45A8B">
      <w:pPr>
        <w:pStyle w:val="pj"/>
      </w:pPr>
      <w:r>
        <w:rPr>
          <w:rStyle w:val="s0"/>
        </w:rPr>
        <w:t>111. В целях соблюдения питьевого режима работающих обеспечивают питьево</w:t>
      </w:r>
      <w:r>
        <w:rPr>
          <w:rStyle w:val="s0"/>
        </w:rPr>
        <w:t>й водой из расчета не менее 1,0 - 2,0 литров на человека в смену.</w:t>
      </w:r>
    </w:p>
    <w:p w:rsidR="00000000" w:rsidRDefault="00F45A8B">
      <w:pPr>
        <w:pStyle w:val="pj"/>
      </w:pPr>
      <w:r>
        <w:rPr>
          <w:rStyle w:val="s0"/>
        </w:rPr>
        <w:t xml:space="preserve">112. Устройства для охлаждения (полудуши, кабины или поверхности радиационного охлаждения) предусматриваются в зависимости от интенсивности теплового облучения и от условий труда на рабочих </w:t>
      </w:r>
      <w:r>
        <w:rPr>
          <w:rStyle w:val="s0"/>
        </w:rPr>
        <w:t>местах или в помещениях для отдыха.</w:t>
      </w:r>
    </w:p>
    <w:p w:rsidR="00000000" w:rsidRDefault="00F45A8B">
      <w:pPr>
        <w:pStyle w:val="pj"/>
      </w:pPr>
      <w:r>
        <w:rPr>
          <w:rStyle w:val="s0"/>
        </w:rPr>
        <w:t>113. При технологических процессах, связанных с выделением пыли и вредных веществ, в гардеробных предусматриваются респираторные, которые оборудуются установкой для очистки фильтров от пыли и контроля их сопротивления, с</w:t>
      </w:r>
      <w:r>
        <w:rPr>
          <w:rStyle w:val="s0"/>
        </w:rPr>
        <w:t>толами для приема, выдачи и ремонта респираторов, приспособлениями для мойки, дезинфекции и сушки полумасок, шкафами и гнездами для хранения респираторов и самоспасателей.</w:t>
      </w:r>
    </w:p>
    <w:p w:rsidR="00000000" w:rsidRDefault="00F45A8B">
      <w:pPr>
        <w:pStyle w:val="pj"/>
      </w:pPr>
      <w:r>
        <w:rPr>
          <w:rStyle w:val="s0"/>
        </w:rPr>
        <w:t>114. При производственных процессах предприятий группы 1 в, 2 в, 2 г и 3 б предусмат</w:t>
      </w:r>
      <w:r>
        <w:rPr>
          <w:rStyle w:val="s0"/>
        </w:rPr>
        <w:t>риваются обособленные помещения для обеспыливания, обезвреживания, сушки, стирки, химической чистки спецодежды с оборудованием автономной системой вентиляции. Их состав и площадь определяются в зависимости от способа и периодичности обеспыливания, чистки и</w:t>
      </w:r>
      <w:r>
        <w:rPr>
          <w:rStyle w:val="s0"/>
        </w:rPr>
        <w:t xml:space="preserve"> обезвреживания спецодежды.</w:t>
      </w:r>
    </w:p>
    <w:p w:rsidR="00000000" w:rsidRDefault="00F45A8B">
      <w:pPr>
        <w:pStyle w:val="pj"/>
      </w:pPr>
      <w:r>
        <w:rPr>
          <w:rStyle w:val="s0"/>
        </w:rPr>
        <w:t>115. Гардеробные помещения для просушивания специальной одежды и специальной обуви оборудуются механической общеобменной приточно-вытяжной вентиляцией (с подогревом притока воздуха в холодное время года).</w:t>
      </w:r>
    </w:p>
    <w:p w:rsidR="00000000" w:rsidRDefault="00F45A8B">
      <w:pPr>
        <w:pStyle w:val="pj"/>
      </w:pPr>
      <w:r>
        <w:rPr>
          <w:rStyle w:val="s0"/>
        </w:rPr>
        <w:t>116. В качестве дополни</w:t>
      </w:r>
      <w:r>
        <w:rPr>
          <w:rStyle w:val="s0"/>
        </w:rPr>
        <w:t>тельного оборудования в гардеробных помещениях предусматриваются:</w:t>
      </w:r>
    </w:p>
    <w:p w:rsidR="00000000" w:rsidRDefault="00F45A8B">
      <w:pPr>
        <w:pStyle w:val="pj"/>
      </w:pPr>
      <w:r>
        <w:rPr>
          <w:rStyle w:val="s0"/>
        </w:rPr>
        <w:t>1) шкафы-аптечки для хранения дезинфицирующих пленкообразующих препаратов (для обработки микротравм до и после рабочей смены), а также медикаменты для профилактики потливости и грибковых заб</w:t>
      </w:r>
      <w:r>
        <w:rPr>
          <w:rStyle w:val="s0"/>
        </w:rPr>
        <w:t>олеваний кожи стоп;</w:t>
      </w:r>
    </w:p>
    <w:p w:rsidR="00000000" w:rsidRDefault="00F45A8B">
      <w:pPr>
        <w:pStyle w:val="pj"/>
      </w:pPr>
      <w:r>
        <w:rPr>
          <w:rStyle w:val="s0"/>
        </w:rPr>
        <w:t>2) специальные установки-дозаторы для защитных паст и моющих средств.</w:t>
      </w:r>
    </w:p>
    <w:p w:rsidR="00000000" w:rsidRDefault="00F45A8B">
      <w:pPr>
        <w:pStyle w:val="pj"/>
      </w:pPr>
      <w:r>
        <w:rPr>
          <w:rStyle w:val="s0"/>
        </w:rPr>
        <w:t>117. Устройство помещений для сушки спецодежды и обуви, их пропускная способность и применяемые способы сушки предусматривают обеспечение полного просушивания спецоде</w:t>
      </w:r>
      <w:r>
        <w:rPr>
          <w:rStyle w:val="s0"/>
        </w:rPr>
        <w:t>жды и обуви к началу рабочей смены.</w:t>
      </w:r>
    </w:p>
    <w:p w:rsidR="00000000" w:rsidRDefault="00F45A8B">
      <w:pPr>
        <w:pStyle w:val="pj"/>
      </w:pPr>
      <w:r>
        <w:rPr>
          <w:rStyle w:val="s0"/>
        </w:rPr>
        <w:t xml:space="preserve">118. Для обеспыливания спецодежды применяют специальные устройства (механические, с использованием сжатого воздуха, аэродинамические обеспыливатели). Периодичность обеспыливания спецодежды зависит от степени загрязнения </w:t>
      </w:r>
      <w:r>
        <w:rPr>
          <w:rStyle w:val="s0"/>
        </w:rPr>
        <w:t>спецодежды (ежесменная, периодическая, эпизодическая). Эффективность обеспыливания одежды в устройствах обеспечивается не менее 90 % за 30 - 40 секунд (далее - сек.).</w:t>
      </w:r>
    </w:p>
    <w:p w:rsidR="00000000" w:rsidRDefault="00F45A8B">
      <w:pPr>
        <w:pStyle w:val="pj"/>
      </w:pPr>
      <w:r>
        <w:rPr>
          <w:rStyle w:val="s0"/>
        </w:rPr>
        <w:t>119. Стирку спецодежды необходимо производить в централизованных прачечных.</w:t>
      </w:r>
    </w:p>
    <w:p w:rsidR="00000000" w:rsidRDefault="00F45A8B">
      <w:pPr>
        <w:pStyle w:val="pj"/>
      </w:pPr>
      <w:r>
        <w:rPr>
          <w:rStyle w:val="s0"/>
        </w:rPr>
        <w:t>120. Способы (режимы) стирки, химчистки, перечень оборудования для их осуществления определяются в зависимости от состава и количества загрязняющего вещества, вида загрязнения и технологического процесса.</w:t>
      </w:r>
    </w:p>
    <w:p w:rsidR="00000000" w:rsidRDefault="00F45A8B">
      <w:pPr>
        <w:pStyle w:val="pj"/>
      </w:pPr>
      <w:r>
        <w:rPr>
          <w:rStyle w:val="s0"/>
        </w:rPr>
        <w:t>121. Состав площади и оборудования прачечных необхо</w:t>
      </w:r>
      <w:r>
        <w:rPr>
          <w:rStyle w:val="s0"/>
        </w:rPr>
        <w:t>димо определять с учетом проведения стирки используемых комплектов спецодежды не реже двух раз в месяц. При особенно интенсивном загрязнении спецодежды прачечные рассчитываются на более частую стирку спецодежды. Зимнюю спецодежду необходимо подвергать хими</w:t>
      </w:r>
      <w:r>
        <w:rPr>
          <w:rStyle w:val="s0"/>
        </w:rPr>
        <w:t>ческой чистке.</w:t>
      </w:r>
    </w:p>
    <w:p w:rsidR="00000000" w:rsidRDefault="00F45A8B">
      <w:pPr>
        <w:pStyle w:val="pj"/>
      </w:pPr>
      <w:r>
        <w:rPr>
          <w:rStyle w:val="s0"/>
        </w:rPr>
        <w:t>122. В бытовых зданиях допускается предусматриваться помещения для ремонта спецодежды и обуви.</w:t>
      </w:r>
    </w:p>
    <w:p w:rsidR="00000000" w:rsidRDefault="00F45A8B">
      <w:pPr>
        <w:pStyle w:val="pj"/>
      </w:pPr>
      <w:r>
        <w:rPr>
          <w:rStyle w:val="s0"/>
        </w:rPr>
        <w:t>123. На объектах со списочным составом от 50 до 300 человек предусматривается медицинский пункт, свыше 300 человек фельдшерские или врачебные здра</w:t>
      </w:r>
      <w:r>
        <w:rPr>
          <w:rStyle w:val="s0"/>
        </w:rPr>
        <w:t xml:space="preserve">впункты, а также оздоровительные комплексы в соответствии с Санитарными правилами «Санитарно-эпидемиологические требования к объектам здравоохранения», утверждаемыми в соответствии с </w:t>
      </w:r>
      <w:hyperlink r:id="rId29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Положения.</w:t>
      </w:r>
    </w:p>
    <w:p w:rsidR="00000000" w:rsidRDefault="00F45A8B">
      <w:pPr>
        <w:pStyle w:val="pj"/>
      </w:pPr>
      <w:r>
        <w:rPr>
          <w:rStyle w:val="s0"/>
        </w:rPr>
        <w:t xml:space="preserve">124. Состав и площади помещений медицинского пункта, фельдшерского и врачебного здравпункта принимаются в соответствии с таблицами 1, 2, 3 </w:t>
      </w:r>
      <w:hyperlink w:anchor="sub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настоящим Санитарным прав</w:t>
      </w:r>
      <w:r>
        <w:rPr>
          <w:rStyle w:val="s0"/>
        </w:rPr>
        <w:t>илам.</w:t>
      </w:r>
    </w:p>
    <w:p w:rsidR="00000000" w:rsidRDefault="00F45A8B">
      <w:pPr>
        <w:pStyle w:val="pj"/>
      </w:pPr>
      <w:r>
        <w:rPr>
          <w:rStyle w:val="s0"/>
        </w:rPr>
        <w:t>125. Здравпункты, медпункты обеспечивают комплектом инактиваторов, позволяющим нейтрализовать агрессивные производственные вещества (после промывания пораженного участка водой) при попадании их на кожу или в глаза.</w:t>
      </w:r>
    </w:p>
    <w:p w:rsidR="00000000" w:rsidRDefault="00F45A8B">
      <w:pPr>
        <w:pStyle w:val="pj"/>
      </w:pPr>
      <w:r>
        <w:rPr>
          <w:rStyle w:val="s0"/>
        </w:rPr>
        <w:t>126. Состав санитарно-бытовых помещ</w:t>
      </w:r>
      <w:r>
        <w:rPr>
          <w:rStyle w:val="s0"/>
        </w:rPr>
        <w:t xml:space="preserve">ений определяется в соответствии с таблицей 4 </w:t>
      </w:r>
      <w:hyperlink w:anchor="sub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45A8B">
      <w:pPr>
        <w:pStyle w:val="pj"/>
      </w:pPr>
      <w:r>
        <w:rPr>
          <w:rStyle w:val="s0"/>
        </w:rPr>
        <w:t>127. Площади отдельных санитарно-бытовых помещений, набор оборудования и процедур решается в каждом конкретном случае с учетом мощности объекта, характера трудовых процессов, наличия вредных производственных факторов.</w:t>
      </w:r>
    </w:p>
    <w:p w:rsidR="00000000" w:rsidRDefault="00F45A8B">
      <w:pPr>
        <w:pStyle w:val="pj"/>
      </w:pPr>
      <w:r>
        <w:rPr>
          <w:rStyle w:val="s0"/>
        </w:rPr>
        <w:t>128. Помещения лечебно-профилактическо</w:t>
      </w:r>
      <w:r>
        <w:rPr>
          <w:rStyle w:val="s0"/>
        </w:rPr>
        <w:t>го комплекса, необходимые для оздоровления работающих в непосредственной близости от рабочих мест, оборудуются звукоизоляцией и экранами относительной защиты от магнитных и электромагнитных полей, а также герметизированными дверями, предупреждающими попада</w:t>
      </w:r>
      <w:r>
        <w:rPr>
          <w:rStyle w:val="s0"/>
        </w:rPr>
        <w:t>ние загрязненного воздуха из цеха.</w:t>
      </w:r>
    </w:p>
    <w:p w:rsidR="00000000" w:rsidRDefault="00F45A8B">
      <w:pPr>
        <w:pStyle w:val="pj"/>
      </w:pPr>
      <w:r>
        <w:rPr>
          <w:rStyle w:val="s0"/>
        </w:rPr>
        <w:t>129. Комнаты психофизиологической разгрузки предусматриваются на объектах, характеризующихся выраженным физическим и нервно-напряженным трудом (более группы 3 по гигиенической классификации).</w:t>
      </w:r>
    </w:p>
    <w:p w:rsidR="00000000" w:rsidRDefault="00F45A8B">
      <w:pPr>
        <w:pStyle w:val="pj"/>
      </w:pPr>
      <w:r>
        <w:rPr>
          <w:rStyle w:val="s0"/>
        </w:rPr>
        <w:t>130. Расстояние от рабочих ме</w:t>
      </w:r>
      <w:r>
        <w:rPr>
          <w:rStyle w:val="s0"/>
        </w:rPr>
        <w:t>ст до комнат психофизиологической разгрузки предусматривается не более 75 м, а от рабочих мест на площадке объекта - не более 150 м.</w:t>
      </w:r>
    </w:p>
    <w:p w:rsidR="00000000" w:rsidRDefault="00F45A8B">
      <w:pPr>
        <w:pStyle w:val="pj"/>
      </w:pPr>
      <w:r>
        <w:rPr>
          <w:rStyle w:val="s0"/>
        </w:rPr>
        <w:t>131. Полезная площадь комнат психологической разгрузки определяется наличием посадочных мест из расчета 4 человека в час на</w:t>
      </w:r>
      <w:r>
        <w:rPr>
          <w:rStyle w:val="s0"/>
        </w:rPr>
        <w:t xml:space="preserve"> место (при работе 4 ч за смену). На одно посадочное место отводится не менее 2 м</w:t>
      </w:r>
      <w:r>
        <w:rPr>
          <w:rStyle w:val="s0"/>
          <w:vertAlign w:val="superscript"/>
        </w:rPr>
        <w:t>2</w:t>
      </w:r>
      <w:r>
        <w:rPr>
          <w:rStyle w:val="s0"/>
        </w:rPr>
        <w:t>, при этом общая площадь составляет не менее 20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F45A8B">
      <w:pPr>
        <w:pStyle w:val="pj"/>
      </w:pPr>
      <w:r>
        <w:rPr>
          <w:rStyle w:val="s0"/>
        </w:rPr>
        <w:t>132. Комната психологической нагрузки включает подсобное помещение для инструктора-методиста 68 м</w:t>
      </w:r>
      <w:r>
        <w:rPr>
          <w:rStyle w:val="s0"/>
          <w:vertAlign w:val="superscript"/>
        </w:rPr>
        <w:t>2</w:t>
      </w:r>
      <w:r>
        <w:rPr>
          <w:rStyle w:val="s0"/>
        </w:rPr>
        <w:t> и прихожую для переодев</w:t>
      </w:r>
      <w:r>
        <w:rPr>
          <w:rStyle w:val="s0"/>
        </w:rPr>
        <w:t>ания, размер которой зависит от числа посадочных мест, из расчета не менее 0,5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одного человека. При расположении комнат в непосредственной близости от шумных цехов вход предусматривается в виде тамбура со звукоизоляцией обеих дверей.</w:t>
      </w:r>
    </w:p>
    <w:p w:rsidR="00000000" w:rsidRDefault="00F45A8B">
      <w:pPr>
        <w:pStyle w:val="pj"/>
      </w:pPr>
      <w:r>
        <w:rPr>
          <w:rStyle w:val="s0"/>
        </w:rPr>
        <w:t>133. Освещение в</w:t>
      </w:r>
      <w:r>
        <w:rPr>
          <w:rStyle w:val="s0"/>
        </w:rPr>
        <w:t xml:space="preserve"> комнате психофизиологической разгрузки предусматривается как естественное, так и искусственное с применением ламп накаливания или других допускаемых источников света с устройством для регулирования освещенности (от 10 до 200 люкс). Не допускается превышен</w:t>
      </w:r>
      <w:r>
        <w:rPr>
          <w:rStyle w:val="s0"/>
        </w:rPr>
        <w:t>ие фонового уровня шума выше 60 децибел (далее - дБА). Температура воздуха поддерживается в пределах +18 - +22 </w:t>
      </w:r>
      <w:r>
        <w:rPr>
          <w:rStyle w:val="s0"/>
          <w:vertAlign w:val="superscript"/>
        </w:rPr>
        <w:t>о</w:t>
      </w:r>
      <w:r>
        <w:rPr>
          <w:rStyle w:val="s0"/>
        </w:rPr>
        <w:t>С. Вентиляция осуществляется с помощью кондиционеров.</w:t>
      </w:r>
    </w:p>
    <w:p w:rsidR="00000000" w:rsidRDefault="00F45A8B">
      <w:pPr>
        <w:pStyle w:val="pj"/>
      </w:pPr>
      <w:r>
        <w:rPr>
          <w:rStyle w:val="s0"/>
        </w:rPr>
        <w:t>134. Помещения комнат психофизиологической разгрузки оборудуются мягкими креслами для отды</w:t>
      </w:r>
      <w:r>
        <w:rPr>
          <w:rStyle w:val="s0"/>
        </w:rPr>
        <w:t>ха с подлокотниками. Для рабочих «стоячих» профессий к каждому креслу предусматриваются мягкие подставки для ног.</w:t>
      </w:r>
    </w:p>
    <w:p w:rsidR="00000000" w:rsidRDefault="00F45A8B">
      <w:pPr>
        <w:pStyle w:val="pj"/>
      </w:pPr>
      <w:r>
        <w:rPr>
          <w:rStyle w:val="s0"/>
        </w:rPr>
        <w:t xml:space="preserve">135. Тренажерные залы предусматриваются на объектах с монотонным трудом и (или) гипокинезией, которые располагаются не далее 150 м от рабочих </w:t>
      </w:r>
      <w:r>
        <w:rPr>
          <w:rStyle w:val="s0"/>
        </w:rPr>
        <w:t>помещений. Вход в зал предусматривается через тамбур, обеспечивающий изоляцию от шума и пыли.</w:t>
      </w:r>
    </w:p>
    <w:p w:rsidR="00000000" w:rsidRDefault="00F45A8B">
      <w:pPr>
        <w:pStyle w:val="pj"/>
      </w:pPr>
      <w:r>
        <w:rPr>
          <w:rStyle w:val="s0"/>
        </w:rPr>
        <w:t>136. Площадь тренажерного зала устанавливается из расчета на одного человека не менее 4 м</w:t>
      </w:r>
      <w:r>
        <w:rPr>
          <w:rStyle w:val="s0"/>
          <w:vertAlign w:val="superscript"/>
        </w:rPr>
        <w:t>2</w:t>
      </w:r>
      <w:r>
        <w:rPr>
          <w:rStyle w:val="s0"/>
        </w:rPr>
        <w:t>, с общей площадью не менее 40 м</w:t>
      </w:r>
      <w:r>
        <w:rPr>
          <w:rStyle w:val="s0"/>
          <w:vertAlign w:val="superscript"/>
        </w:rPr>
        <w:t>2</w:t>
      </w:r>
      <w:r>
        <w:rPr>
          <w:rStyle w:val="s0"/>
        </w:rPr>
        <w:t> при высоте не ниже 4 м.</w:t>
      </w:r>
    </w:p>
    <w:p w:rsidR="00000000" w:rsidRDefault="00F45A8B">
      <w:pPr>
        <w:pStyle w:val="pj"/>
      </w:pPr>
      <w:r>
        <w:rPr>
          <w:rStyle w:val="s0"/>
        </w:rPr>
        <w:t>137. Не допуск</w:t>
      </w:r>
      <w:r>
        <w:rPr>
          <w:rStyle w:val="s0"/>
        </w:rPr>
        <w:t>ается содержание в воздухе тренажерного зала вредных веществ, примесей, запахов. Не допускается содержание диоксид углерода (СО</w:t>
      </w:r>
      <w:r>
        <w:rPr>
          <w:rStyle w:val="s0"/>
          <w:vertAlign w:val="subscript"/>
        </w:rPr>
        <w:t>2</w:t>
      </w:r>
      <w:r>
        <w:rPr>
          <w:rStyle w:val="s0"/>
        </w:rPr>
        <w:t>) выше 0,1 %, запыленность - выше 6 миллиграмм на кубический метр (мг/м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) и содержание кремния не более 2 %, микроорганизмов не </w:t>
      </w:r>
      <w:r>
        <w:rPr>
          <w:rStyle w:val="s0"/>
        </w:rPr>
        <w:t>более - 4000 микробов на 1 м</w:t>
      </w:r>
      <w:r>
        <w:rPr>
          <w:rStyle w:val="s0"/>
          <w:vertAlign w:val="superscript"/>
        </w:rPr>
        <w:t>3</w:t>
      </w:r>
      <w:r>
        <w:rPr>
          <w:rStyle w:val="s0"/>
        </w:rPr>
        <w:t>, напряженность поля статического электричества - не более 150 вольт на сантиметр (В/см).</w:t>
      </w:r>
    </w:p>
    <w:p w:rsidR="00000000" w:rsidRDefault="00F45A8B">
      <w:pPr>
        <w:pStyle w:val="pj"/>
      </w:pPr>
      <w:r>
        <w:rPr>
          <w:rStyle w:val="s0"/>
        </w:rPr>
        <w:t>138. Необходимый воздушный режим обеспечивается проветриванием с помощью естественной (фрамуг, окон), искусственной вентиляцией и кондици</w:t>
      </w:r>
      <w:r>
        <w:rPr>
          <w:rStyle w:val="s0"/>
        </w:rPr>
        <w:t>онированием воздуха. Площадь сечения всех фрамуг относится к площади пола, как 1:50. Интенсивность притока воздуха при принудительной вентиляции необходимо предусмотреть выше вытяжки на 10 - 15 %.</w:t>
      </w:r>
    </w:p>
    <w:p w:rsidR="00000000" w:rsidRDefault="00F45A8B">
      <w:pPr>
        <w:pStyle w:val="pj"/>
      </w:pPr>
      <w:r>
        <w:rPr>
          <w:rStyle w:val="s0"/>
        </w:rPr>
        <w:t xml:space="preserve">139. Температура воздуха предусматривается в пределах плюс </w:t>
      </w:r>
      <w:r>
        <w:rPr>
          <w:rStyle w:val="s0"/>
        </w:rPr>
        <w:t>(далее - «+») 15 - +22 </w:t>
      </w:r>
      <w:r>
        <w:rPr>
          <w:rStyle w:val="s0"/>
          <w:vertAlign w:val="superscript"/>
        </w:rPr>
        <w:t>о</w:t>
      </w:r>
      <w:r>
        <w:rPr>
          <w:rStyle w:val="s0"/>
        </w:rPr>
        <w:t>С центральным теплоснабжением и кондиционированием. Радиаторы центрального теплоснабжения помещают в нишах под окнами и закрывают съемными деревянными решетками. Допускается совмещение теплоснабжения с вентиляцией.</w:t>
      </w:r>
    </w:p>
    <w:p w:rsidR="00000000" w:rsidRDefault="00F45A8B">
      <w:pPr>
        <w:pStyle w:val="pj"/>
      </w:pPr>
      <w:r>
        <w:rPr>
          <w:rStyle w:val="s0"/>
        </w:rPr>
        <w:t>140. Световой коэ</w:t>
      </w:r>
      <w:r>
        <w:rPr>
          <w:rStyle w:val="s0"/>
        </w:rPr>
        <w:t>ффициент для естественного освещения устанавливается 1:4 - 1:5, искусственное освещение предусматривается не менее 100 лк при лампах накаливания и 200 лк при люминесцентных лампах. Окна закрываются декоративными решетками.</w:t>
      </w:r>
    </w:p>
    <w:p w:rsidR="00000000" w:rsidRDefault="00F45A8B">
      <w:pPr>
        <w:pStyle w:val="pj"/>
      </w:pPr>
      <w:r>
        <w:rPr>
          <w:rStyle w:val="s0"/>
        </w:rPr>
        <w:t>141. Рядом с тренажерным залом ра</w:t>
      </w:r>
      <w:r>
        <w:rPr>
          <w:rStyle w:val="s0"/>
        </w:rPr>
        <w:t xml:space="preserve">змещаются помещения для переодевания, душевая и туалеты. Количество душевых установок и раковин для мытья рук проектируется в соответствии с таблицей 4 </w:t>
      </w:r>
      <w:hyperlink w:anchor="sub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45A8B">
      <w:pPr>
        <w:pStyle w:val="pj"/>
      </w:pPr>
      <w:r>
        <w:rPr>
          <w:rStyle w:val="s0"/>
        </w:rPr>
        <w:t>142. Кабинеты по профилактике в</w:t>
      </w:r>
      <w:r>
        <w:rPr>
          <w:rStyle w:val="s0"/>
        </w:rPr>
        <w:t>ибрационной болезни предусматриваются для цехов с технологическими процессами и операциями, сопровождающимися передачей вибрации на руки работающих. В состав кабинета входят помещения: для физиотерапевтических процедур, лечебной физкультуры, психологическо</w:t>
      </w:r>
      <w:r>
        <w:rPr>
          <w:rStyle w:val="s0"/>
        </w:rPr>
        <w:t>й и эмоциональной разгрузки.</w:t>
      </w:r>
    </w:p>
    <w:p w:rsidR="00000000" w:rsidRDefault="00F45A8B">
      <w:pPr>
        <w:pStyle w:val="pj"/>
      </w:pPr>
      <w:r>
        <w:rPr>
          <w:rStyle w:val="s0"/>
        </w:rPr>
        <w:t>143. Площадь помещения для физиотерапевтических процедур определяется из расчета 1,5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одну ручную ванну (или 2,3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одну установку суховоздушного обогрева), но не менее 35 м</w:t>
      </w:r>
      <w:r>
        <w:rPr>
          <w:rStyle w:val="s0"/>
          <w:vertAlign w:val="superscript"/>
        </w:rPr>
        <w:t>2</w:t>
      </w:r>
      <w:r>
        <w:rPr>
          <w:rStyle w:val="s0"/>
        </w:rPr>
        <w:t>. Количество ванн определяется из расчета 1 в</w:t>
      </w:r>
      <w:r>
        <w:rPr>
          <w:rStyle w:val="s0"/>
        </w:rPr>
        <w:t>анна на 3 работающих и 1 установка на 10 работающих в наиболее многочисленной смене.</w:t>
      </w:r>
    </w:p>
    <w:p w:rsidR="00000000" w:rsidRDefault="00F45A8B">
      <w:pPr>
        <w:pStyle w:val="pj"/>
      </w:pPr>
      <w:r>
        <w:rPr>
          <w:rStyle w:val="s0"/>
        </w:rPr>
        <w:t>144. Площадь помещения для лечебной физкультуры определяется из расчета 1,6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одного работающего (с использованием тренажеров и спортивных снарядов), пользующегося зал</w:t>
      </w:r>
      <w:r>
        <w:rPr>
          <w:rStyle w:val="s0"/>
        </w:rPr>
        <w:t>ом, но не менее 20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F45A8B">
      <w:pPr>
        <w:pStyle w:val="pj"/>
      </w:pPr>
      <w:r>
        <w:rPr>
          <w:rStyle w:val="s0"/>
        </w:rPr>
        <w:t>145. Для медицинского персонала выделяется помещение площадью не менее 8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F45A8B">
      <w:pPr>
        <w:pStyle w:val="pj"/>
      </w:pPr>
      <w:r>
        <w:rPr>
          <w:rStyle w:val="s0"/>
        </w:rPr>
        <w:t>146. Комнаты личной гигиены женщин (далее - ЛГЖ) предусматривают кабины из расчета 1 кабина на 100 работниц, для объектов с повышенной запыленностью - 1 каб</w:t>
      </w:r>
      <w:r>
        <w:rPr>
          <w:rStyle w:val="s0"/>
        </w:rPr>
        <w:t>ина на 50 женщин и тамбур. В тамбуре предусматриваются установка раковины со смесителем горячей и холодной воды, стол для обслуживающего персонала, электросушилка для рук, мыльница.</w:t>
      </w:r>
    </w:p>
    <w:p w:rsidR="00000000" w:rsidRDefault="00F45A8B">
      <w:pPr>
        <w:pStyle w:val="pj"/>
      </w:pPr>
      <w:r>
        <w:rPr>
          <w:rStyle w:val="s0"/>
        </w:rPr>
        <w:t>147. Индивидуальные кабины оборудуются гигиеническим душем с подводкой сме</w:t>
      </w:r>
      <w:r>
        <w:rPr>
          <w:rStyle w:val="s0"/>
        </w:rPr>
        <w:t>сителя горячей и холодной воды и унитазом, бачком с крышкой для использованных гигиенических пакетов и вешалкой для одежды.</w:t>
      </w:r>
    </w:p>
    <w:p w:rsidR="00000000" w:rsidRDefault="00F45A8B">
      <w:pPr>
        <w:pStyle w:val="pj"/>
      </w:pPr>
      <w:r>
        <w:rPr>
          <w:rStyle w:val="s0"/>
        </w:rPr>
        <w:t>148. Стены помещения для комнаты ЛГЖ и перегородки между индивидуальными кабинами предусматриваются из материалов, допускающих их ле</w:t>
      </w:r>
      <w:r>
        <w:rPr>
          <w:rStyle w:val="s0"/>
        </w:rPr>
        <w:t>гкую очистку, мытье с применением моющих и дезинфицирующих средств.</w:t>
      </w:r>
    </w:p>
    <w:p w:rsidR="00000000" w:rsidRDefault="00F45A8B">
      <w:pPr>
        <w:pStyle w:val="pj"/>
      </w:pPr>
      <w:r>
        <w:rPr>
          <w:rStyle w:val="s0"/>
        </w:rPr>
        <w:t>149. Расстояние от помещений для комнаты ЛГЖ до рабочих мест предусматривается не более 150 м. Совмещение ЛГЖ с туалетами не допускается.</w:t>
      </w:r>
    </w:p>
    <w:p w:rsidR="00000000" w:rsidRDefault="00F45A8B">
      <w:pPr>
        <w:pStyle w:val="pj"/>
      </w:pPr>
      <w:r>
        <w:rPr>
          <w:rStyle w:val="s0"/>
        </w:rPr>
        <w:t>150. Специализированные лечебно-оздоровительные комплексы для рациональной организации труда и отдыха женщин в период беременности (далее - СК) необходимо предусматривать на объектах с числом работающих женщин детородного возраста от 500 человек и выше.</w:t>
      </w:r>
    </w:p>
    <w:p w:rsidR="00000000" w:rsidRDefault="00F45A8B">
      <w:pPr>
        <w:pStyle w:val="pj"/>
      </w:pPr>
      <w:r>
        <w:rPr>
          <w:rStyle w:val="s0"/>
        </w:rPr>
        <w:t>15</w:t>
      </w:r>
      <w:r>
        <w:rPr>
          <w:rStyle w:val="s0"/>
        </w:rPr>
        <w:t>1. СК размещаются в изолированных помещениях, которые включают помещения производственного (цех, участок) и вспомогательного (комнаты отдыха, комнаты личной гигиены, туалет) назначения.</w:t>
      </w:r>
    </w:p>
    <w:p w:rsidR="00000000" w:rsidRDefault="00F45A8B">
      <w:pPr>
        <w:pStyle w:val="pj"/>
      </w:pPr>
      <w:r>
        <w:rPr>
          <w:rStyle w:val="s0"/>
        </w:rPr>
        <w:t>152. Не допускается размещение СК в зданиях без естественного освещени</w:t>
      </w:r>
      <w:r>
        <w:rPr>
          <w:rStyle w:val="s0"/>
        </w:rPr>
        <w:t>я и естественного воздухообмена, в подвальных, цокольных помещениях и выше 2-го этажа (без лифта).</w:t>
      </w:r>
    </w:p>
    <w:p w:rsidR="00000000" w:rsidRDefault="00F45A8B">
      <w:pPr>
        <w:pStyle w:val="pj"/>
      </w:pPr>
      <w:r>
        <w:rPr>
          <w:rStyle w:val="s0"/>
        </w:rPr>
        <w:t>153. Площадь комнаты отдыха определяется из расчета 2,0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одну работающую женщину в смене, но не менее 18 м</w:t>
      </w:r>
      <w:r>
        <w:rPr>
          <w:rStyle w:val="s0"/>
          <w:vertAlign w:val="superscript"/>
        </w:rPr>
        <w:t>2</w:t>
      </w:r>
      <w:r>
        <w:rPr>
          <w:rStyle w:val="s0"/>
        </w:rPr>
        <w:t>. Комнаты отдыха более 30 м</w:t>
      </w:r>
      <w:r>
        <w:rPr>
          <w:rStyle w:val="s0"/>
          <w:vertAlign w:val="superscript"/>
        </w:rPr>
        <w:t>2</w:t>
      </w:r>
      <w:r>
        <w:rPr>
          <w:rStyle w:val="s0"/>
        </w:rPr>
        <w:t> </w:t>
      </w:r>
      <w:r>
        <w:rPr>
          <w:rStyle w:val="s0"/>
        </w:rPr>
        <w:t>разделяются на зону отдыха и зону для гимнастических упражнений, врачебного контроля и учебных занятий.</w:t>
      </w:r>
    </w:p>
    <w:p w:rsidR="00000000" w:rsidRDefault="00F45A8B">
      <w:pPr>
        <w:pStyle w:val="pj"/>
      </w:pPr>
      <w:r>
        <w:rPr>
          <w:rStyle w:val="s0"/>
        </w:rPr>
        <w:t>154. Гигиенические требования к характеру труда в помещении СК для трудоустройства беременных работниц соответствуют 1 классу оптимальных условий.</w:t>
      </w:r>
    </w:p>
    <w:p w:rsidR="00000000" w:rsidRDefault="00F45A8B">
      <w:pPr>
        <w:pStyle w:val="pj"/>
      </w:pPr>
      <w:r>
        <w:rPr>
          <w:rStyle w:val="s0"/>
        </w:rPr>
        <w:t xml:space="preserve">155. </w:t>
      </w:r>
      <w:r>
        <w:rPr>
          <w:rStyle w:val="s0"/>
        </w:rPr>
        <w:t>Центр (участки) трудовой реабилитации (далее - центр) предусматривается в структуре объектов с численностью работающих от 5000 человек и выше. В состав центров входят лечебно-диагностический и технический отделы.</w:t>
      </w:r>
    </w:p>
    <w:p w:rsidR="00000000" w:rsidRDefault="00F45A8B">
      <w:pPr>
        <w:pStyle w:val="pj"/>
      </w:pPr>
      <w:r>
        <w:rPr>
          <w:rStyle w:val="s0"/>
        </w:rPr>
        <w:t>156. Помещения лечебно-диагностического отд</w:t>
      </w:r>
      <w:r>
        <w:rPr>
          <w:rStyle w:val="s0"/>
        </w:rPr>
        <w:t>ела центра оборудуются в соответствии с характером предполагаемого производства.</w:t>
      </w:r>
    </w:p>
    <w:p w:rsidR="00000000" w:rsidRDefault="00F45A8B">
      <w:pPr>
        <w:pStyle w:val="pj"/>
      </w:pPr>
      <w:r>
        <w:rPr>
          <w:rStyle w:val="s0"/>
        </w:rPr>
        <w:t>157. Технический отдел центра включает цеха (участки) трудовой реабилитации, помещения для диспетчерской, транспортной службы и службы контроля качества продукции, конструктор</w:t>
      </w:r>
      <w:r>
        <w:rPr>
          <w:rStyle w:val="s0"/>
        </w:rPr>
        <w:t>ско-технологического и планово-экономического бюро, экспериментально-наладочный участок для изготовления нестандартного оборудования и приспособлений.</w:t>
      </w:r>
    </w:p>
    <w:p w:rsidR="00000000" w:rsidRDefault="00F45A8B">
      <w:pPr>
        <w:pStyle w:val="pj"/>
      </w:pPr>
      <w:r>
        <w:rPr>
          <w:rStyle w:val="s0"/>
        </w:rPr>
        <w:t>158. Содержание помещений пищевого блока на производственных объектах и производство пищевых продуктов, х</w:t>
      </w:r>
      <w:r>
        <w:rPr>
          <w:rStyle w:val="s0"/>
        </w:rPr>
        <w:t xml:space="preserve">ранение продовольственного сырья предусматриваются в соответствии Санитарным правилам «Санитарно-эпидемиологические требования к объектам общественного питания», утверждаемыми в соответствии с </w:t>
      </w:r>
      <w:hyperlink r:id="rId30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Положения.</w:t>
      </w:r>
    </w:p>
    <w:p w:rsidR="00000000" w:rsidRDefault="00F45A8B">
      <w:pPr>
        <w:pStyle w:val="pj"/>
      </w:pPr>
      <w:r>
        <w:rPr>
          <w:rStyle w:val="s0"/>
        </w:rPr>
        <w:t>159. Не допускается хранение и прием пищи в производственных помещениях.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Глава 5. Санитарно-эпидемиологические требования к теплоснабжению, вентиляции и кондиционированию воздуха зданий, помещ</w:t>
      </w:r>
      <w:r>
        <w:rPr>
          <w:rStyle w:val="s1"/>
        </w:rPr>
        <w:t>ений и сооружений производственного назначения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j"/>
      </w:pPr>
      <w:r>
        <w:rPr>
          <w:rStyle w:val="s0"/>
        </w:rPr>
        <w:t>160. Системы теплоснабжения, вентиляции и кондиционирования воздуха в производственных зданиях, помещениях и сооружениях, включая помещения пультов управления, кабин крановщиков и другие изолированные помеще</w:t>
      </w:r>
      <w:r>
        <w:rPr>
          <w:rStyle w:val="s0"/>
        </w:rPr>
        <w:t>ния, оборудуются с учетом необходимости обеспечения в рабочей зоне постоянных и непостоянных рабочих мест во время трудовой деятельности нормативных параметров воздушной среды по показателям температуры, влажности, скорости движения воздуха, содержания вре</w:t>
      </w:r>
      <w:r>
        <w:rPr>
          <w:rStyle w:val="s0"/>
        </w:rPr>
        <w:t xml:space="preserve">дных веществ, ионизации в соответствии с </w:t>
      </w:r>
      <w:hyperlink r:id="rId31" w:history="1">
        <w:r>
          <w:rPr>
            <w:rStyle w:val="a4"/>
          </w:rPr>
          <w:t>Гигиеническими нормативами</w:t>
        </w:r>
      </w:hyperlink>
      <w:r>
        <w:rPr>
          <w:rStyle w:val="s0"/>
        </w:rPr>
        <w:t xml:space="preserve"> к физическим факторам, оказывающим воздействие на человека и к </w:t>
      </w:r>
      <w:hyperlink r:id="rId32" w:history="1">
        <w:r>
          <w:rPr>
            <w:rStyle w:val="a4"/>
          </w:rPr>
          <w:t>атмосферному воздуху в городских и сельских населенных пунктах</w:t>
        </w:r>
      </w:hyperlink>
      <w:r>
        <w:rPr>
          <w:rStyle w:val="s0"/>
        </w:rPr>
        <w:t>.</w:t>
      </w:r>
    </w:p>
    <w:p w:rsidR="00000000" w:rsidRDefault="00F45A8B">
      <w:pPr>
        <w:pStyle w:val="pj"/>
      </w:pPr>
      <w:r>
        <w:rPr>
          <w:rStyle w:val="s0"/>
        </w:rPr>
        <w:t>161. Производственные и вспомогательные помещения оборудуются естественной, механической общеобменной приточно-вытяжной вентиляцией. Вновь оборудованные, реконструированные, капитально от</w:t>
      </w:r>
      <w:r>
        <w:rPr>
          <w:rStyle w:val="s0"/>
        </w:rPr>
        <w:t>ремонтированные вентиляционные установки подвергаются приемочным инструментальным испытаниям с определением их эффективности.</w:t>
      </w:r>
    </w:p>
    <w:p w:rsidR="00000000" w:rsidRDefault="00F45A8B">
      <w:pPr>
        <w:pStyle w:val="pj"/>
      </w:pPr>
      <w:r>
        <w:rPr>
          <w:rStyle w:val="s0"/>
        </w:rPr>
        <w:t>162. Механическая вентиляция предусматривается для помещений и отдельных участков, в которых нормируемые микроклиматические параме</w:t>
      </w:r>
      <w:r>
        <w:rPr>
          <w:rStyle w:val="s0"/>
        </w:rPr>
        <w:t>тры и содержание вредных веществ в воздухе рабочей зоны не обеспечиваются естественной вентиляцией, а также для помещений и зон без естественного проветривания. Допускается использование совмещенной вентиляции - механической с частичным использованием прит</w:t>
      </w:r>
      <w:r>
        <w:rPr>
          <w:rStyle w:val="s0"/>
        </w:rPr>
        <w:t>ока или удаления воздуха.</w:t>
      </w:r>
    </w:p>
    <w:p w:rsidR="00000000" w:rsidRDefault="00F45A8B">
      <w:pPr>
        <w:pStyle w:val="pj"/>
      </w:pPr>
      <w:r>
        <w:rPr>
          <w:rStyle w:val="s0"/>
        </w:rPr>
        <w:t>163. Расход воздуха определяется расчетами с учетом неравномерности распределения вредных веществ, теплоты и влаги в объеме помещения.</w:t>
      </w:r>
    </w:p>
    <w:p w:rsidR="00000000" w:rsidRDefault="00F45A8B">
      <w:pPr>
        <w:pStyle w:val="pj"/>
      </w:pPr>
      <w:r>
        <w:rPr>
          <w:rStyle w:val="s0"/>
        </w:rPr>
        <w:t>164. При одновременном выделении в воздух рабочей зоны нескольких вредных веществ расход воздух</w:t>
      </w:r>
      <w:r>
        <w:rPr>
          <w:rStyle w:val="s0"/>
        </w:rPr>
        <w:t>а при расчете общей обменной вентиляции определяется по тому вредному веществу, для которого требуется подача наибольшего расхода воздуха.</w:t>
      </w:r>
    </w:p>
    <w:p w:rsidR="00000000" w:rsidRDefault="00F45A8B">
      <w:pPr>
        <w:pStyle w:val="pj"/>
      </w:pPr>
      <w:r>
        <w:rPr>
          <w:rStyle w:val="s0"/>
        </w:rPr>
        <w:t>165. При наличии данных об однонаправленном действии на организм ряда веществ расчет общеобменной вентиляции производ</w:t>
      </w:r>
      <w:r>
        <w:rPr>
          <w:rStyle w:val="s0"/>
        </w:rPr>
        <w:t xml:space="preserve">ится путем суммирования расходов воздуха необходимых для разбавления каждого вещества в отдельности до его ПДК в соответствии с </w:t>
      </w:r>
      <w:hyperlink r:id="rId33" w:history="1">
        <w:r>
          <w:rPr>
            <w:rStyle w:val="a4"/>
          </w:rPr>
          <w:t>Гигиеническими нормативами</w:t>
        </w:r>
      </w:hyperlink>
      <w:r>
        <w:rPr>
          <w:rStyle w:val="s0"/>
        </w:rPr>
        <w:t xml:space="preserve"> к атмосферному воздуху в городских и</w:t>
      </w:r>
      <w:r>
        <w:rPr>
          <w:rStyle w:val="s0"/>
        </w:rPr>
        <w:t xml:space="preserve"> сельских населенных пунктах, на территориях промышленных организаций.</w:t>
      </w:r>
    </w:p>
    <w:p w:rsidR="00000000" w:rsidRDefault="00F45A8B">
      <w:pPr>
        <w:pStyle w:val="pj"/>
      </w:pPr>
      <w:r>
        <w:rPr>
          <w:rStyle w:val="s0"/>
        </w:rPr>
        <w:t xml:space="preserve">166. Естественная или механическая вентиляция на производственных объектах обеспечивает подачу наружного воздуха на одного работающего в соответствии с </w:t>
      </w:r>
      <w:hyperlink w:anchor="sub4" w:history="1">
        <w:r>
          <w:rPr>
            <w:rStyle w:val="a4"/>
          </w:rPr>
          <w:t>прилож</w:t>
        </w:r>
        <w:r>
          <w:rPr>
            <w:rStyle w:val="a4"/>
          </w:rPr>
          <w:t>ением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45A8B">
      <w:pPr>
        <w:pStyle w:val="pj"/>
      </w:pPr>
      <w:r>
        <w:rPr>
          <w:rStyle w:val="s0"/>
        </w:rPr>
        <w:t>167. Концентрации вредных веществ в воздухе, при поступлении внутрь зданий и сооружений через приемные отверстия систем вентиляции и кондиционирования воздуха и через проемы для естественной приточной вентиляции, не</w:t>
      </w:r>
      <w:r>
        <w:rPr>
          <w:rStyle w:val="s0"/>
        </w:rPr>
        <w:t xml:space="preserve"> превышают 30 % ПДК для воздуха рабочей зоны в соответствии с Гигиеническими нормативами к атмосферному воздуху в городских и сельских населенных пунктах, на территориях промышленных организаций.</w:t>
      </w:r>
    </w:p>
    <w:p w:rsidR="00000000" w:rsidRDefault="00F45A8B">
      <w:pPr>
        <w:pStyle w:val="pj"/>
      </w:pPr>
      <w:r>
        <w:rPr>
          <w:rStyle w:val="s0"/>
        </w:rPr>
        <w:t xml:space="preserve">168. При объединении в одном здании производств или смежных </w:t>
      </w:r>
      <w:r>
        <w:rPr>
          <w:rStyle w:val="s0"/>
        </w:rPr>
        <w:t>помещений с выделением вредных веществ различных классов опасности для помещений с содержанием наиболее токсичных вредных веществ необходимо предусмотреть преобладание вытяжки над организованным притоком.</w:t>
      </w:r>
    </w:p>
    <w:p w:rsidR="00000000" w:rsidRDefault="00F45A8B">
      <w:pPr>
        <w:pStyle w:val="pj"/>
      </w:pPr>
      <w:r>
        <w:rPr>
          <w:rStyle w:val="s0"/>
        </w:rPr>
        <w:t>169. В многоэтажных производственных зданиях монтаж</w:t>
      </w:r>
      <w:r>
        <w:rPr>
          <w:rStyle w:val="s0"/>
        </w:rPr>
        <w:t>ные проемы перекрытия площадок необходимо снабжать изолирующими укрытиями, а воздухообмен рассчитываться раздельно для каждого этажа.</w:t>
      </w:r>
    </w:p>
    <w:p w:rsidR="00000000" w:rsidRDefault="00F45A8B">
      <w:pPr>
        <w:pStyle w:val="pj"/>
      </w:pPr>
      <w:r>
        <w:rPr>
          <w:rStyle w:val="s0"/>
        </w:rPr>
        <w:t>170. Неорганизованный приток наружного воздуха для возмещения вытяжки в холодный период года (отрицательный дисбаланс вент</w:t>
      </w:r>
      <w:r>
        <w:rPr>
          <w:rStyle w:val="s0"/>
        </w:rPr>
        <w:t>иляции) допускается в объеме не более однократного воздухообмена в 1 ч в помещениях высотой 6 м и менее, а в помещениях высотой более 6 м - 6 кубических метров в час (далее - м</w:t>
      </w:r>
      <w:r>
        <w:rPr>
          <w:rStyle w:val="s0"/>
          <w:vertAlign w:val="superscript"/>
        </w:rPr>
        <w:t>3</w:t>
      </w:r>
      <w:r>
        <w:rPr>
          <w:rStyle w:val="s0"/>
        </w:rPr>
        <w:t>/ч) на 1 м</w:t>
      </w:r>
      <w:r>
        <w:rPr>
          <w:rStyle w:val="s0"/>
          <w:vertAlign w:val="superscript"/>
        </w:rPr>
        <w:t>2</w:t>
      </w:r>
      <w:r>
        <w:rPr>
          <w:rStyle w:val="s0"/>
        </w:rPr>
        <w:t> площади пола.</w:t>
      </w:r>
    </w:p>
    <w:p w:rsidR="00000000" w:rsidRDefault="00F45A8B">
      <w:pPr>
        <w:pStyle w:val="pj"/>
      </w:pPr>
      <w:r>
        <w:rPr>
          <w:rStyle w:val="s0"/>
        </w:rPr>
        <w:t xml:space="preserve">171. Неорганизованное поступление воздуха из смежных </w:t>
      </w:r>
      <w:r>
        <w:rPr>
          <w:rStyle w:val="s0"/>
        </w:rPr>
        <w:t xml:space="preserve">помещений допускается, если в них отсутствуют неприятно пахнущие вещества и содержание вредных веществ не превышает 30 % ПДК в воздухе рабочей зоны в соответствии с </w:t>
      </w:r>
      <w:hyperlink r:id="rId34" w:history="1">
        <w:r>
          <w:rPr>
            <w:rStyle w:val="a4"/>
          </w:rPr>
          <w:t>Гигиеническими нормативами</w:t>
        </w:r>
      </w:hyperlink>
      <w:r>
        <w:rPr>
          <w:rStyle w:val="s0"/>
        </w:rPr>
        <w:t xml:space="preserve"> к атмосферному воздуху в городских и сельских населенных пунктах, на территориях промышленных организаций.</w:t>
      </w:r>
    </w:p>
    <w:p w:rsidR="00000000" w:rsidRDefault="00F45A8B">
      <w:pPr>
        <w:pStyle w:val="pj"/>
      </w:pPr>
      <w:r>
        <w:rPr>
          <w:rStyle w:val="s0"/>
        </w:rPr>
        <w:t>172. Подача приточного воздуха предусматривается так, чтобы в чистые или менее загрязненные зоны помещения воздух не проходил через зоны более загрязненные.</w:t>
      </w:r>
    </w:p>
    <w:p w:rsidR="00000000" w:rsidRDefault="00F45A8B">
      <w:pPr>
        <w:pStyle w:val="pj"/>
      </w:pPr>
      <w:r>
        <w:rPr>
          <w:rStyle w:val="s0"/>
        </w:rPr>
        <w:t>173. Источники выделения вредных веществ (газы, пыль, теплота) оборудуются устройствами местной выт</w:t>
      </w:r>
      <w:r>
        <w:rPr>
          <w:rStyle w:val="s0"/>
        </w:rPr>
        <w:t>яжной вентиляции с местными отсосами, встроенными в технологическое оборудование либо максимально приближенными к источнику.</w:t>
      </w:r>
    </w:p>
    <w:p w:rsidR="00000000" w:rsidRDefault="00F45A8B">
      <w:pPr>
        <w:pStyle w:val="pj"/>
      </w:pPr>
      <w:r>
        <w:rPr>
          <w:rStyle w:val="s0"/>
        </w:rPr>
        <w:t>174. Количество вредных веществ, теплоты и влаги, выделяющихся в помещении или удаляемых местными отсосами, принимаются по данным технологии производства. При отсутствии необходимых данных используются результаты натурных исследований на аналогичных объект</w:t>
      </w:r>
      <w:r>
        <w:rPr>
          <w:rStyle w:val="s0"/>
        </w:rPr>
        <w:t>ах или данных, полученных путем расчетов.</w:t>
      </w:r>
    </w:p>
    <w:p w:rsidR="00000000" w:rsidRDefault="00F45A8B">
      <w:pPr>
        <w:pStyle w:val="pj"/>
      </w:pPr>
      <w:r>
        <w:rPr>
          <w:rStyle w:val="s0"/>
        </w:rPr>
        <w:t>175. Местные отсосы, удаляющие вредные вещества 1 и 2 классов опасности от технологического оборудования, блокируются с этим оборудованием таким образом, чтобы оно не работало при бездействии местной вытяжной венти</w:t>
      </w:r>
      <w:r>
        <w:rPr>
          <w:rStyle w:val="s0"/>
        </w:rPr>
        <w:t>ляции.</w:t>
      </w:r>
    </w:p>
    <w:p w:rsidR="00000000" w:rsidRDefault="00F45A8B">
      <w:pPr>
        <w:pStyle w:val="pj"/>
      </w:pPr>
      <w:r>
        <w:rPr>
          <w:rStyle w:val="s0"/>
        </w:rPr>
        <w:t>176. Если остановка производственного процесса при выключении вытяжной вентиляции невозможна или при остановке оборудования (процесса) продолжается выделение вредных веществ в воздух помещений в концентрациях, превышающих ПДК для воздуха рабочей зон</w:t>
      </w:r>
      <w:r>
        <w:rPr>
          <w:rStyle w:val="s0"/>
        </w:rPr>
        <w:t>ы, предусматривается устройство местных отсосов с резервными вентиляторами с автоматическим переключением режима работы.</w:t>
      </w:r>
    </w:p>
    <w:p w:rsidR="00000000" w:rsidRDefault="00F45A8B">
      <w:pPr>
        <w:pStyle w:val="pj"/>
      </w:pPr>
      <w:r>
        <w:rPr>
          <w:rStyle w:val="s0"/>
        </w:rPr>
        <w:t>177. Рециркуляцию воздуха для вентиляции, воздушного теплоснабжения и кондиционирования воздуха не предусматривается в помещениях, возд</w:t>
      </w:r>
      <w:r>
        <w:rPr>
          <w:rStyle w:val="s0"/>
        </w:rPr>
        <w:t>ух которых содержит болезнетворные бактерии, вирусы или грибки, а также резко выраженные неприятные запахи или вредные вещества 1 и 2 классов опасности в соответствии с Гигиеническими нормативами к атмосферному воздуху в городских и сельских населенных пун</w:t>
      </w:r>
      <w:r>
        <w:rPr>
          <w:rStyle w:val="s0"/>
        </w:rPr>
        <w:t>ктах, на территориях промышленных организаций.</w:t>
      </w:r>
    </w:p>
    <w:p w:rsidR="00000000" w:rsidRDefault="00F45A8B">
      <w:pPr>
        <w:pStyle w:val="pj"/>
      </w:pPr>
      <w:r>
        <w:rPr>
          <w:rStyle w:val="s0"/>
        </w:rPr>
        <w:t>178. Рециркуляция воздуха допускается в помещениях, с выделением не более одного вредного вещества 3 и 4 класса опасности в соответствии с Гигиеническими нормативами к атмосферному воздуху в городских и сельск</w:t>
      </w:r>
      <w:r>
        <w:rPr>
          <w:rStyle w:val="s0"/>
        </w:rPr>
        <w:t>их населенных пунктах, на территориях промышленных организаций.</w:t>
      </w:r>
    </w:p>
    <w:p w:rsidR="00000000" w:rsidRDefault="00F45A8B">
      <w:pPr>
        <w:pStyle w:val="pj"/>
      </w:pPr>
      <w:r>
        <w:rPr>
          <w:rStyle w:val="s0"/>
        </w:rPr>
        <w:t>179. Рециркуляцию при воздушном теплоснабжении, не совмещенном с вентиляцией, допускается предусматривать, если отсутствуют выделения вредных веществ, возгоняющихся при соприкосновении с нагре</w:t>
      </w:r>
      <w:r>
        <w:rPr>
          <w:rStyle w:val="s0"/>
        </w:rPr>
        <w:t>тыми поверхностями технологического оборудования и воздухонагревателями воздушного теплоснабжения.</w:t>
      </w:r>
    </w:p>
    <w:p w:rsidR="00000000" w:rsidRDefault="00F45A8B">
      <w:pPr>
        <w:pStyle w:val="pj"/>
      </w:pPr>
      <w:r>
        <w:rPr>
          <w:rStyle w:val="s0"/>
        </w:rPr>
        <w:t>180. Установки теплоснабжения, вентиляции и кондиционирования воздуха не создают на постоянных рабочих местах и в обслуживаемой зоне вспомогательных зданий ш</w:t>
      </w:r>
      <w:r>
        <w:rPr>
          <w:rStyle w:val="s0"/>
        </w:rPr>
        <w:t>ум и вибрацию, превышающих допустимые уровни.</w:t>
      </w:r>
    </w:p>
    <w:p w:rsidR="00000000" w:rsidRDefault="00F45A8B">
      <w:pPr>
        <w:pStyle w:val="pj"/>
      </w:pPr>
      <w:r>
        <w:rPr>
          <w:rStyle w:val="s0"/>
        </w:rPr>
        <w:t>181. В ходе контроля вентиляционных систем представляются следующие документы:</w:t>
      </w:r>
    </w:p>
    <w:p w:rsidR="00000000" w:rsidRDefault="00F45A8B">
      <w:pPr>
        <w:pStyle w:val="pj"/>
      </w:pPr>
      <w:r>
        <w:rPr>
          <w:rStyle w:val="s0"/>
        </w:rPr>
        <w:t>3) утвержденный в установленном порядке проект вентиляции, а также перечень отступлений от проекта;</w:t>
      </w:r>
    </w:p>
    <w:p w:rsidR="00000000" w:rsidRDefault="00F45A8B">
      <w:pPr>
        <w:pStyle w:val="pj"/>
      </w:pPr>
      <w:r>
        <w:rPr>
          <w:rStyle w:val="s0"/>
        </w:rPr>
        <w:t>4) акты осмотра и приемки скрыт</w:t>
      </w:r>
      <w:r>
        <w:rPr>
          <w:rStyle w:val="s0"/>
        </w:rPr>
        <w:t>ых работ;</w:t>
      </w:r>
    </w:p>
    <w:p w:rsidR="00000000" w:rsidRDefault="00F45A8B">
      <w:pPr>
        <w:pStyle w:val="pj"/>
      </w:pPr>
      <w:r>
        <w:rPr>
          <w:rStyle w:val="s0"/>
        </w:rPr>
        <w:t>5) протоколы технических испытаний и наладки вентиляционных систем (далее - вентсистем);</w:t>
      </w:r>
    </w:p>
    <w:p w:rsidR="00000000" w:rsidRDefault="00F45A8B">
      <w:pPr>
        <w:pStyle w:val="pj"/>
      </w:pPr>
      <w:r>
        <w:rPr>
          <w:rStyle w:val="s0"/>
        </w:rPr>
        <w:t>6) паспорта вентсистем; 7) графики планово-предупредительного ремонта, журналы его ремонта и эксплуатации вентиляционного оборудования.</w:t>
      </w:r>
    </w:p>
    <w:p w:rsidR="00000000" w:rsidRDefault="00F45A8B">
      <w:pPr>
        <w:pStyle w:val="pj"/>
      </w:pPr>
      <w:r>
        <w:rPr>
          <w:rStyle w:val="s0"/>
        </w:rPr>
        <w:t>182. Производственные</w:t>
      </w:r>
      <w:r>
        <w:rPr>
          <w:rStyle w:val="s0"/>
        </w:rPr>
        <w:t xml:space="preserve"> и вспомогательные помещения оборудуются системой теплоснабжения.</w:t>
      </w:r>
    </w:p>
    <w:p w:rsidR="00000000" w:rsidRDefault="00F45A8B">
      <w:pPr>
        <w:pStyle w:val="pj"/>
      </w:pPr>
      <w:r>
        <w:rPr>
          <w:rStyle w:val="s0"/>
        </w:rPr>
        <w:t xml:space="preserve">Допускается использование (строительство) автономных источников теплоснабжения (котельных) при прохождения санитарно-эпидемиологическую экспертизу в соответствии с </w:t>
      </w:r>
      <w:hyperlink r:id="rId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ДСМ-334/2020.</w:t>
      </w:r>
    </w:p>
    <w:p w:rsidR="00000000" w:rsidRDefault="00F45A8B">
      <w:pPr>
        <w:pStyle w:val="pj"/>
      </w:pPr>
      <w:r>
        <w:rPr>
          <w:rStyle w:val="s0"/>
        </w:rPr>
        <w:t>183. Допускается теплоснабжение местными отопительными приборами одного или нескольких помещений площадью не более 5 % от общей площади отапливаемых помещений здания, для которых требования</w:t>
      </w:r>
      <w:r>
        <w:rPr>
          <w:rStyle w:val="s0"/>
        </w:rPr>
        <w:t xml:space="preserve"> по теплоснабжению отличаются от требований к основным помещениям.</w:t>
      </w:r>
    </w:p>
    <w:p w:rsidR="00000000" w:rsidRDefault="00F45A8B">
      <w:pPr>
        <w:pStyle w:val="pj"/>
      </w:pPr>
      <w:r>
        <w:rPr>
          <w:rStyle w:val="s0"/>
        </w:rPr>
        <w:t>184. Для теплоснабжения зданий и сооружений предусматриваются системы, приборы и теплоносители, не создающие вредных факторов и неприятных запахов.</w:t>
      </w:r>
    </w:p>
    <w:p w:rsidR="00000000" w:rsidRDefault="00F45A8B">
      <w:pPr>
        <w:pStyle w:val="pj"/>
      </w:pPr>
      <w:r>
        <w:rPr>
          <w:rStyle w:val="s0"/>
        </w:rPr>
        <w:t>185. Нагревательные приборы в производств</w:t>
      </w:r>
      <w:r>
        <w:rPr>
          <w:rStyle w:val="s0"/>
        </w:rPr>
        <w:t>енных помещениях с пылевыделениями предусматриваются с гладкими поверхностями, допускающими легкую очистку. Применение лучистого теплоснабжения с инфракрасными газовыми излучениями допускается предусматривать только с удалением продуктов сгорания непосредс</w:t>
      </w:r>
      <w:r>
        <w:rPr>
          <w:rStyle w:val="s0"/>
        </w:rPr>
        <w:t>твенно от газовых горелок наружу.</w:t>
      </w:r>
    </w:p>
    <w:p w:rsidR="00000000" w:rsidRDefault="00F45A8B">
      <w:pPr>
        <w:pStyle w:val="pj"/>
      </w:pPr>
      <w:r>
        <w:rPr>
          <w:rStyle w:val="s0"/>
        </w:rPr>
        <w:t xml:space="preserve">186. В системах водяного теплоснабжения со встроенными в строительные конструкции нагревательными элементами и стояками средняя температура на обогреваемой поверхности не превышает: для пола с постоянными рабочими местами </w:t>
      </w:r>
      <w:r>
        <w:rPr>
          <w:rStyle w:val="s0"/>
        </w:rPr>
        <w:t>+ 26 </w:t>
      </w:r>
      <w:r>
        <w:rPr>
          <w:rStyle w:val="s0"/>
          <w:vertAlign w:val="superscript"/>
        </w:rPr>
        <w:t>о</w:t>
      </w:r>
      <w:r>
        <w:rPr>
          <w:rStyle w:val="s0"/>
        </w:rPr>
        <w:t>С; для пола с временным пребыванием людей +31 </w:t>
      </w:r>
      <w:r>
        <w:rPr>
          <w:rStyle w:val="s0"/>
          <w:vertAlign w:val="superscript"/>
        </w:rPr>
        <w:t>о</w:t>
      </w:r>
      <w:r>
        <w:rPr>
          <w:rStyle w:val="s0"/>
        </w:rPr>
        <w:t>С; для потолков: при высоте помещения от 2,5 до 2,8 м +28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2,8 до 3,0 м +30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3,0 до 3,5 м +33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3,5 до 4,0 м +36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4,0 до 6,0 м +38 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F45A8B">
      <w:pPr>
        <w:pStyle w:val="pj"/>
      </w:pPr>
      <w:r>
        <w:rPr>
          <w:rStyle w:val="s0"/>
        </w:rPr>
        <w:t>187. В системах теплоснабжения с низкотемпера</w:t>
      </w:r>
      <w:r>
        <w:rPr>
          <w:rStyle w:val="s0"/>
        </w:rPr>
        <w:t>турными источниками тепла радиационное напряжение, на рабочих местах при высоте 1,5 - 2,0 м от пола не превышает 35 Ватт на квадратный метр (Вт/м</w:t>
      </w:r>
      <w:r>
        <w:rPr>
          <w:rStyle w:val="s0"/>
          <w:vertAlign w:val="superscript"/>
        </w:rPr>
        <w:t>2</w:t>
      </w:r>
      <w:r>
        <w:rPr>
          <w:rStyle w:val="s0"/>
        </w:rPr>
        <w:t>) или 27 килокалорий/час (ккал/м</w:t>
      </w:r>
      <w:r>
        <w:rPr>
          <w:rStyle w:val="s0"/>
          <w:vertAlign w:val="superscript"/>
        </w:rPr>
        <w:t>2</w:t>
      </w:r>
      <w:r>
        <w:rPr>
          <w:rStyle w:val="s0"/>
        </w:rPr>
        <w:t>ч).</w:t>
      </w:r>
    </w:p>
    <w:p w:rsidR="00000000" w:rsidRDefault="00F45A8B">
      <w:pPr>
        <w:pStyle w:val="pj"/>
      </w:pPr>
      <w:r>
        <w:rPr>
          <w:rStyle w:val="s0"/>
        </w:rPr>
        <w:t>188. Тепловыделяющее оборудование располагается с учетом возможности вент</w:t>
      </w:r>
      <w:r>
        <w:rPr>
          <w:rStyle w:val="s0"/>
        </w:rPr>
        <w:t>иляции проходов. Для распространения приточных аэрационных струй по объему помещения расстояние между оборудованием предусматривается больше его размера по фронту струй.</w:t>
      </w:r>
    </w:p>
    <w:p w:rsidR="00000000" w:rsidRDefault="00F45A8B">
      <w:pPr>
        <w:pStyle w:val="pj"/>
      </w:pPr>
      <w:r>
        <w:rPr>
          <w:rStyle w:val="s0"/>
        </w:rPr>
        <w:t>189. При оборудовании цехов и участков с повышенными тепловыделениями естественной вен</w:t>
      </w:r>
      <w:r>
        <w:rPr>
          <w:rStyle w:val="s0"/>
        </w:rPr>
        <w:t>тиляцией (аэрацией) на кровлях предусматриваются не задуваемые шахты или аэрационные фонари, оборудованные механизированными фрамугами с дистанционным управлением. Подача приточного воздуха в вентилируемые помещения при естественной вентиляции предусматрив</w:t>
      </w:r>
      <w:r>
        <w:rPr>
          <w:rStyle w:val="s0"/>
        </w:rPr>
        <w:t>ается в теплый период года на уровне не более 1,8 м, а в холодный период года - не ниже 4 м от пола до низа вентиляционных проемов. С этой целью на производственных объектах предусматриваются открываемые проемы в окнах, аэрационные ворота, подъемные раздви</w:t>
      </w:r>
      <w:r>
        <w:rPr>
          <w:rStyle w:val="s0"/>
        </w:rPr>
        <w:t>жные стены для подачи воздуха на указанных уровнях. Площадь открываемых проемов предусматривается не менее 20 % от общей площади остекления.</w:t>
      </w:r>
    </w:p>
    <w:p w:rsidR="00000000" w:rsidRDefault="00F45A8B">
      <w:pPr>
        <w:pStyle w:val="pj"/>
      </w:pPr>
      <w:r>
        <w:rPr>
          <w:rStyle w:val="s0"/>
        </w:rPr>
        <w:t>190. Не допускается объединение в общую вытяжную установку местных отсосов, удаляющих пыль и легко конденсирующиеся</w:t>
      </w:r>
      <w:r>
        <w:rPr>
          <w:rStyle w:val="s0"/>
        </w:rPr>
        <w:t xml:space="preserve"> пары, а также вещества, способные при смешении создавать вредные или пожароопасные смеси или новые химические соединения с указанными свойствами. Такие системы местных отсосов не допускается объединять с системами общеобменной вытяжной вентиляции.</w:t>
      </w:r>
    </w:p>
    <w:p w:rsidR="00000000" w:rsidRDefault="00F45A8B">
      <w:pPr>
        <w:pStyle w:val="pj"/>
      </w:pPr>
      <w:r>
        <w:rPr>
          <w:rStyle w:val="s0"/>
        </w:rPr>
        <w:t xml:space="preserve">191. В </w:t>
      </w:r>
      <w:r>
        <w:rPr>
          <w:rStyle w:val="s0"/>
        </w:rPr>
        <w:t>кабинах движущихся кранов допускается использовать воздух окружающего производственного помещения без дополнительной обработки, если содержание в нем вредных веществ не превышает ПДК для рабочей зоны, а параметры микроклимата соответствуют нормируемым пока</w:t>
      </w:r>
      <w:r>
        <w:rPr>
          <w:rStyle w:val="s0"/>
        </w:rPr>
        <w:t>зателям. В противном случае кабины кранов оборудуются кондиционерами.</w:t>
      </w:r>
    </w:p>
    <w:p w:rsidR="00000000" w:rsidRDefault="00F45A8B">
      <w:pPr>
        <w:pStyle w:val="pj"/>
      </w:pPr>
      <w:r>
        <w:rPr>
          <w:rStyle w:val="s0"/>
        </w:rPr>
        <w:t>192. При запыленности наружного и рециркуляционного воздуха превышающего на 30 % допустимой концентрации пыли, или когда это необходимо по технологии производства, необходимо предусматри</w:t>
      </w:r>
      <w:r>
        <w:rPr>
          <w:rStyle w:val="s0"/>
        </w:rPr>
        <w:t>вать очистку воздуха в системах кондиционирования; воздушного душирования; при подаче воздуха в зону дыхания работающих - в шлемы, маски, щитки, защищающие голову или лицо.</w:t>
      </w:r>
    </w:p>
    <w:p w:rsidR="00000000" w:rsidRDefault="00F45A8B">
      <w:pPr>
        <w:pStyle w:val="pj"/>
      </w:pPr>
      <w:r>
        <w:rPr>
          <w:rStyle w:val="s0"/>
        </w:rPr>
        <w:t>193. Системы общеобменной вентиляции производственных помещений без естественного п</w:t>
      </w:r>
      <w:r>
        <w:rPr>
          <w:rStyle w:val="s0"/>
        </w:rPr>
        <w:t>роветривания с одной приточной и одной вытяжной установками оборудуются с резервными вентиляторами вытяжной системы. Для указанных помещений, соединенных со смежными помещениями, открывающимися проемами, через которые поступает не менее 50 % требуемого воз</w:t>
      </w:r>
      <w:r>
        <w:rPr>
          <w:rStyle w:val="s0"/>
        </w:rPr>
        <w:t>духообмена, допускается не проектировать резервный вентилятор.</w:t>
      </w:r>
    </w:p>
    <w:p w:rsidR="00000000" w:rsidRDefault="00F45A8B">
      <w:pPr>
        <w:pStyle w:val="pj"/>
      </w:pPr>
      <w:r>
        <w:rPr>
          <w:rStyle w:val="s0"/>
        </w:rPr>
        <w:t>194. Системы кондиционирования, предназначенные для круглогодичной и круглосуточной работы в помещениях, а также для помещений без естественного проветривания, предусматриваются с резервным кон</w:t>
      </w:r>
      <w:r>
        <w:rPr>
          <w:rStyle w:val="s0"/>
        </w:rPr>
        <w:t>диционером, обеспечивающим не менее 50 % требуемого воздухообмена и заданную температуру в холодный период года.</w:t>
      </w:r>
    </w:p>
    <w:p w:rsidR="00000000" w:rsidRDefault="00F45A8B">
      <w:pPr>
        <w:pStyle w:val="pj"/>
      </w:pPr>
      <w:r>
        <w:rPr>
          <w:rStyle w:val="s0"/>
        </w:rPr>
        <w:t>195. Воздушные или воздушно-тепловые завесы предусматриваются у ворот без тамбуров, открывающихся чаще пяти раз или не менее чем на 40 мин в см</w:t>
      </w:r>
      <w:r>
        <w:rPr>
          <w:rStyle w:val="s0"/>
        </w:rPr>
        <w:t>ену; у технологических проемов отапливаемых зданий и сооружений, строящихся в районах с расчетной температурой наружного воздуха минус 15</w:t>
      </w:r>
      <w:r>
        <w:rPr>
          <w:rStyle w:val="s0"/>
          <w:vertAlign w:val="superscript"/>
        </w:rPr>
        <w:t>о</w:t>
      </w:r>
      <w:r>
        <w:rPr>
          <w:rStyle w:val="s0"/>
        </w:rPr>
        <w:t>С и ниже.</w:t>
      </w:r>
    </w:p>
    <w:p w:rsidR="00000000" w:rsidRDefault="00F45A8B">
      <w:pPr>
        <w:pStyle w:val="pj"/>
      </w:pPr>
      <w:r>
        <w:rPr>
          <w:rStyle w:val="s0"/>
        </w:rPr>
        <w:t>196. Воздушные и воздушно-тепловые завесы рассчитываются так, чтобы на время открытия ворот, дверей и технол</w:t>
      </w:r>
      <w:r>
        <w:rPr>
          <w:rStyle w:val="s0"/>
        </w:rPr>
        <w:t>огических проемов температура смеси воздуха, поступающего в помещение, была не ниже: +14 </w:t>
      </w:r>
      <w:r>
        <w:rPr>
          <w:rStyle w:val="s0"/>
          <w:vertAlign w:val="superscript"/>
        </w:rPr>
        <w:t>о</w:t>
      </w:r>
      <w:r>
        <w:rPr>
          <w:rStyle w:val="s0"/>
        </w:rPr>
        <w:t>С при легкой физической работе; +12 </w:t>
      </w:r>
      <w:r>
        <w:rPr>
          <w:rStyle w:val="s0"/>
          <w:vertAlign w:val="superscript"/>
        </w:rPr>
        <w:t>о</w:t>
      </w:r>
      <w:r>
        <w:rPr>
          <w:rStyle w:val="s0"/>
        </w:rPr>
        <w:t>С при работе средней тяжести; +8 </w:t>
      </w:r>
      <w:r>
        <w:rPr>
          <w:rStyle w:val="s0"/>
          <w:vertAlign w:val="superscript"/>
        </w:rPr>
        <w:t>о</w:t>
      </w:r>
      <w:r>
        <w:rPr>
          <w:rStyle w:val="s0"/>
        </w:rPr>
        <w:t>С при тяжелой работе. При отсутствии рабочих мест вблизи ворот (на расстоянии до 6 м), дверей и</w:t>
      </w:r>
      <w:r>
        <w:rPr>
          <w:rStyle w:val="s0"/>
        </w:rPr>
        <w:t xml:space="preserve"> технологических проемов допускается понижение температуры воздуха в этой зоне при их открывании до +5 </w:t>
      </w:r>
      <w:r>
        <w:rPr>
          <w:rStyle w:val="s0"/>
          <w:vertAlign w:val="superscript"/>
        </w:rPr>
        <w:t>о</w:t>
      </w:r>
      <w:r>
        <w:rPr>
          <w:rStyle w:val="s0"/>
        </w:rPr>
        <w:t>С, если это не противоречит технологическим требованиям.</w:t>
      </w:r>
    </w:p>
    <w:p w:rsidR="00000000" w:rsidRDefault="00F45A8B">
      <w:pPr>
        <w:pStyle w:val="pj"/>
      </w:pPr>
      <w:r>
        <w:rPr>
          <w:rStyle w:val="s0"/>
        </w:rPr>
        <w:t>197. Включение аварийной вентиляции и открытие проемов для удаления воздуха устраивают дистанционно из доступных мест как изнутри, так и снаружи помещений.</w:t>
      </w:r>
    </w:p>
    <w:p w:rsidR="00000000" w:rsidRDefault="00F45A8B">
      <w:pPr>
        <w:pStyle w:val="pj"/>
      </w:pPr>
      <w:r>
        <w:rPr>
          <w:rStyle w:val="s0"/>
        </w:rPr>
        <w:t>198. В тоннелях, предназначенных для периодической работы или передвижения людей, а также в помещениях технических этажей предусматривается периодически действующая вентиляция с расчетным воздухообменом.</w:t>
      </w:r>
    </w:p>
    <w:p w:rsidR="00000000" w:rsidRDefault="00F45A8B">
      <w:pPr>
        <w:pStyle w:val="pj"/>
      </w:pPr>
      <w:r>
        <w:rPr>
          <w:rStyle w:val="s0"/>
        </w:rPr>
        <w:t>199. Воздух, выбрасываемый в атмосферный воздух из с</w:t>
      </w:r>
      <w:r>
        <w:rPr>
          <w:rStyle w:val="s0"/>
        </w:rPr>
        <w:t xml:space="preserve">истем местных отсосов и общеобменной вентиляции производственных помещений, содержащий вредные вещества очищается и рассеивается в атмосферном воздухе в соответствии с </w:t>
      </w:r>
      <w:hyperlink r:id="rId36" w:history="1">
        <w:r>
          <w:rPr>
            <w:rStyle w:val="a4"/>
          </w:rPr>
          <w:t>Гигиеническими норматив</w:t>
        </w:r>
        <w:r>
          <w:rPr>
            <w:rStyle w:val="a4"/>
          </w:rPr>
          <w:t>ами</w:t>
        </w:r>
      </w:hyperlink>
      <w:r>
        <w:rPr>
          <w:rStyle w:val="s0"/>
        </w:rPr>
        <w:t xml:space="preserve"> к атмосферному воздуху в городских и сельских населенных пунктах, на территориях промышленных организаций.</w:t>
      </w:r>
    </w:p>
    <w:p w:rsidR="00000000" w:rsidRDefault="00F45A8B">
      <w:pPr>
        <w:pStyle w:val="pj"/>
      </w:pPr>
      <w:r>
        <w:rPr>
          <w:rStyle w:val="s0"/>
        </w:rPr>
        <w:t>200. На производственных объектах предусматриваются мастерские по ремонту, наладке и контролю систем теплоснабжения, вентиляции, кондиционировани</w:t>
      </w:r>
      <w:r>
        <w:rPr>
          <w:rStyle w:val="s0"/>
        </w:rPr>
        <w:t>я и установок очистки вентиляционных выбросов.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Глава 6. Санитарно-эпидемиологические требования к водоснабжению, водоотведению и утилизации промышленных отходов в зданиях и сооружениях производственного назначения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j"/>
      </w:pPr>
      <w:r>
        <w:rPr>
          <w:rStyle w:val="s0"/>
        </w:rPr>
        <w:t>201. Санитарно-эпидемиологическая ох</w:t>
      </w:r>
      <w:r>
        <w:rPr>
          <w:rStyle w:val="s0"/>
        </w:rPr>
        <w:t xml:space="preserve">рана поверхностных и подземных источников централизованного и нецентрализованного хозяйственно-питьевого водоснабжения осуществляется в соответствии с </w:t>
      </w:r>
      <w:hyperlink r:id="rId37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</w:t>
      </w:r>
      <w:r>
        <w:rPr>
          <w:rStyle w:val="s0"/>
        </w:rPr>
        <w:t>ологические требования к водоисточникам,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объектов».</w:t>
      </w:r>
    </w:p>
    <w:p w:rsidR="00000000" w:rsidRDefault="00F45A8B">
      <w:pPr>
        <w:pStyle w:val="pj"/>
      </w:pPr>
      <w:r>
        <w:rPr>
          <w:rStyle w:val="s0"/>
        </w:rPr>
        <w:t>202. Соединение сетей хозяйственно-питьевого водоп</w:t>
      </w:r>
      <w:r>
        <w:rPr>
          <w:rStyle w:val="s0"/>
        </w:rPr>
        <w:t>ровода с сетями водопроводов, подающих воду не питьевого качества, не допускается. Необходимо предусматривать специальную окраску сооружений технического водопровода, исключающую возможность использования технической воды для питьевых целей.</w:t>
      </w:r>
    </w:p>
    <w:p w:rsidR="00000000" w:rsidRDefault="00F45A8B">
      <w:pPr>
        <w:pStyle w:val="pj"/>
      </w:pPr>
      <w:r>
        <w:rPr>
          <w:rStyle w:val="s0"/>
        </w:rPr>
        <w:t>203. На хозяйс</w:t>
      </w:r>
      <w:r>
        <w:rPr>
          <w:rStyle w:val="s0"/>
        </w:rPr>
        <w:t>твенно-питьевые нужды в производственных и вспомогательных зданиях предприятий предусматриваются сети хозяйственно-питьевого водопровода.</w:t>
      </w:r>
    </w:p>
    <w:p w:rsidR="00000000" w:rsidRDefault="00F45A8B">
      <w:pPr>
        <w:pStyle w:val="pj"/>
      </w:pPr>
      <w:r>
        <w:rPr>
          <w:rStyle w:val="s0"/>
        </w:rPr>
        <w:t>204. Качество воды для всех видов душей, ручных и ножных ванн, умывальников, а также приточных систем вентиляции, охла</w:t>
      </w:r>
      <w:r>
        <w:rPr>
          <w:rStyle w:val="s0"/>
        </w:rPr>
        <w:t xml:space="preserve">ждения воздуха помещений путем распыления воды для пылеподавления отвечает требованиям, предъявляемым к питьевой воде в соответствии с </w:t>
      </w:r>
      <w:hyperlink r:id="rId38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</w:t>
      </w:r>
      <w:r>
        <w:rPr>
          <w:rStyle w:val="s0"/>
        </w:rPr>
        <w:t>ования к водоисточникам,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объектов».</w:t>
      </w:r>
    </w:p>
    <w:p w:rsidR="00000000" w:rsidRDefault="00F45A8B">
      <w:pPr>
        <w:pStyle w:val="pj"/>
      </w:pPr>
      <w:r>
        <w:rPr>
          <w:rStyle w:val="s0"/>
        </w:rPr>
        <w:t>205. Допускается подводка технической воды производственных водопр</w:t>
      </w:r>
      <w:r>
        <w:rPr>
          <w:rStyle w:val="s0"/>
        </w:rPr>
        <w:t>оводов к смывным бачкам унитазов.</w:t>
      </w:r>
    </w:p>
    <w:p w:rsidR="00000000" w:rsidRDefault="00F45A8B">
      <w:pPr>
        <w:pStyle w:val="pj"/>
      </w:pPr>
      <w:r>
        <w:rPr>
          <w:rStyle w:val="s0"/>
        </w:rPr>
        <w:t>206. Допускается использование геотермальных вод (при их наличии) на цели горячего водоснабжения в душевых и умывальных комнатах, при наличии санитарно-эпидемиологического заключения территориальных подразделений государст</w:t>
      </w:r>
      <w:r>
        <w:rPr>
          <w:rStyle w:val="s0"/>
        </w:rPr>
        <w:t xml:space="preserve">венного органа в сфере санитарно-эпидемиологического благополучия, в соответствии со </w:t>
      </w:r>
      <w:hyperlink r:id="rId39" w:anchor="sub_id=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Кодекса.</w:t>
      </w:r>
    </w:p>
    <w:p w:rsidR="00000000" w:rsidRDefault="00F45A8B">
      <w:pPr>
        <w:pStyle w:val="pj"/>
      </w:pPr>
      <w:r>
        <w:rPr>
          <w:rStyle w:val="s0"/>
        </w:rPr>
        <w:t>207. Соединение технического водопровода с хозяйственно-питьевым, п</w:t>
      </w:r>
      <w:r>
        <w:rPr>
          <w:rStyle w:val="s0"/>
        </w:rPr>
        <w:t>одача на производственное оборудование и технологические процессы доочищенных сточных вод без разрыва струи не допускается.</w:t>
      </w:r>
    </w:p>
    <w:p w:rsidR="00000000" w:rsidRDefault="00F45A8B">
      <w:pPr>
        <w:pStyle w:val="pj"/>
      </w:pPr>
      <w:r>
        <w:rPr>
          <w:rStyle w:val="s0"/>
        </w:rPr>
        <w:t>208. При использовании воды в системах оборотного охлаждающего водоснабжения, включающего охладители с открытой водной поверхностью,</w:t>
      </w:r>
      <w:r>
        <w:rPr>
          <w:rStyle w:val="s0"/>
        </w:rPr>
        <w:t xml:space="preserve"> содержание специфических ингредиентов регламентируется величинами предельно допустимых выбросов (далее - ПДВ). Для канцерогенных веществ ПДВ устанавливается с учетом приемлемого риска для здоровья рабочих и населения.</w:t>
      </w:r>
    </w:p>
    <w:p w:rsidR="00000000" w:rsidRDefault="00F45A8B">
      <w:pPr>
        <w:pStyle w:val="pj"/>
      </w:pPr>
      <w:r>
        <w:rPr>
          <w:rStyle w:val="s0"/>
        </w:rPr>
        <w:t>209. Устройство внутреннего водопрово</w:t>
      </w:r>
      <w:r>
        <w:rPr>
          <w:rStyle w:val="s0"/>
        </w:rPr>
        <w:t>да и водоотведения, а также систем наружного водоснабжения и водоотведения предусматривается в производственных и вспомогательных зданиях и на промышленных площадках для подачи воды на производственные и хозяйственно-питьевые нужды и отведения сточных вод.</w:t>
      </w:r>
    </w:p>
    <w:p w:rsidR="00000000" w:rsidRDefault="00F45A8B">
      <w:pPr>
        <w:pStyle w:val="pj"/>
      </w:pPr>
      <w:r>
        <w:rPr>
          <w:rStyle w:val="s0"/>
        </w:rPr>
        <w:t>210. Спуск сточных вод из оборотных систем водоснабжения допускается только в производственную канализацию предприятия с последующей очисткой перед сбросом в водоем и другие места при наличии санитарно-эпидемиологического заключения территориальных подраз</w:t>
      </w:r>
      <w:r>
        <w:rPr>
          <w:rStyle w:val="s0"/>
        </w:rPr>
        <w:t xml:space="preserve">делений государственного органа в сфере санитарно-эпидемиологического благополучия, в соответствии со </w:t>
      </w:r>
      <w:hyperlink r:id="rId40" w:anchor="sub_id=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Кодекса.</w:t>
      </w:r>
    </w:p>
    <w:p w:rsidR="00000000" w:rsidRDefault="00F45A8B">
      <w:pPr>
        <w:pStyle w:val="pj"/>
      </w:pPr>
      <w:r>
        <w:rPr>
          <w:rStyle w:val="s0"/>
        </w:rPr>
        <w:t>211. Устройство прудов-накопителей, отстойников пр</w:t>
      </w:r>
      <w:r>
        <w:rPr>
          <w:rStyle w:val="s0"/>
        </w:rPr>
        <w:t xml:space="preserve">омышленных сточных вод и шламохранилищ определяется на определенный срок эксплуатации, с указанием методов их дальнейшей ликвидации и рекультивации почвы, при наличии санитарно-эпидемиологического заключения территориального подразделения государственного </w:t>
      </w:r>
      <w:r>
        <w:rPr>
          <w:rStyle w:val="s0"/>
        </w:rPr>
        <w:t xml:space="preserve">органа в сфере санитарно-эпидемиологического благополучия населения, в соответствии со </w:t>
      </w:r>
      <w:hyperlink r:id="rId41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Кодекса с исключением возможного загрязнения грунтовых и межпластовых подзе</w:t>
      </w:r>
      <w:r>
        <w:rPr>
          <w:rStyle w:val="s0"/>
        </w:rPr>
        <w:t>мных вод и гидравлически связанных с ним поверхностных водных объектов.</w:t>
      </w:r>
    </w:p>
    <w:p w:rsidR="00000000" w:rsidRDefault="00F45A8B">
      <w:pPr>
        <w:pStyle w:val="pj"/>
      </w:pPr>
      <w:r>
        <w:rPr>
          <w:rStyle w:val="s0"/>
        </w:rPr>
        <w:t>212. При отсутствии в населенном пункте централизованных систем водоснабжения и водоотведения предусматриваются местные системы.</w:t>
      </w:r>
    </w:p>
    <w:p w:rsidR="00000000" w:rsidRDefault="00F45A8B">
      <w:pPr>
        <w:pStyle w:val="pj"/>
      </w:pPr>
      <w:r>
        <w:rPr>
          <w:rStyle w:val="s0"/>
        </w:rPr>
        <w:t>213. Отведение сточных вод от душей, умывальников и сан</w:t>
      </w:r>
      <w:r>
        <w:rPr>
          <w:rStyle w:val="s0"/>
        </w:rPr>
        <w:t>итарных узлов предусматривается в сеть хозяйственно-бытового водоотведения.</w:t>
      </w:r>
    </w:p>
    <w:p w:rsidR="00000000" w:rsidRDefault="00F45A8B">
      <w:pPr>
        <w:pStyle w:val="pj"/>
      </w:pPr>
      <w:r>
        <w:rPr>
          <w:rStyle w:val="s0"/>
        </w:rPr>
        <w:t>214. В случае отвода производственных стоков, выделяющих газы, предусматриваются меры против проникновения газов в производственные помещения.</w:t>
      </w:r>
    </w:p>
    <w:p w:rsidR="00000000" w:rsidRDefault="00F45A8B">
      <w:pPr>
        <w:pStyle w:val="pj"/>
      </w:pPr>
      <w:r>
        <w:rPr>
          <w:rStyle w:val="s0"/>
        </w:rPr>
        <w:t xml:space="preserve">215. Размещение установок по очистке </w:t>
      </w:r>
      <w:r>
        <w:rPr>
          <w:rStyle w:val="s0"/>
        </w:rPr>
        <w:t>сточных вод в производственных зданиях допускается при условии отсутствия образования и выделения вредных паров и газов (меркаптан, сероводород, цианистый водород, мышьяковистый водород) или при условии герметизации всех процессов очистки сточных вод и уст</w:t>
      </w:r>
      <w:r>
        <w:rPr>
          <w:rStyle w:val="s0"/>
        </w:rPr>
        <w:t>ройстве местной вытяжной вентиляции.</w:t>
      </w:r>
    </w:p>
    <w:p w:rsidR="00000000" w:rsidRDefault="00F45A8B">
      <w:pPr>
        <w:pStyle w:val="pj"/>
      </w:pPr>
      <w:r>
        <w:rPr>
          <w:rStyle w:val="s0"/>
        </w:rPr>
        <w:t>216. На производственных объектах предусматривается установка по очистке производственных стоков и организация производственного контроля ниже места сброса очищенных сточных вод в поверхностные водные объекты, а также к</w:t>
      </w:r>
      <w:r>
        <w:rPr>
          <w:rStyle w:val="s0"/>
        </w:rPr>
        <w:t>онтроль за возможным загрязнением грунтовых и межпластовых подземных вод.</w:t>
      </w:r>
    </w:p>
    <w:p w:rsidR="00000000" w:rsidRDefault="00F45A8B">
      <w:pPr>
        <w:pStyle w:val="pj"/>
      </w:pPr>
      <w:r>
        <w:rPr>
          <w:rStyle w:val="s0"/>
        </w:rPr>
        <w:t>217. При выборе площадки для строительства сооружений по обезвреживанию отходов используют бросовые земли, не представляющие сельскохозяйственной ценности.</w:t>
      </w:r>
    </w:p>
    <w:p w:rsidR="00000000" w:rsidRDefault="00F45A8B">
      <w:pPr>
        <w:pStyle w:val="pj"/>
      </w:pPr>
      <w:r>
        <w:rPr>
          <w:rStyle w:val="s0"/>
        </w:rPr>
        <w:t>218. Полигоны для захороне</w:t>
      </w:r>
      <w:r>
        <w:rPr>
          <w:rStyle w:val="s0"/>
        </w:rPr>
        <w:t xml:space="preserve">ния и складирования не утилизируемых отходов располагают за пределами населенного пункта и производственной площадки. </w:t>
      </w:r>
    </w:p>
    <w:p w:rsidR="00000000" w:rsidRDefault="00F45A8B">
      <w:pPr>
        <w:pStyle w:val="pj"/>
      </w:pPr>
      <w:r>
        <w:rPr>
          <w:rStyle w:val="s0"/>
        </w:rPr>
        <w:t>219. На полигонах ведется документация, содержащая информацию о производственных отходах:</w:t>
      </w:r>
    </w:p>
    <w:p w:rsidR="00000000" w:rsidRDefault="00F45A8B">
      <w:pPr>
        <w:pStyle w:val="pj"/>
      </w:pPr>
      <w:r>
        <w:rPr>
          <w:rStyle w:val="s0"/>
        </w:rPr>
        <w:t>8) данные о количестве и качестве (по классам опасности) прогнозируемых объемов промышленных отходов, их физико-химических, токсикологических и радиационных свойствах;</w:t>
      </w:r>
    </w:p>
    <w:p w:rsidR="00000000" w:rsidRDefault="00F45A8B">
      <w:pPr>
        <w:pStyle w:val="pj"/>
      </w:pPr>
      <w:r>
        <w:rPr>
          <w:rStyle w:val="s0"/>
        </w:rPr>
        <w:t>9) характеристику возможных последствий воздействия промышленных отходов на окружающую с</w:t>
      </w:r>
      <w:r>
        <w:rPr>
          <w:rStyle w:val="s0"/>
        </w:rPr>
        <w:t>реду;</w:t>
      </w:r>
    </w:p>
    <w:p w:rsidR="00000000" w:rsidRDefault="00F45A8B">
      <w:pPr>
        <w:pStyle w:val="pj"/>
      </w:pPr>
      <w:r>
        <w:rPr>
          <w:rStyle w:val="s0"/>
        </w:rPr>
        <w:t>10) технологическое решение вопросов обезвреживания, утилизации, захоронения промышленных отходов;</w:t>
      </w:r>
    </w:p>
    <w:p w:rsidR="00000000" w:rsidRDefault="00F45A8B">
      <w:pPr>
        <w:pStyle w:val="pj"/>
      </w:pPr>
      <w:r>
        <w:rPr>
          <w:rStyle w:val="s0"/>
        </w:rPr>
        <w:t>11) мероприятия по охране почвы от вредных веществ и по рекультивации нарушенных и загрязненных почв.</w:t>
      </w:r>
    </w:p>
    <w:p w:rsidR="00000000" w:rsidRDefault="00F45A8B">
      <w:pPr>
        <w:pStyle w:val="pj"/>
      </w:pPr>
      <w:r>
        <w:rPr>
          <w:rStyle w:val="s0"/>
        </w:rPr>
        <w:t>220. При отсутствии технической возможности введения безотходной технологии, предусматривается комплекс мероприятий по обезвреживанию, утилизации, захоронению токсичных и радиоактивных производственных отходов.</w:t>
      </w:r>
    </w:p>
    <w:p w:rsidR="00000000" w:rsidRDefault="00F45A8B">
      <w:pPr>
        <w:pStyle w:val="pj"/>
      </w:pPr>
      <w:r>
        <w:rPr>
          <w:rStyle w:val="s0"/>
        </w:rPr>
        <w:t>221. Способы и порядок сбора, накопления, зат</w:t>
      </w:r>
      <w:r>
        <w:rPr>
          <w:rStyle w:val="s0"/>
        </w:rPr>
        <w:t xml:space="preserve">аривания, транспортировки, обезвреживания и захоронения промышленных токсичных отходов осуществляются с учетом класса опасности химических веществ в соответствии с </w:t>
      </w:r>
      <w:hyperlink r:id="rId42" w:anchor="sub_id=100" w:history="1">
        <w:r>
          <w:rPr>
            <w:rStyle w:val="a4"/>
          </w:rPr>
          <w:t>Санитарными</w:t>
        </w:r>
        <w:r>
          <w:rPr>
            <w:rStyle w:val="a4"/>
          </w:rPr>
          <w:t xml:space="preserve"> правилами</w:t>
        </w:r>
      </w:hyperlink>
      <w:r>
        <w:rPr>
          <w:rStyle w:val="s0"/>
        </w:rPr>
        <w:t xml:space="preserve">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утвержденными приказом исполняющего обязанности Министра здравоохранения Ре</w:t>
      </w:r>
      <w:r>
        <w:rPr>
          <w:rStyle w:val="s0"/>
        </w:rPr>
        <w:t>спублики Казахстан от 25 декабря 2020 года № ҚР ДСМ-331/2020 (зарегистрирован в Реестре государственной регистрации нормативных правовых актов под № 21934) (далее - Приказ № ҚР ДСМ-331/2020).</w:t>
      </w:r>
    </w:p>
    <w:p w:rsidR="00000000" w:rsidRDefault="00F45A8B">
      <w:pPr>
        <w:pStyle w:val="pj"/>
      </w:pPr>
      <w:r>
        <w:rPr>
          <w:rStyle w:val="s0"/>
        </w:rPr>
        <w:t>222. Производственные отходы подвергаются уничтожению, захоронен</w:t>
      </w:r>
      <w:r>
        <w:rPr>
          <w:rStyle w:val="s0"/>
        </w:rPr>
        <w:t>ию или утилизации на объекте или в специализированных организациях.</w:t>
      </w:r>
    </w:p>
    <w:p w:rsidR="00000000" w:rsidRDefault="00F45A8B">
      <w:pPr>
        <w:pStyle w:val="pj"/>
      </w:pPr>
      <w:r>
        <w:rPr>
          <w:rStyle w:val="s0"/>
        </w:rPr>
        <w:t>223. Производственные отходы складируются на территории предприятия в соответствии с классом опасности, в условиях, исключающих загрязнение окружающей среды и воздействия на здоровье персо</w:t>
      </w:r>
      <w:r>
        <w:rPr>
          <w:rStyle w:val="s0"/>
        </w:rPr>
        <w:t>нала и населения.</w:t>
      </w:r>
    </w:p>
    <w:p w:rsidR="00000000" w:rsidRDefault="00F45A8B">
      <w:pPr>
        <w:pStyle w:val="pj"/>
      </w:pPr>
      <w:r>
        <w:rPr>
          <w:rStyle w:val="s0"/>
        </w:rPr>
        <w:t xml:space="preserve">224. Складирование твердых отходов, содержащих токсические вещества предусматривается в соответствии с </w:t>
      </w:r>
      <w:hyperlink r:id="rId4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ДСМ-331/2020.</w:t>
      </w:r>
    </w:p>
    <w:p w:rsidR="00000000" w:rsidRDefault="00F45A8B">
      <w:pPr>
        <w:pStyle w:val="pj"/>
      </w:pPr>
      <w:r>
        <w:rPr>
          <w:rStyle w:val="s0"/>
        </w:rPr>
        <w:t>225. Захоронение промышленных отходов прои</w:t>
      </w:r>
      <w:r>
        <w:rPr>
          <w:rStyle w:val="s0"/>
        </w:rPr>
        <w:t>зводится вне промплощадки предприятия и территории населенных мест в соответствии с классом опасности. Для захоронения используются полигоны промотходов и специально оборудованные сооружения (золотвалы, шламо- шлаконакопители, хвостохранилища, отвалы, и др</w:t>
      </w:r>
      <w:r>
        <w:rPr>
          <w:rStyle w:val="s0"/>
        </w:rPr>
        <w:t>угие сооружения, обеспечивающие по проектным решениям нормативную защиту окружающей среды и населения.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Глава 7. Санитарно-эпидемиологические требования к организации и проведению санитарно-противоэпидемических мероприятий и санитарно-профилактических м</w:t>
      </w:r>
      <w:r>
        <w:rPr>
          <w:rStyle w:val="s1"/>
        </w:rPr>
        <w:t>ероприятий на период введения ограничительных мероприятий, в том числе карантина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j"/>
      </w:pPr>
      <w:r>
        <w:rPr>
          <w:rStyle w:val="s0"/>
        </w:rPr>
        <w:t>226. В случае угрозы завоза и распространения инфекционных заболеваний, на объектах вводятся ограничительные мероприятия, в том числе карантинные, санитарно-противоэпидемиче</w:t>
      </w:r>
      <w:r>
        <w:rPr>
          <w:rStyle w:val="s0"/>
        </w:rPr>
        <w:t>ские и санитарно-профилактические мероприятия.</w:t>
      </w:r>
    </w:p>
    <w:p w:rsidR="00000000" w:rsidRDefault="00F45A8B">
      <w:pPr>
        <w:pStyle w:val="pj"/>
      </w:pPr>
      <w:r>
        <w:rPr>
          <w:rStyle w:val="s0"/>
        </w:rPr>
        <w:t xml:space="preserve">227. На период введения ограничительных мероприятий, в том числе карантина производственные объекты, в том числе работающие вахтовым методом соблюдают требования приведенные в </w:t>
      </w:r>
      <w:hyperlink w:anchor="sub5" w:history="1">
        <w:r>
          <w:rPr>
            <w:rStyle w:val="a4"/>
          </w:rPr>
          <w:t>прилож</w:t>
        </w:r>
        <w:r>
          <w:rPr>
            <w:rStyle w:val="a4"/>
          </w:rPr>
          <w:t>ении 5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45A8B">
      <w:pPr>
        <w:pStyle w:val="pj"/>
      </w:pPr>
      <w:r>
        <w:rPr>
          <w:rStyle w:val="s0"/>
        </w:rPr>
        <w:t xml:space="preserve">228. На период введения ограничительных мероприятий, в том числе карантина, выезд (въезд) работники промышленных предприятий, работающие вахтовым методом при выезде (въезде) соблюдают требования, приведенные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 xml:space="preserve">Приложение 1 </w:t>
      </w:r>
    </w:p>
    <w:p w:rsidR="00000000" w:rsidRDefault="00F45A8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45A8B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F45A8B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F45A8B">
      <w:pPr>
        <w:pStyle w:val="pr"/>
      </w:pPr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>Таблица 1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Освещен</w:t>
      </w:r>
      <w:r>
        <w:rPr>
          <w:rStyle w:val="s1"/>
        </w:rPr>
        <w:t>ность рабочей зоны монтажного стола за пределами микроскопа</w:t>
      </w:r>
    </w:p>
    <w:p w:rsidR="00000000" w:rsidRDefault="00F45A8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2070"/>
        <w:gridCol w:w="3037"/>
        <w:gridCol w:w="1895"/>
        <w:gridCol w:w="2124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09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Размер объекта различения, угловые минуты</w:t>
            </w:r>
          </w:p>
        </w:tc>
        <w:tc>
          <w:tcPr>
            <w:tcW w:w="15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Время точной зрительной работы в процентах ко времени рабочей смены</w:t>
            </w:r>
          </w:p>
        </w:tc>
        <w:tc>
          <w:tcPr>
            <w:tcW w:w="10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Освещенность, люкс (далее — люкс)</w:t>
            </w:r>
          </w:p>
        </w:tc>
        <w:tc>
          <w:tcPr>
            <w:tcW w:w="112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Яркость рабочей поверхности, кд/м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1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менее 1,5</w:t>
            </w:r>
          </w:p>
        </w:tc>
        <w:tc>
          <w:tcPr>
            <w:tcW w:w="1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более 60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от 60 до 30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менее 30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4000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3000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2000</w:t>
            </w:r>
          </w:p>
        </w:tc>
        <w:tc>
          <w:tcPr>
            <w:tcW w:w="11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от 300 до 500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от 1,5 до 3,0</w:t>
            </w:r>
          </w:p>
        </w:tc>
        <w:tc>
          <w:tcPr>
            <w:tcW w:w="1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более 60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от 60 до 30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менее 30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2000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1500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1000</w:t>
            </w:r>
          </w:p>
        </w:tc>
        <w:tc>
          <w:tcPr>
            <w:tcW w:w="11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от 150 до 300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от 3,5 до 5,0</w:t>
            </w:r>
          </w:p>
        </w:tc>
        <w:tc>
          <w:tcPr>
            <w:tcW w:w="1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более 60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от 60 до 30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менее 30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1000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750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500</w:t>
            </w:r>
          </w:p>
        </w:tc>
        <w:tc>
          <w:tcPr>
            <w:tcW w:w="11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от 750 до 150</w:t>
            </w:r>
          </w:p>
        </w:tc>
      </w:tr>
    </w:tbl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>Таблица 2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Уровни освещенности рабочих мест с экранами визуального наблюдения</w:t>
      </w:r>
    </w:p>
    <w:p w:rsidR="00000000" w:rsidRDefault="00F45A8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4032"/>
        <w:gridCol w:w="1314"/>
        <w:gridCol w:w="1261"/>
        <w:gridCol w:w="1261"/>
        <w:gridCol w:w="1258"/>
      </w:tblGrid>
      <w:tr w:rsidR="00000000">
        <w:tc>
          <w:tcPr>
            <w:tcW w:w="185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210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Тип экрана</w:t>
            </w:r>
          </w:p>
        </w:tc>
        <w:tc>
          <w:tcPr>
            <w:tcW w:w="2714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Освещенность, лк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99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На рабочем столе</w:t>
            </w:r>
          </w:p>
        </w:tc>
        <w:tc>
          <w:tcPr>
            <w:tcW w:w="2015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в плоскости экрана при коэффициенте отражения экрана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0,2—0,4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0,4—0,6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0,6—0,8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1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1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Телевизионные: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с яркостью знака от 0,5 до 150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от 150 до 500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200—300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300—500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100—200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200—300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75—100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150—200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1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Дисплейные устройства с обратным контрастом: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с яркостью знака от 0,5 до 150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от 150 до 500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200—400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200—400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100—200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100—200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75—150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75—150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21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Дисплейные устройства с прямым контрастом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300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100—150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50—75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50</w:t>
            </w:r>
          </w:p>
        </w:tc>
      </w:tr>
    </w:tbl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i"/>
      </w:pPr>
      <w:bookmarkStart w:id="4" w:name="SUB2"/>
      <w:bookmarkEnd w:id="4"/>
      <w:r>
        <w:rPr>
          <w:rStyle w:val="s3"/>
        </w:rPr>
        <w:t xml:space="preserve">В приложение 2 внесены изменения в соответствии с </w:t>
      </w:r>
      <w:hyperlink r:id="rId44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здравоохранения РК от 30.09.22 г. № ҚР ДСМ-108 (введен в действие с 18 октября 2022 г.) (</w:t>
      </w:r>
      <w:hyperlink r:id="rId4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5A8B">
      <w:pPr>
        <w:pStyle w:val="pr"/>
      </w:pPr>
      <w:r>
        <w:rPr>
          <w:rStyle w:val="s0"/>
        </w:rPr>
        <w:t xml:space="preserve">Приложение 2 </w:t>
      </w:r>
    </w:p>
    <w:p w:rsidR="00000000" w:rsidRDefault="00F45A8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45A8B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F45A8B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F45A8B">
      <w:pPr>
        <w:pStyle w:val="pr"/>
      </w:pPr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>Таблица 1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Площадь медицинского пункта</w:t>
      </w:r>
    </w:p>
    <w:p w:rsidR="00000000" w:rsidRDefault="00F45A8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1"/>
        <w:gridCol w:w="3252"/>
        <w:gridCol w:w="5828"/>
      </w:tblGrid>
      <w:tr w:rsidR="00000000">
        <w:tc>
          <w:tcPr>
            <w:tcW w:w="31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6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Численность работающих</w:t>
            </w:r>
          </w:p>
        </w:tc>
        <w:tc>
          <w:tcPr>
            <w:tcW w:w="300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Площадь, квадратный метр (далее —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6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6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от 50 до 150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6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от 151 до 300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18 м</w:t>
            </w:r>
            <w:r>
              <w:rPr>
                <w:rStyle w:val="s0"/>
                <w:vertAlign w:val="superscript"/>
              </w:rPr>
              <w:t>2</w:t>
            </w:r>
          </w:p>
        </w:tc>
      </w:tr>
    </w:tbl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Примечание: на предприятиях, где предусматривается возможность использования труда лиц с инвалидностью, площадь медицинского пункта увеличивается от 0 до 3 м</w:t>
      </w:r>
      <w:r>
        <w:rPr>
          <w:rStyle w:val="s0"/>
          <w:vertAlign w:val="superscript"/>
        </w:rPr>
        <w:t>2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>Таблица 2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Состав и площади помещений фельдшерского здравпункта</w:t>
      </w:r>
    </w:p>
    <w:p w:rsidR="00000000" w:rsidRDefault="00F45A8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6326"/>
        <w:gridCol w:w="2789"/>
      </w:tblGrid>
      <w:tr w:rsidR="00000000">
        <w:tc>
          <w:tcPr>
            <w:tcW w:w="28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327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Помещения фельдшерского здравпункта</w:t>
            </w:r>
          </w:p>
        </w:tc>
        <w:tc>
          <w:tcPr>
            <w:tcW w:w="144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Площадь,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Вестибюль — ожидальная с раздевалкой и регистратура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18 (10)*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Помещения фельдшерского здравпункта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Площадь,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Комната временного пребывания больных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9(9)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Процедурные кабинеты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24 (12) (2 помещения)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Кабинет для приема больных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 (10)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физиотерапии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18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стоматолога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гинеколога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Кладовая лекарственных форм и медицинского оборудования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 (6)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32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Уборная с умывальником в тамбуре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На 1 унитаз (На 1 унитаз)</w:t>
            </w:r>
          </w:p>
        </w:tc>
      </w:tr>
    </w:tbl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* В скобках даны показатели для мобильных зданий.</w:t>
      </w:r>
    </w:p>
    <w:p w:rsidR="00000000" w:rsidRDefault="00F45A8B">
      <w:pPr>
        <w:pStyle w:val="pj"/>
      </w:pPr>
      <w:r>
        <w:rPr>
          <w:rStyle w:val="s0"/>
        </w:rPr>
        <w:t>Примечание 1: Кабинет стоматолога необходимо предусматривать по согласованию с местными органами здравоохранения.</w:t>
      </w:r>
    </w:p>
    <w:p w:rsidR="00000000" w:rsidRDefault="00F45A8B">
      <w:pPr>
        <w:pStyle w:val="pj"/>
      </w:pPr>
      <w:r>
        <w:rPr>
          <w:rStyle w:val="s0"/>
        </w:rPr>
        <w:t>Примечание 2: Кабинет гинеколога предусматривается при списочной численности работающих женщин не менее 1200 человека. Число обслуживаемых одним кабинетом гинеколога — не более 2400 человека. При наличии в составе фельдшерского здравпункта кабинета гинекол</w:t>
      </w:r>
      <w:r>
        <w:rPr>
          <w:rStyle w:val="s0"/>
        </w:rPr>
        <w:t>ога предусматривается помещение личной гигиены женщин.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>Таблица 3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Состав и площади помещений общезаводских врачебных здравпунктов</w:t>
      </w:r>
    </w:p>
    <w:p w:rsidR="00000000" w:rsidRDefault="00F45A8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109"/>
        <w:gridCol w:w="1582"/>
        <w:gridCol w:w="1582"/>
        <w:gridCol w:w="2842"/>
      </w:tblGrid>
      <w:tr w:rsidR="00000000">
        <w:tc>
          <w:tcPr>
            <w:tcW w:w="188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80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Помещения врачебных здравпунктов</w:t>
            </w:r>
          </w:p>
        </w:tc>
        <w:tc>
          <w:tcPr>
            <w:tcW w:w="3008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Площадь,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34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при категории травмпунктов</w:t>
            </w:r>
          </w:p>
        </w:tc>
        <w:tc>
          <w:tcPr>
            <w:tcW w:w="1666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при размещении здравпунктов в мобильных зданиях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I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II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Вестибюль с местами для ожидания и регистратуры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Перевязочные - гнойная и чистая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36 (2 помещения)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36 (2 помещения)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Кабинеты для приема больных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48 (4 помещения)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24 (2 помещения)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Кабинет физиотерапии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Кабинет стоматолога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24 (2 помещения)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Процедурный кабинет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—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Комната временного пребывания больных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Кабинет заведующего здравпунктом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—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Кабинет гинеколога</w:t>
            </w:r>
            <w:r>
              <w:rPr>
                <w:rStyle w:val="s0"/>
                <w:vertAlign w:val="superscript"/>
              </w:rPr>
              <w:t>1)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—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Кладовая лекарственных форм с киоском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11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Помещение для автоклава и перевязочных материалов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Кладовая медицинского оборудования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Уборная с умывальником в тамбуре</w:t>
            </w:r>
          </w:p>
        </w:tc>
        <w:tc>
          <w:tcPr>
            <w:tcW w:w="3008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На 1 унитаз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14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Душевая</w:t>
            </w:r>
          </w:p>
        </w:tc>
        <w:tc>
          <w:tcPr>
            <w:tcW w:w="3008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На 1 душевую сетку</w:t>
            </w:r>
          </w:p>
        </w:tc>
      </w:tr>
    </w:tbl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Примечание: На предприятиях, где предусматривается возможность использования труда физически ослабленных лиц и лиц с инвалидностью, состав помещений врачебного здравпункта дополняется по согласованию с местными органами здравоохранения с учетом вида инвали</w:t>
      </w:r>
      <w:r>
        <w:rPr>
          <w:rStyle w:val="s0"/>
        </w:rPr>
        <w:t>дности, групп заболеваний и степени утраты трудоспособности работающих.</w:t>
      </w:r>
    </w:p>
    <w:p w:rsidR="00000000" w:rsidRDefault="00F45A8B">
      <w:pPr>
        <w:pStyle w:val="pj"/>
      </w:pPr>
      <w:r>
        <w:rPr>
          <w:rStyle w:val="s0"/>
          <w:vertAlign w:val="superscript"/>
        </w:rPr>
        <w:t>1)</w:t>
      </w:r>
      <w:r>
        <w:rPr>
          <w:rStyle w:val="s0"/>
        </w:rPr>
        <w:t> В соответствии с примечанием 2 Таблицы 1.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>Таблица 4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Состав санитарно-бытовых помещений</w:t>
      </w:r>
    </w:p>
    <w:p w:rsidR="00000000" w:rsidRDefault="00F45A8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2253"/>
        <w:gridCol w:w="2651"/>
        <w:gridCol w:w="1283"/>
        <w:gridCol w:w="808"/>
        <w:gridCol w:w="1722"/>
        <w:gridCol w:w="1911"/>
      </w:tblGrid>
      <w:tr w:rsidR="00000000">
        <w:tc>
          <w:tcPr>
            <w:tcW w:w="185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53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Группа производственных процессов</w:t>
            </w:r>
          </w:p>
        </w:tc>
        <w:tc>
          <w:tcPr>
            <w:tcW w:w="195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Санитарная характеристика процессов</w:t>
            </w:r>
          </w:p>
        </w:tc>
        <w:tc>
          <w:tcPr>
            <w:tcW w:w="650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Расчетное количество человек</w:t>
            </w:r>
          </w:p>
        </w:tc>
        <w:tc>
          <w:tcPr>
            <w:tcW w:w="92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Тип гардеробных, количество отделений на 1 человека</w:t>
            </w:r>
          </w:p>
        </w:tc>
        <w:tc>
          <w:tcPr>
            <w:tcW w:w="74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Специальная обработка одежды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на 1 душевую сетку</w:t>
            </w:r>
          </w:p>
        </w:tc>
        <w:tc>
          <w:tcPr>
            <w:tcW w:w="2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на 1 кран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2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1.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1—а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1—б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1—в</w:t>
            </w:r>
          </w:p>
        </w:tc>
        <w:tc>
          <w:tcPr>
            <w:tcW w:w="1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Процессы, вызывающие загрязнение тела и спецодежды веществами 3 и 4 классов опасности: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только рук;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тела и спецодежды, удаляемое без применения специальных моющих средств;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тела и спецодежды, удаляемое с применением моющих средств;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25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15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2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7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 xml:space="preserve">общие, </w:t>
            </w:r>
            <w:r>
              <w:rPr>
                <w:rStyle w:val="s0"/>
              </w:rPr>
              <w:t>одно отделение общие, одно отделение раздельные, по одному отделению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Химчистка спецодежды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2.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2—а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2—б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2—в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2—г</w:t>
            </w:r>
          </w:p>
        </w:tc>
        <w:tc>
          <w:tcPr>
            <w:tcW w:w="1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Процессы, протекающие при избытке явного тепла или неблагоприятных метеоусловиях: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при избытке конвекционного тепла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при избытке лучистого тепла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связанные с воздействием влаги, вызывающие намокание одежды и обуви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при температуре воздуха +1 ҮС и ниже, включая работы на открытом воздухе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7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2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общие, два отделения общие, два отделения два раздельных отделения два раздельных отделения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помещения для охлаждения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помещения для охлаждения, полудуши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сушка спецодежды и обуви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помещения для обогрева, сушка спецодежды и обуви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3.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3—а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3—б</w:t>
            </w:r>
          </w:p>
        </w:tc>
        <w:tc>
          <w:tcPr>
            <w:tcW w:w="1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Процессы, вызывающие загрязнения тела и спецодежды веществами 1 и 2 классов опасности, а так же веществами, обладающими стойким запахом: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вызывающие загрязнения, как правило, только рук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вызывающие загрязнение тела и спецодежды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7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2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общие, одно отдел</w:t>
            </w:r>
            <w:r>
              <w:rPr>
                <w:rStyle w:val="s0"/>
              </w:rPr>
              <w:t>ение два раздельных отделения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Химчистка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искусственная вентиляция мест хранения спецодежды, дезодорация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4.</w:t>
            </w:r>
          </w:p>
        </w:tc>
        <w:tc>
          <w:tcPr>
            <w:tcW w:w="1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Производственные процессы с особыми санитарно-эпидемиологическими или технологическими требованиями к качеству продукции, организации хранения спецодежды, а так же к обработке спецодежды и тела перед началом работы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в соответствии с действующими нормати</w:t>
            </w:r>
            <w:r>
              <w:rPr>
                <w:rStyle w:val="s0"/>
              </w:rPr>
              <w:t>вными правовыми актами</w:t>
            </w:r>
          </w:p>
        </w:tc>
      </w:tr>
    </w:tbl>
    <w:p w:rsidR="00000000" w:rsidRDefault="00F45A8B">
      <w:pPr>
        <w:pStyle w:val="pj"/>
      </w:pPr>
      <w:r>
        <w:rPr>
          <w:rStyle w:val="s0"/>
        </w:rPr>
        <w:t>Примечание:</w:t>
      </w:r>
    </w:p>
    <w:p w:rsidR="00000000" w:rsidRDefault="00F45A8B">
      <w:pPr>
        <w:pStyle w:val="pj"/>
      </w:pPr>
      <w:r>
        <w:rPr>
          <w:rStyle w:val="s0"/>
        </w:rPr>
        <w:t>1) при сочетании признаков различных групп производственных процессов тип гардеробных, душевые и умывальники предусматриваются по группе с наиболее высокими требованиями, а специальные бытовые и устройства — по суммарным</w:t>
      </w:r>
      <w:r>
        <w:rPr>
          <w:rStyle w:val="s0"/>
        </w:rPr>
        <w:t xml:space="preserve"> требованиям;</w:t>
      </w:r>
    </w:p>
    <w:p w:rsidR="00000000" w:rsidRDefault="00F45A8B">
      <w:pPr>
        <w:pStyle w:val="pj"/>
      </w:pPr>
      <w:r>
        <w:rPr>
          <w:rStyle w:val="s0"/>
        </w:rPr>
        <w:t>2) при процессах группы 1а душевые допускается при соответствующем обосновании не предусматривать;</w:t>
      </w:r>
    </w:p>
    <w:p w:rsidR="00000000" w:rsidRDefault="00F45A8B">
      <w:pPr>
        <w:pStyle w:val="pj"/>
      </w:pPr>
      <w:r>
        <w:rPr>
          <w:rStyle w:val="s0"/>
        </w:rPr>
        <w:t>3) при любых процессах, вызывающих запыление спецодежды и обуви, предусматриваются помещения и устройства для их обеспыливания;</w:t>
      </w:r>
    </w:p>
    <w:p w:rsidR="00000000" w:rsidRDefault="00F45A8B">
      <w:pPr>
        <w:pStyle w:val="pj"/>
      </w:pPr>
      <w:r>
        <w:rPr>
          <w:rStyle w:val="s0"/>
        </w:rPr>
        <w:t>4) в мобильных зданиях из блок-контейнеров допускается уменьшать расчетное количество душевых сеток до 40 %;</w:t>
      </w:r>
    </w:p>
    <w:p w:rsidR="00000000" w:rsidRDefault="00F45A8B">
      <w:pPr>
        <w:pStyle w:val="pj"/>
      </w:pPr>
      <w:r>
        <w:rPr>
          <w:rStyle w:val="s0"/>
        </w:rPr>
        <w:t>5) при работах с инфицированными и радиоактивными материалами, а так же веществами опасными при поступлении через кожу, санитарно-бытовые помещения</w:t>
      </w:r>
      <w:r>
        <w:rPr>
          <w:rStyle w:val="s0"/>
        </w:rPr>
        <w:t xml:space="preserve"> проектируются в соответствии с действующими НПА.</w:t>
      </w:r>
    </w:p>
    <w:p w:rsidR="00000000" w:rsidRDefault="00F45A8B">
      <w:pPr>
        <w:pStyle w:val="pj"/>
      </w:pPr>
      <w:bookmarkStart w:id="5" w:name="SUB3"/>
      <w:bookmarkEnd w:id="5"/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 xml:space="preserve">Приложение 3 </w:t>
      </w:r>
    </w:p>
    <w:p w:rsidR="00000000" w:rsidRDefault="00F45A8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45A8B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F45A8B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F45A8B">
      <w:pPr>
        <w:pStyle w:val="pr"/>
      </w:pPr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>Таблица 1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Нормируемые параметры ионизирующего излучения</w:t>
      </w:r>
    </w:p>
    <w:p w:rsidR="00000000" w:rsidRDefault="00F45A8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585"/>
        <w:gridCol w:w="3270"/>
        <w:gridCol w:w="2416"/>
        <w:gridCol w:w="1855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67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Категория облучаемых лиц</w:t>
            </w:r>
          </w:p>
        </w:tc>
        <w:tc>
          <w:tcPr>
            <w:tcW w:w="193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Назначение помещений и территорий</w:t>
            </w:r>
          </w:p>
        </w:tc>
        <w:tc>
          <w:tcPr>
            <w:tcW w:w="99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Продолжительность облучения час-год</w:t>
            </w:r>
          </w:p>
        </w:tc>
        <w:tc>
          <w:tcPr>
            <w:tcW w:w="12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Проектная мощность эквивалентной дозы микроЗиверт в час (мкЗв/час)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2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Категория А</w:t>
            </w:r>
          </w:p>
        </w:tc>
        <w:tc>
          <w:tcPr>
            <w:tcW w:w="1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Помещения постоянного пребывания персонала при работе с источниками излучения (радиометрические, фасовочные, моечные).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1700</w:t>
            </w:r>
          </w:p>
        </w:tc>
        <w:tc>
          <w:tcPr>
            <w:tcW w:w="12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6,0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Категория Б</w:t>
            </w:r>
          </w:p>
        </w:tc>
        <w:tc>
          <w:tcPr>
            <w:tcW w:w="1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Помещения временного пребывания персонала.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850</w:t>
            </w:r>
          </w:p>
        </w:tc>
        <w:tc>
          <w:tcPr>
            <w:tcW w:w="12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12,0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Население</w:t>
            </w:r>
          </w:p>
        </w:tc>
        <w:tc>
          <w:tcPr>
            <w:tcW w:w="1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Помещения объекта и территория СЗЗ, где находится персонал группы Б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Любые другие помещения и территории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2000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8800</w:t>
            </w:r>
          </w:p>
        </w:tc>
        <w:tc>
          <w:tcPr>
            <w:tcW w:w="12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1,2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0,06</w:t>
            </w:r>
          </w:p>
        </w:tc>
      </w:tr>
    </w:tbl>
    <w:p w:rsidR="00000000" w:rsidRDefault="00F45A8B">
      <w:pPr>
        <w:pStyle w:val="pj"/>
      </w:pPr>
      <w:r>
        <w:rPr>
          <w:rStyle w:val="s0"/>
        </w:rPr>
        <w:t>Примечание: в таблице приведены значения мощности дозы от технических источников излучения, имеющихся на объектах. Переход от измеряемых значений эквивалентной дозы к эффективной осуществляется согласно методическим указаниям.</w:t>
      </w:r>
    </w:p>
    <w:p w:rsidR="00000000" w:rsidRDefault="00F45A8B">
      <w:pPr>
        <w:pStyle w:val="pj"/>
      </w:pPr>
      <w:bookmarkStart w:id="6" w:name="SUB4"/>
      <w:bookmarkEnd w:id="6"/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 xml:space="preserve">Приложение 4 </w:t>
      </w:r>
    </w:p>
    <w:p w:rsidR="00000000" w:rsidRDefault="00F45A8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45A8B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F45A8B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F45A8B">
      <w:pPr>
        <w:pStyle w:val="pr"/>
      </w:pPr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>Таблица 1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Естественная или механическая вентиляция на производственных объектах</w:t>
      </w:r>
    </w:p>
    <w:p w:rsidR="00000000" w:rsidRDefault="00F45A8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2488"/>
        <w:gridCol w:w="1246"/>
        <w:gridCol w:w="1030"/>
        <w:gridCol w:w="1942"/>
        <w:gridCol w:w="2420"/>
      </w:tblGrid>
      <w:tr w:rsidR="00000000">
        <w:tc>
          <w:tcPr>
            <w:tcW w:w="185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36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Помещение с естественным проветриванием</w:t>
            </w:r>
          </w:p>
        </w:tc>
        <w:tc>
          <w:tcPr>
            <w:tcW w:w="3449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Без естественного проветривания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54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Расход</w:t>
            </w:r>
          </w:p>
        </w:tc>
        <w:tc>
          <w:tcPr>
            <w:tcW w:w="1395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Приточные системы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расход в метрах кубических в час (далее -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/ч) на 1 человека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/ч на 1 человека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Общее число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процент (далее - %) общего воздухообмена, не более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45A8B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30 (при объеме помещения на 1 человека менее 20 кубических метров (далее -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)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Без рециркуляции или с рециркуляцией при кратности воздухообмена 10 обменов в час и менее.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20 (при объеме помещения на 1 человека 20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и более)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60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90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120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9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15</w:t>
            </w:r>
          </w:p>
          <w:p w:rsidR="00000000" w:rsidRDefault="00F45A8B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3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45A8B">
            <w:pPr>
              <w:pStyle w:val="pji"/>
            </w:pPr>
            <w:r>
              <w:rPr>
                <w:rStyle w:val="s0"/>
              </w:rPr>
              <w:t>С рециркуляцией при кратности общего воздухообмена менее 10 обменов в час.</w:t>
            </w:r>
          </w:p>
        </w:tc>
      </w:tr>
    </w:tbl>
    <w:p w:rsidR="00000000" w:rsidRDefault="00F45A8B">
      <w:pPr>
        <w:pStyle w:val="pj"/>
      </w:pPr>
      <w:r>
        <w:rPr>
          <w:rStyle w:val="s0"/>
        </w:rPr>
        <w:t xml:space="preserve">Примечание: под помещением без естественного проветривания понимается помещение без открываемых окон и проемов в наружных стенах или помещение с открываемыми окнами и проемами площадью менее 20 % общей площади окон, а также зону помещений с открывающимися </w:t>
      </w:r>
      <w:r>
        <w:rPr>
          <w:rStyle w:val="s0"/>
        </w:rPr>
        <w:t>окнами, расположенными на расстоянии, превышающем 5-ти кратную высоту помещений.</w:t>
      </w:r>
    </w:p>
    <w:p w:rsidR="00000000" w:rsidRDefault="00F45A8B">
      <w:pPr>
        <w:pStyle w:val="pj"/>
      </w:pPr>
      <w:bookmarkStart w:id="7" w:name="SUB5"/>
      <w:bookmarkEnd w:id="7"/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 xml:space="preserve">Приложение 5 </w:t>
      </w:r>
    </w:p>
    <w:p w:rsidR="00000000" w:rsidRDefault="00F45A8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45A8B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F45A8B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F45A8B">
      <w:pPr>
        <w:pStyle w:val="pr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Требова</w:t>
      </w:r>
      <w:r>
        <w:rPr>
          <w:rStyle w:val="s1"/>
        </w:rPr>
        <w:t>ния к производственным объектам, в том числе работающих вахтовым методом, на период введения ограничительных мероприятий, в том числе карантина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j"/>
      </w:pPr>
      <w:r>
        <w:rPr>
          <w:rStyle w:val="s0"/>
        </w:rPr>
        <w:t>1. В соответствии с трудовым законодательством продолжительность периода вахты работников, по решению работода</w:t>
      </w:r>
      <w:r>
        <w:rPr>
          <w:rStyle w:val="s0"/>
        </w:rPr>
        <w:t>теля продлевается, с соответствующим регулированием работодателем оплаты труда.</w:t>
      </w:r>
    </w:p>
    <w:p w:rsidR="00000000" w:rsidRDefault="00F45A8B">
      <w:pPr>
        <w:pStyle w:val="pj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F45A8B">
      <w:pPr>
        <w:pStyle w:val="pj"/>
      </w:pPr>
      <w:r>
        <w:rPr>
          <w:rStyle w:val="s0"/>
        </w:rPr>
        <w:t>Ограничительные мероприятия, в том числ</w:t>
      </w:r>
      <w:r>
        <w:rPr>
          <w:rStyle w:val="s0"/>
        </w:rPr>
        <w:t xml:space="preserve">е карантин вводятся при угрозе распространения инфекционных заболеваний согласно перечню инфекционных заболеваний при угрозе возникновения и распространения которых вводятся ограничительные мероприятия, в том числе карантин, утвержденных </w:t>
      </w:r>
      <w:hyperlink r:id="rId4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21 декабря 2020 года № ҚР ДСМ-293/2020 «Об утверждении правил осуществления ограничительных мероприятий, в том числе карантина, и перечень инфекционных</w:t>
      </w:r>
      <w:r>
        <w:rPr>
          <w:rStyle w:val="s0"/>
        </w:rPr>
        <w:t xml:space="preserve"> заболеваний при угрозе возникновения и распространения которых вводятся ограничительные мероприятия, в том числе карантин» (зарегистрирован в Реестре государственной регистрации нормативных правовых актов под № 21853).</w:t>
      </w:r>
    </w:p>
    <w:p w:rsidR="00000000" w:rsidRDefault="00F45A8B">
      <w:pPr>
        <w:pStyle w:val="pj"/>
      </w:pPr>
      <w:r>
        <w:rPr>
          <w:rStyle w:val="s0"/>
        </w:rPr>
        <w:t>3. Корпоративные мероприятия в том числе участие работников в массовых мероприятиях в коллективах не проводятся.</w:t>
      </w:r>
    </w:p>
    <w:p w:rsidR="00000000" w:rsidRDefault="00F45A8B">
      <w:pPr>
        <w:pStyle w:val="pj"/>
      </w:pPr>
      <w:r>
        <w:rPr>
          <w:rStyle w:val="s0"/>
        </w:rPr>
        <w:t>4. В случае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F45A8B">
      <w:pPr>
        <w:pStyle w:val="pj"/>
      </w:pPr>
      <w:r>
        <w:rPr>
          <w:rStyle w:val="s0"/>
        </w:rPr>
        <w:t>5. Персонал до</w:t>
      </w:r>
      <w:r>
        <w:rPr>
          <w:rStyle w:val="s0"/>
        </w:rPr>
        <w:t>ставляются на рабочие места служебным, общественным или личным транспортом, при соблюдении санитарно-эпидемиологических мер. Доставка персонала служебным транспортом осуществляется при соблюдении санитарных мер, транспорт заполняется в соответствии с колич</w:t>
      </w:r>
      <w:r>
        <w:rPr>
          <w:rStyle w:val="s0"/>
        </w:rPr>
        <w:t>еством посадочных мест, пассажиры в транспорте находятся в медицинских (тканевых) масках.</w:t>
      </w:r>
    </w:p>
    <w:p w:rsidR="00000000" w:rsidRDefault="00F45A8B">
      <w:pPr>
        <w:pStyle w:val="pj"/>
      </w:pPr>
      <w:r>
        <w:rPr>
          <w:rStyle w:val="s0"/>
        </w:rPr>
        <w:t>6. При входе персонала в организацию (предприятие) осуществляется обработка рук кожными антисептиками, предназначенными для данных целей (в том числе с помощью установленных дозаторов), или дезинфицирующими салфетками.</w:t>
      </w:r>
    </w:p>
    <w:p w:rsidR="00000000" w:rsidRDefault="00F45A8B">
      <w:pPr>
        <w:pStyle w:val="pj"/>
      </w:pPr>
      <w:r>
        <w:rPr>
          <w:rStyle w:val="s0"/>
        </w:rPr>
        <w:t xml:space="preserve">7. При входе персонала в организацию </w:t>
      </w:r>
      <w:r>
        <w:rPr>
          <w:rStyle w:val="s0"/>
        </w:rPr>
        <w:t>(предприятие) и в течении рабочего дня (по показаниям) осуществляется контроль температуры тела работников. В случае выявления персонала с повышенной температурой тела и с признаками заболевания данные лица незамедлительно отстраняются от рабочего процесса</w:t>
      </w:r>
      <w:r>
        <w:rPr>
          <w:rStyle w:val="s0"/>
        </w:rPr>
        <w:t>.</w:t>
      </w:r>
    </w:p>
    <w:p w:rsidR="00000000" w:rsidRDefault="00F45A8B">
      <w:pPr>
        <w:pStyle w:val="pj"/>
      </w:pPr>
      <w:r>
        <w:rPr>
          <w:rStyle w:val="s0"/>
        </w:rPr>
        <w:t>8. Медицинским работником организации обеспечивается ежедневное проведение мониторинга выхода на работу с выяснением причины отсутствия, особое внимание уделяется заболеваниям острый респираторной вирусной инфекции, гриппу и другим вирусным заболеваниям.</w:t>
      </w:r>
    </w:p>
    <w:p w:rsidR="00000000" w:rsidRDefault="00F45A8B">
      <w:pPr>
        <w:pStyle w:val="pj"/>
      </w:pPr>
      <w:r>
        <w:rPr>
          <w:rStyle w:val="s0"/>
        </w:rPr>
        <w:t>9. Персонал объекта обеспечивают средствами индивидуальной защиты (медицинская (тканевая) маска, перчатки), за исключением работников, занятых во вредных условиях труда, у которых предусмотрено ношение респираторов.</w:t>
      </w:r>
    </w:p>
    <w:p w:rsidR="00000000" w:rsidRDefault="00F45A8B">
      <w:pPr>
        <w:pStyle w:val="pj"/>
      </w:pPr>
      <w:r>
        <w:rPr>
          <w:rStyle w:val="s0"/>
        </w:rPr>
        <w:t>10. После возвращения из-за рубежа рабо</w:t>
      </w:r>
      <w:r>
        <w:rPr>
          <w:rStyle w:val="s0"/>
        </w:rPr>
        <w:t>тник находится на самоизоляции на дому в соответствии с действующим постановлением Главного государственного санитарного врача Республики Казахстан и (или) соответствующих территорий.</w:t>
      </w:r>
    </w:p>
    <w:p w:rsidR="00000000" w:rsidRDefault="00F45A8B">
      <w:pPr>
        <w:pStyle w:val="pj"/>
      </w:pPr>
      <w:r>
        <w:rPr>
          <w:rStyle w:val="s0"/>
        </w:rPr>
        <w:t>11. По прибытию трудовых мигрантов из-за рубежа руководство объектов нез</w:t>
      </w:r>
      <w:r>
        <w:rPr>
          <w:rStyle w:val="s0"/>
        </w:rPr>
        <w:t>амедлительно информируют территориальный подразделения государственного органа в сфере санитарно-эпидемиологического благополучия населения (далее - территориальные подразделения) по телефону, электронной почте с предоставлением пофамильных списков, с указ</w:t>
      </w:r>
      <w:r>
        <w:rPr>
          <w:rStyle w:val="s0"/>
        </w:rPr>
        <w:t>анием даты прибытия, страны и иных запрашиваемых сведений.</w:t>
      </w:r>
    </w:p>
    <w:p w:rsidR="00000000" w:rsidRDefault="00F45A8B">
      <w:pPr>
        <w:pStyle w:val="pj"/>
      </w:pPr>
      <w:r>
        <w:rPr>
          <w:rStyle w:val="s0"/>
        </w:rPr>
        <w:t>12. Прибывших трудовых мигрантов размещают в местах проживания (общежития) отдельно от других рабочих предприятия, путем выделения отдельного помещения (здания), исключающего контакт с персоналом.</w:t>
      </w:r>
    </w:p>
    <w:p w:rsidR="00000000" w:rsidRDefault="00F45A8B">
      <w:pPr>
        <w:pStyle w:val="pj"/>
      </w:pPr>
      <w:r>
        <w:rPr>
          <w:rStyle w:val="s0"/>
        </w:rPr>
        <w:t>13. Обеззараживание воздуха медицинского пункта (здравпункта) осуществляется с использованием кварцевых, бактерицидных ламп согласно прилагаемой инструкции по эксплуатации оборудования. Использование кварцевых ламп осуществляется при строгом соблюдении инс</w:t>
      </w:r>
      <w:r>
        <w:rPr>
          <w:rStyle w:val="s0"/>
        </w:rPr>
        <w:t>трукции по эксплуатации кварцевых ламп, в отсутствии людей с обязательным проветриванием помещений.</w:t>
      </w:r>
    </w:p>
    <w:p w:rsidR="00000000" w:rsidRDefault="00F45A8B">
      <w:pPr>
        <w:pStyle w:val="pj"/>
      </w:pPr>
      <w:r>
        <w:rPr>
          <w:rStyle w:val="s0"/>
        </w:rPr>
        <w:t>14. Медицинские пункты обеспечиваются необходимым медицинским оборудованием и медицинскими изделиями (термометрами, шпателями, средствами индивидуальной защ</w:t>
      </w:r>
      <w:r>
        <w:rPr>
          <w:rStyle w:val="s0"/>
        </w:rPr>
        <w:t>иты).</w:t>
      </w:r>
    </w:p>
    <w:p w:rsidR="00000000" w:rsidRDefault="00F45A8B">
      <w:pPr>
        <w:pStyle w:val="pj"/>
      </w:pPr>
      <w:r>
        <w:rPr>
          <w:rStyle w:val="s0"/>
        </w:rPr>
        <w:t>15. Медицинских работников медицинского пункта (здравпункта) обеспечивают средствами индивидуальной защиты (медицинские маски или респираторы высокой степени защиты (респиратор N95 или по стандарту FFP2, FFP3), перчатки; очками или экранами для защит</w:t>
      </w:r>
      <w:r>
        <w:rPr>
          <w:rStyle w:val="s0"/>
        </w:rPr>
        <w:t>ы лица, чистым, нестерильным, водостойким халатом с длинными рукавами (или водостойкий одноразовый костюм, или водостойкий комбинезон), резиновыми сапогами или высокими прорезиненными бахилами) и средствами дезинфекции.</w:t>
      </w:r>
    </w:p>
    <w:p w:rsidR="00000000" w:rsidRDefault="00F45A8B">
      <w:pPr>
        <w:pStyle w:val="pj"/>
      </w:pPr>
      <w:r>
        <w:rPr>
          <w:rStyle w:val="s0"/>
        </w:rPr>
        <w:t>16. Обеспечивается соблюдение оптима</w:t>
      </w:r>
      <w:r>
        <w:rPr>
          <w:rStyle w:val="s0"/>
        </w:rPr>
        <w:t>льных параметров температурного режима в помещениях объекта, проводится регулярное (каждые 2 часа) проветривание рабочих помещений.</w:t>
      </w:r>
    </w:p>
    <w:p w:rsidR="00000000" w:rsidRDefault="00F45A8B">
      <w:pPr>
        <w:pStyle w:val="pj"/>
      </w:pPr>
      <w:r>
        <w:rPr>
          <w:rStyle w:val="s0"/>
        </w:rPr>
        <w:t>17. Обеспечивается соблюдение работниками правил личной (общественной) гигиены: режима регулярного мытья рук с мылом или обр</w:t>
      </w:r>
      <w:r>
        <w:rPr>
          <w:rStyle w:val="s0"/>
        </w:rPr>
        <w:t>аботки кожными антисептиками в течение всего рабочего дня, после каждого посещения туалета.</w:t>
      </w:r>
    </w:p>
    <w:p w:rsidR="00000000" w:rsidRDefault="00F45A8B">
      <w:pPr>
        <w:pStyle w:val="pj"/>
      </w:pPr>
      <w:r>
        <w:rPr>
          <w:rStyle w:val="s0"/>
        </w:rPr>
        <w:t>18. Проводится регулярная уборка помещений с применением дезинфицирующих средств, с дезинфекцией дверных ручек, выключателей, поручней, перил, контактных поверхност</w:t>
      </w:r>
      <w:r>
        <w:rPr>
          <w:rStyle w:val="s0"/>
        </w:rPr>
        <w:t>ей (столов и стульев работников, организационный техники), мест общего пользования (комнаты приема пищи, отдыха, туалетных комнат, комнаты и оборудования для занятия спортом), во всех помещениях.</w:t>
      </w:r>
    </w:p>
    <w:p w:rsidR="00000000" w:rsidRDefault="00F45A8B">
      <w:pPr>
        <w:pStyle w:val="pj"/>
      </w:pPr>
      <w:r>
        <w:rPr>
          <w:rStyle w:val="s0"/>
        </w:rPr>
        <w:t>19. Администрацией объекта обеспечивается наличие в организа</w:t>
      </w:r>
      <w:r>
        <w:rPr>
          <w:rStyle w:val="s0"/>
        </w:rPr>
        <w:t>ции (предприятии) не менее чем пятидневного запаса дезинфицирующих средств для уборки помещений и обработки рук сотрудников, средств индивидуально защиты органов дыхания на случай выявления лиц с признаками инфекционного заболевания (медицинские (тканевые)</w:t>
      </w:r>
      <w:r>
        <w:rPr>
          <w:rStyle w:val="s0"/>
        </w:rPr>
        <w:t xml:space="preserve"> маски, респираторы).</w:t>
      </w:r>
    </w:p>
    <w:p w:rsidR="00000000" w:rsidRDefault="00F45A8B">
      <w:pPr>
        <w:pStyle w:val="pj"/>
      </w:pPr>
      <w:r>
        <w:rPr>
          <w:rStyle w:val="s0"/>
        </w:rPr>
        <w:t>20. Работодатель переводит определенную часть работников на дистанционную форму работы.</w:t>
      </w:r>
    </w:p>
    <w:p w:rsidR="00000000" w:rsidRDefault="00F45A8B">
      <w:pPr>
        <w:pStyle w:val="pj"/>
      </w:pPr>
      <w:r>
        <w:rPr>
          <w:rStyle w:val="s0"/>
        </w:rPr>
        <w:t>21. При выявлении в вахтовом поселке подозрения на особо опасные инфекции или инфекционные заболевания, в том числе коронавирусной инфекции, вводя</w:t>
      </w:r>
      <w:r>
        <w:rPr>
          <w:rStyle w:val="s0"/>
        </w:rPr>
        <w:t>тся ограничительные мероприятия и (или) карантин:</w:t>
      </w:r>
    </w:p>
    <w:p w:rsidR="00000000" w:rsidRDefault="00F45A8B">
      <w:pPr>
        <w:pStyle w:val="pj"/>
      </w:pPr>
      <w:r>
        <w:rPr>
          <w:rStyle w:val="s0"/>
        </w:rPr>
        <w:t>1) работник изолируется в изолятор медицинского пункта до прибытия скорой медицинской помощи;</w:t>
      </w:r>
    </w:p>
    <w:p w:rsidR="00000000" w:rsidRDefault="00F45A8B">
      <w:pPr>
        <w:pStyle w:val="pj"/>
      </w:pPr>
      <w:r>
        <w:rPr>
          <w:rStyle w:val="s0"/>
        </w:rPr>
        <w:t>2) вводится запрет входа и выхода из (в) здание, помещения всех лиц, прекращается сообщение между этажами;</w:t>
      </w:r>
    </w:p>
    <w:p w:rsidR="00000000" w:rsidRDefault="00F45A8B">
      <w:pPr>
        <w:pStyle w:val="pj"/>
      </w:pPr>
      <w:r>
        <w:rPr>
          <w:rStyle w:val="s0"/>
        </w:rPr>
        <w:t>3) оп</w:t>
      </w:r>
      <w:r>
        <w:rPr>
          <w:rStyle w:val="s0"/>
        </w:rPr>
        <w:t>овещаются остальные работники о защите органов дыхания масками, при их отсутствии имеющимися подручными средствами (полотенца, платки, салфетки);</w:t>
      </w:r>
    </w:p>
    <w:p w:rsidR="00000000" w:rsidRDefault="00F45A8B">
      <w:pPr>
        <w:pStyle w:val="pj"/>
      </w:pPr>
      <w:r>
        <w:rPr>
          <w:rStyle w:val="s0"/>
        </w:rPr>
        <w:t xml:space="preserve">4) составляется список всех контактных лиц, находившихся в здании (подразделении) с заболевшим работником для </w:t>
      </w:r>
      <w:r>
        <w:rPr>
          <w:rStyle w:val="s0"/>
        </w:rPr>
        <w:t>последующего обследования и установления наблюдения;</w:t>
      </w:r>
    </w:p>
    <w:p w:rsidR="00000000" w:rsidRDefault="00F45A8B">
      <w:pPr>
        <w:pStyle w:val="pj"/>
      </w:pPr>
      <w:r>
        <w:rPr>
          <w:rStyle w:val="s0"/>
        </w:rPr>
        <w:t>5) временно приостанавливаются работы, не требующие срочности до соответствующего распоряжения руководства;</w:t>
      </w:r>
    </w:p>
    <w:p w:rsidR="00000000" w:rsidRDefault="00F45A8B">
      <w:pPr>
        <w:pStyle w:val="pj"/>
      </w:pPr>
      <w:r>
        <w:rPr>
          <w:rStyle w:val="s0"/>
        </w:rPr>
        <w:t>6) ожидают прибытие врачей скорой медицинской помощи и эпидемиологов территориальных подразделе</w:t>
      </w:r>
      <w:r>
        <w:rPr>
          <w:rStyle w:val="s0"/>
        </w:rPr>
        <w:t>ний и исполнение их распоряжений;</w:t>
      </w:r>
    </w:p>
    <w:p w:rsidR="00000000" w:rsidRDefault="00F45A8B">
      <w:pPr>
        <w:pStyle w:val="pj"/>
      </w:pPr>
      <w:r>
        <w:rPr>
          <w:rStyle w:val="s0"/>
        </w:rPr>
        <w:t>7) после эвакуации заболевшего проведение силами филиала Национального центра экспертизы соответствующей территории заключительной дезинфекции.</w:t>
      </w:r>
    </w:p>
    <w:p w:rsidR="00000000" w:rsidRDefault="00F45A8B">
      <w:pPr>
        <w:pStyle w:val="pj"/>
      </w:pPr>
      <w:r>
        <w:rPr>
          <w:rStyle w:val="s0"/>
        </w:rPr>
        <w:t>22. Ответственные лица проводят разъяснительную работу среди работающих.</w:t>
      </w:r>
    </w:p>
    <w:p w:rsidR="00000000" w:rsidRDefault="00F45A8B">
      <w:pPr>
        <w:pStyle w:val="pj"/>
      </w:pPr>
      <w:r>
        <w:rPr>
          <w:rStyle w:val="s0"/>
        </w:rPr>
        <w:t>23. П</w:t>
      </w:r>
      <w:r>
        <w:rPr>
          <w:rStyle w:val="s0"/>
        </w:rPr>
        <w:t>рилегающая территория мест сбора твердых бытовых отходов содержится в удовлетворительном санитарном состоянии, осуществляется своевременный вывоз отходов.</w:t>
      </w:r>
    </w:p>
    <w:p w:rsidR="00000000" w:rsidRDefault="00F45A8B">
      <w:pPr>
        <w:pStyle w:val="pj"/>
      </w:pPr>
      <w:r>
        <w:rPr>
          <w:rStyle w:val="s0"/>
        </w:rPr>
        <w:t>24. Прилегающую к объекту территорию обрабатывают дезинфицирующими средствами не реже 1 раза в сутки.</w:t>
      </w:r>
    </w:p>
    <w:p w:rsidR="00000000" w:rsidRDefault="00F45A8B">
      <w:pPr>
        <w:pStyle w:val="pj"/>
      </w:pPr>
      <w:r>
        <w:rPr>
          <w:rStyle w:val="s0"/>
        </w:rPr>
        <w:t>25. Сотрудникам, осуществляющим санитарно-противоэпидемические (профилактические) и дезинфекционные мероприятия обеспечивается беспрепятственный доступ на территорию организации и расположенные на ней объекты.</w:t>
      </w:r>
    </w:p>
    <w:p w:rsidR="00000000" w:rsidRDefault="00F45A8B">
      <w:pPr>
        <w:pStyle w:val="pj"/>
      </w:pPr>
      <w:r>
        <w:rPr>
          <w:rStyle w:val="s0"/>
        </w:rPr>
        <w:t>26. Администрация объекта проводит дезинфекци</w:t>
      </w:r>
      <w:r>
        <w:rPr>
          <w:rStyle w:val="s0"/>
        </w:rPr>
        <w:t>онные, дезинсекционные и дератизационные мероприятия за счет своих средств, по эпидемиологическим показаниям - по постановлениям должностных лиц санитарно-эпидемиологической службы мероприятия проводятся в рамках государственного заказа.</w:t>
      </w:r>
    </w:p>
    <w:p w:rsidR="00000000" w:rsidRDefault="00F45A8B">
      <w:pPr>
        <w:pStyle w:val="pj"/>
      </w:pPr>
      <w:r>
        <w:rPr>
          <w:rStyle w:val="s0"/>
        </w:rPr>
        <w:t>27. На объектах пи</w:t>
      </w:r>
      <w:r>
        <w:rPr>
          <w:rStyle w:val="s0"/>
        </w:rPr>
        <w:t>тания рабочих:</w:t>
      </w:r>
    </w:p>
    <w:p w:rsidR="00000000" w:rsidRDefault="00F45A8B">
      <w:pPr>
        <w:pStyle w:val="pj"/>
      </w:pPr>
      <w:r>
        <w:rPr>
          <w:rStyle w:val="s0"/>
        </w:rPr>
        <w:t>1) при использовании посуды однократного применения обеспечивается последующий ее сбор, обеззараживание и уничтожение в установленном порядке;</w:t>
      </w:r>
    </w:p>
    <w:p w:rsidR="00000000" w:rsidRDefault="00F45A8B">
      <w:pPr>
        <w:pStyle w:val="pj"/>
      </w:pPr>
      <w:r>
        <w:rPr>
          <w:rStyle w:val="s0"/>
        </w:rPr>
        <w:t>2) при использовании посуды многократного применения - ее обработку проводят в специальных моечных машинах, в соответствии с инструкцией по ее эксплуатации с применением режимов обработки, обеспечивающих дезинфекцию посуды и столовых приборов при температу</w:t>
      </w:r>
      <w:r>
        <w:rPr>
          <w:rStyle w:val="s0"/>
        </w:rPr>
        <w:t>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способом при той же температуре с применением дезинфицирующих средств в соответствии с требованиями по их применению;</w:t>
      </w:r>
    </w:p>
    <w:p w:rsidR="00000000" w:rsidRDefault="00F45A8B">
      <w:pPr>
        <w:pStyle w:val="pj"/>
      </w:pPr>
      <w:r>
        <w:rPr>
          <w:rStyle w:val="s0"/>
        </w:rPr>
        <w:t>3) реализацию продуктов питания в столовых проводят в фасованном виде, за исключением не нар</w:t>
      </w:r>
      <w:r>
        <w:rPr>
          <w:rStyle w:val="s0"/>
        </w:rPr>
        <w:t>езанных овощей и фруктов;</w:t>
      </w:r>
    </w:p>
    <w:p w:rsidR="00000000" w:rsidRDefault="00F45A8B">
      <w:pPr>
        <w:pStyle w:val="pj"/>
      </w:pPr>
      <w:r>
        <w:rPr>
          <w:rStyle w:val="s0"/>
        </w:rPr>
        <w:t>4) реализацию хлебобулочных, кондитерских и иных изделий, к которым есть доступ покупателей, осуществляют только в упакованном виде;</w:t>
      </w:r>
    </w:p>
    <w:p w:rsidR="00000000" w:rsidRDefault="00F45A8B">
      <w:pPr>
        <w:pStyle w:val="pj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</w:t>
      </w:r>
      <w:r>
        <w:rPr>
          <w:rStyle w:val="s0"/>
        </w:rPr>
        <w:t xml:space="preserve">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нарушении целостности, использование персоналом одноразовых медицинских масок при работе (смена масок не реже 1 </w:t>
      </w:r>
      <w:r>
        <w:rPr>
          <w:rStyle w:val="s0"/>
        </w:rPr>
        <w:t>раза в 2 часа).</w:t>
      </w:r>
    </w:p>
    <w:p w:rsidR="00000000" w:rsidRDefault="00F45A8B">
      <w:pPr>
        <w:pStyle w:val="pj"/>
      </w:pPr>
      <w:r>
        <w:rPr>
          <w:rStyle w:val="s0"/>
        </w:rPr>
        <w:t>6) устанавливаются санитайзеры для обработки рук;</w:t>
      </w:r>
    </w:p>
    <w:p w:rsidR="00000000" w:rsidRDefault="00F45A8B">
      <w:pPr>
        <w:pStyle w:val="pj"/>
      </w:pPr>
      <w:r>
        <w:rPr>
          <w:rStyle w:val="s0"/>
        </w:rPr>
        <w:t>7) в обеденных залах, с целью максимального исключения скопления персонала соблюдают дистанцирование. Проводится регулярное проветривание объектов, ревизия, ремонт и дезинфекция приточно-выт</w:t>
      </w:r>
      <w:r>
        <w:rPr>
          <w:rStyle w:val="s0"/>
        </w:rPr>
        <w:t>яжных установок, увеличивают фильтрацию и проветривание помещений путем забора воздуха снаружи;</w:t>
      </w:r>
    </w:p>
    <w:p w:rsidR="00000000" w:rsidRDefault="00F45A8B">
      <w:pPr>
        <w:pStyle w:val="pj"/>
      </w:pPr>
      <w:r>
        <w:rPr>
          <w:rStyle w:val="s0"/>
        </w:rPr>
        <w:t>8) по окончании рабочей смены (или не реже, чем через 6 часов) проводится влажная уборка помещений, с применением дезинфицирующих средств путем протирания дезин</w:t>
      </w:r>
      <w:r>
        <w:rPr>
          <w:rStyle w:val="s0"/>
        </w:rPr>
        <w:t>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F45A8B">
      <w:pPr>
        <w:pStyle w:val="pj"/>
      </w:pPr>
      <w:r>
        <w:rPr>
          <w:rStyle w:val="s0"/>
        </w:rPr>
        <w:t>9) соблюдение усиленного дезинфекцио</w:t>
      </w:r>
      <w:r>
        <w:rPr>
          <w:rStyle w:val="s0"/>
        </w:rPr>
        <w:t>нного режима: каждый час обрабатывать столы, стулья в столовой специальными дезинфекционными средствами.</w:t>
      </w:r>
    </w:p>
    <w:p w:rsidR="00000000" w:rsidRDefault="00F45A8B">
      <w:pPr>
        <w:pStyle w:val="pj"/>
      </w:pPr>
      <w:bookmarkStart w:id="8" w:name="SUB6"/>
      <w:bookmarkEnd w:id="8"/>
      <w:r>
        <w:rPr>
          <w:rStyle w:val="s0"/>
        </w:rPr>
        <w:t> </w:t>
      </w:r>
    </w:p>
    <w:p w:rsidR="00000000" w:rsidRDefault="00F45A8B">
      <w:pPr>
        <w:pStyle w:val="pr"/>
      </w:pPr>
      <w:r>
        <w:rPr>
          <w:rStyle w:val="s0"/>
        </w:rPr>
        <w:t xml:space="preserve">Приложение 6 </w:t>
      </w:r>
    </w:p>
    <w:p w:rsidR="00000000" w:rsidRDefault="00F45A8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45A8B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F45A8B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F45A8B">
      <w:pPr>
        <w:pStyle w:val="pr"/>
      </w:pPr>
      <w:r>
        <w:rPr>
          <w:rStyle w:val="s0"/>
        </w:rPr>
        <w:t> 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c"/>
      </w:pPr>
      <w:r>
        <w:rPr>
          <w:rStyle w:val="s1"/>
        </w:rPr>
        <w:t>Требования к выезду (въезду) работников объектов, работающих вахтовым методом, на период введения ограничительных мероприятий, в том числе карантина</w:t>
      </w:r>
    </w:p>
    <w:p w:rsidR="00000000" w:rsidRDefault="00F45A8B">
      <w:pPr>
        <w:pStyle w:val="pc"/>
      </w:pPr>
      <w:r>
        <w:rPr>
          <w:rStyle w:val="s1"/>
        </w:rPr>
        <w:t> </w:t>
      </w:r>
    </w:p>
    <w:p w:rsidR="00000000" w:rsidRDefault="00F45A8B">
      <w:pPr>
        <w:pStyle w:val="pj"/>
      </w:pPr>
      <w:r>
        <w:rPr>
          <w:rStyle w:val="s0"/>
        </w:rPr>
        <w:t>1. Администрация объекта формирует список вахтовых работн</w:t>
      </w:r>
      <w:r>
        <w:rPr>
          <w:rStyle w:val="s0"/>
        </w:rPr>
        <w:t>иков, подлежащих выезду с вахты, с указанием ИИН (за исключением нерезидентов), фактического адреса проживания, контактных данных (номер мобильного телефона) и медицинской организации, к которой прикреплен работник.</w:t>
      </w:r>
    </w:p>
    <w:p w:rsidR="00000000" w:rsidRDefault="00F45A8B">
      <w:pPr>
        <w:pStyle w:val="pj"/>
      </w:pPr>
      <w:r>
        <w:rPr>
          <w:rStyle w:val="s0"/>
        </w:rPr>
        <w:t>2. Администрация объекта собирает у всех</w:t>
      </w:r>
      <w:r>
        <w:rPr>
          <w:rStyle w:val="s0"/>
        </w:rPr>
        <w:t xml:space="preserve"> вахтовых работников, согласно списку, подписанные расписки об обязательном исполнении работниками режима домашней самоизоляции на 14 календарных дней по месту прибытия или на период, установленный государственным органом в области здравоохранения.</w:t>
      </w:r>
    </w:p>
    <w:p w:rsidR="00000000" w:rsidRDefault="00F45A8B">
      <w:pPr>
        <w:pStyle w:val="pj"/>
      </w:pPr>
      <w:r>
        <w:rPr>
          <w:rStyle w:val="s0"/>
        </w:rPr>
        <w:t>3. Адми</w:t>
      </w:r>
      <w:r>
        <w:rPr>
          <w:rStyle w:val="s0"/>
        </w:rPr>
        <w:t>нистрация объекта до момента выезда из вахтового поселка проводит контрольное обследование (осмотр, замер температуры) и лабораторное обследование работников на коронавирусную инфекцию, в соответствии с постановлением Главного государственного врача Респуб</w:t>
      </w:r>
      <w:r>
        <w:rPr>
          <w:rStyle w:val="s0"/>
        </w:rPr>
        <w:t>лики Казахстан. В случае положительного результата лабораторного обследования на коронавирусную инфекцию администрация объекта обеспечивает размещение работника в изолятор при объекте до прибытия скорой медицинской помощи и оповещает об этом ближайшую орга</w:t>
      </w:r>
      <w:r>
        <w:rPr>
          <w:rStyle w:val="s0"/>
        </w:rPr>
        <w:t>низацию по оказанию первичной медико-санитарной помощи (далее - ПМСП) и территориальное подразделение государственного органа в сфере санитарно-эпидемиологического благополучия населения (далее - территориальное подразделение), а также предпринимает меры п</w:t>
      </w:r>
      <w:r>
        <w:rPr>
          <w:rStyle w:val="s0"/>
        </w:rPr>
        <w:t>о недопущению выезда работников из вахтового посёлка до приезда представителей территориального подразделения.</w:t>
      </w:r>
    </w:p>
    <w:p w:rsidR="00000000" w:rsidRDefault="00F45A8B">
      <w:pPr>
        <w:pStyle w:val="pj"/>
      </w:pPr>
      <w:r>
        <w:rPr>
          <w:rStyle w:val="s0"/>
        </w:rPr>
        <w:t>4. В случае удаленности объекта от ПМСП, при которой оперативное прибытие скорой медицинской помощи невозможно, работодатель самостоятельно осуще</w:t>
      </w:r>
      <w:r>
        <w:rPr>
          <w:rStyle w:val="s0"/>
        </w:rPr>
        <w:t>ствляет транспортировку работника с признаками заражения коронавирусной инфекции до ближайшего ПМСП.</w:t>
      </w:r>
    </w:p>
    <w:p w:rsidR="00000000" w:rsidRDefault="00F45A8B">
      <w:pPr>
        <w:pStyle w:val="pj"/>
      </w:pPr>
      <w:r>
        <w:rPr>
          <w:rStyle w:val="s0"/>
        </w:rPr>
        <w:t>До выяснения обстоятельств и причин администрация объекта обеспечивает соблюдение противоэпидемических требований.</w:t>
      </w:r>
    </w:p>
    <w:p w:rsidR="00000000" w:rsidRDefault="00F45A8B">
      <w:pPr>
        <w:pStyle w:val="pj"/>
      </w:pPr>
      <w:r>
        <w:rPr>
          <w:rStyle w:val="s0"/>
        </w:rPr>
        <w:t>5. При выявлении на объекте больных коро</w:t>
      </w:r>
      <w:r>
        <w:rPr>
          <w:rStyle w:val="s0"/>
        </w:rPr>
        <w:t>навирусной инфекцией решение по дальнейшему режиму работы объекта либо отдельных участков принимается региональным оперативным штабом, с участием уполномоченных представителей объекта.</w:t>
      </w:r>
    </w:p>
    <w:p w:rsidR="00000000" w:rsidRDefault="00F45A8B">
      <w:pPr>
        <w:pStyle w:val="pj"/>
      </w:pPr>
      <w:r>
        <w:rPr>
          <w:rStyle w:val="s0"/>
        </w:rPr>
        <w:t>6. Администрация объекта организовывает централизованную доставку выезж</w:t>
      </w:r>
      <w:r>
        <w:rPr>
          <w:rStyle w:val="s0"/>
        </w:rPr>
        <w:t>ающих работников из вахтового поселка в аэропорт (железнодорожный вокзал, автовокзал), либо до места фактического проживания.</w:t>
      </w:r>
    </w:p>
    <w:p w:rsidR="00000000" w:rsidRDefault="00F45A8B">
      <w:pPr>
        <w:pStyle w:val="pj"/>
      </w:pPr>
      <w:r>
        <w:rPr>
          <w:rStyle w:val="s0"/>
        </w:rPr>
        <w:t>7. Работники доставляются на рабочие места служебным, общественным транспортом и (или) личным автомобильным транспортом при соблюд</w:t>
      </w:r>
      <w:r>
        <w:rPr>
          <w:rStyle w:val="s0"/>
        </w:rPr>
        <w:t>ении санитарно-эпидемиологических мер. Доставка персонала служебным транспортом осуществляется при соблюдении санитарных-эпидемиологических требований, транспорт заполняется в соответствии с количеством посадочных мест, пассажиры в транспорте находятся в м</w:t>
      </w:r>
      <w:r>
        <w:rPr>
          <w:rStyle w:val="s0"/>
        </w:rPr>
        <w:t>едицинских (тканевых) масках.</w:t>
      </w:r>
    </w:p>
    <w:p w:rsidR="00000000" w:rsidRDefault="00F45A8B">
      <w:pPr>
        <w:pStyle w:val="pj"/>
      </w:pPr>
      <w:r>
        <w:rPr>
          <w:rStyle w:val="s0"/>
        </w:rPr>
        <w:t>8. На контрольно-пропускном пункте объекта работник охраны проверяет у лиц, выезжающих с вахты, наличие медицинской справки об отсутствии признаков коронавирусной инфекции.</w:t>
      </w:r>
    </w:p>
    <w:p w:rsidR="00000000" w:rsidRDefault="00F45A8B">
      <w:pPr>
        <w:pStyle w:val="pj"/>
      </w:pPr>
      <w:r>
        <w:rPr>
          <w:rStyle w:val="s0"/>
        </w:rPr>
        <w:t>9. В случае объявления карантина на объекте, все рабо</w:t>
      </w:r>
      <w:r>
        <w:rPr>
          <w:rStyle w:val="s0"/>
        </w:rPr>
        <w:t>тники вахты проживает на территории вахтового поселка. Выезд, выход (въезд, вход) работников ограничивается.</w:t>
      </w:r>
    </w:p>
    <w:p w:rsidR="00000000" w:rsidRDefault="00F45A8B">
      <w:pPr>
        <w:pStyle w:val="pj"/>
      </w:pPr>
      <w:r>
        <w:rPr>
          <w:rStyle w:val="s0"/>
        </w:rPr>
        <w:t>10. Передвижение работников разрешается в пределах территории объекта в случае производственной необходимости.</w:t>
      </w:r>
    </w:p>
    <w:p w:rsidR="00000000" w:rsidRDefault="00F45A8B">
      <w:pPr>
        <w:pStyle w:val="pj"/>
      </w:pPr>
      <w:r>
        <w:rPr>
          <w:rStyle w:val="s0"/>
        </w:rPr>
        <w:t>11. В случае наличия симптомов вирусной инфекции, повышения температуры тела, одышки или кашля, работникам необходимо незамедлительно обращаться в медицинский кабинет, в случае его отсутствия в службу скорой медицинской помощи (103).</w:t>
      </w:r>
    </w:p>
    <w:p w:rsidR="00000000" w:rsidRDefault="00F45A8B">
      <w:pPr>
        <w:pStyle w:val="pj"/>
      </w:pPr>
      <w:r>
        <w:rPr>
          <w:rStyle w:val="s0"/>
        </w:rPr>
        <w:t xml:space="preserve">12. Для проживающих в </w:t>
      </w:r>
      <w:r>
        <w:rPr>
          <w:rStyle w:val="s0"/>
        </w:rPr>
        <w:t>одной области работодатель организует тестирование работников в одном медицинском учреждении (лаборатории), срок тестирования определяется работодателем.</w:t>
      </w:r>
    </w:p>
    <w:p w:rsidR="00000000" w:rsidRDefault="00F45A8B">
      <w:pPr>
        <w:pStyle w:val="pj"/>
      </w:pPr>
      <w:r>
        <w:rPr>
          <w:rStyle w:val="s0"/>
        </w:rPr>
        <w:t>В случае отсутствия пунктов тестирования, решение по привлечению работника без справки принимает работ</w:t>
      </w:r>
      <w:r>
        <w:rPr>
          <w:rStyle w:val="s0"/>
        </w:rPr>
        <w:t>одатель.</w:t>
      </w:r>
    </w:p>
    <w:p w:rsidR="00000000" w:rsidRDefault="00F45A8B">
      <w:pPr>
        <w:pStyle w:val="pj"/>
      </w:pPr>
      <w:r>
        <w:rPr>
          <w:rStyle w:val="s0"/>
        </w:rPr>
        <w:t>13. В случае положительных результатов лабораторного обследования на коронавирусную инфекцию и наличия клинических признаков, не исключающих симптомы коронавирусной инфекции, государственные органы и организации приступают к исполнению мероприятий</w:t>
      </w:r>
      <w:r>
        <w:rPr>
          <w:rStyle w:val="s0"/>
        </w:rPr>
        <w:t xml:space="preserve">, предусмотренных </w:t>
      </w:r>
      <w:hyperlink r:id="rId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27 мая 2021 года № ҚР ДСМ-47 «Об утверждении Санитарных правил «Санитарно-эпидемиологическ</w:t>
      </w:r>
      <w:r>
        <w:rPr>
          <w:rStyle w:val="s0"/>
        </w:rPr>
        <w:t>ие требования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инфекциях, гриппе и их осложнениях (пневмонии), менингококковой инфекции, коронавирусной инфекции COVID-19, ве</w:t>
      </w:r>
      <w:r>
        <w:rPr>
          <w:rStyle w:val="s0"/>
        </w:rPr>
        <w:t>тряной оспе и скарлатине» (зарегистрирован в Реестре государственной регистрации нормативных правовых актов под № 22833), при выявлении случаев коронавирусной инфекции. Государственные органы и организации уведомляют работодателя о случаях выявления корона</w:t>
      </w:r>
      <w:r>
        <w:rPr>
          <w:rStyle w:val="s0"/>
        </w:rPr>
        <w:t>вирусной инфекции.</w:t>
      </w:r>
    </w:p>
    <w:p w:rsidR="00000000" w:rsidRDefault="00F45A8B">
      <w:pPr>
        <w:pStyle w:val="pj"/>
      </w:pPr>
      <w:r>
        <w:rPr>
          <w:rStyle w:val="s0"/>
        </w:rPr>
        <w:t>14. Транспортное средство, которым обеспечивается доставка работников, дезинфицируется в соответствии с инструкциями по применению до посадки пассажиров, дезинфекция проводится специализированными организациями либо перевозчиком.</w:t>
      </w:r>
    </w:p>
    <w:p w:rsidR="00000000" w:rsidRDefault="00F45A8B">
      <w:pPr>
        <w:pStyle w:val="pj"/>
      </w:pPr>
      <w:r>
        <w:rPr>
          <w:rStyle w:val="s0"/>
        </w:rPr>
        <w:t xml:space="preserve">15. По </w:t>
      </w:r>
      <w:r>
        <w:rPr>
          <w:rStyle w:val="s0"/>
        </w:rPr>
        <w:t>прибытию сотрудников на вахту медицинскими работниками объекта проводится централизованный сбор и осмотр общего состояния работников, проверяется наличие лабораторного обследования на выявление коронавирусной инфекции с отрицательным результатом.</w:t>
      </w:r>
    </w:p>
    <w:p w:rsidR="00000000" w:rsidRDefault="00F45A8B">
      <w:pPr>
        <w:pStyle w:val="pj"/>
      </w:pPr>
      <w:r>
        <w:rPr>
          <w:rStyle w:val="s0"/>
        </w:rPr>
        <w:t>16. Админ</w:t>
      </w:r>
      <w:r>
        <w:rPr>
          <w:rStyle w:val="s0"/>
        </w:rPr>
        <w:t>истрация объекта обеспечивает контроль температуры тела работников при входе в вахтовый поселок, предсменно и послесменно, с обязательным отстранением от нахождения на рабочем месте лиц, с повышенной температурой тела и с признаками коронавирусной инфекции</w:t>
      </w:r>
      <w:r>
        <w:rPr>
          <w:rStyle w:val="s0"/>
        </w:rPr>
        <w:t>.</w:t>
      </w:r>
    </w:p>
    <w:p w:rsidR="00000000" w:rsidRDefault="00F45A8B">
      <w:pPr>
        <w:pStyle w:val="pj"/>
      </w:pPr>
      <w:r>
        <w:rPr>
          <w:rStyle w:val="s0"/>
        </w:rPr>
        <w:t>17. При входе работников в вахтовый поселок обеспечивается возможность обработки рук кожными антисептиками, предназначенными для этих целей (в том числе с помощью установленных дозаторов), или дезинфицирующими салфетками и устанавливают контроль за соблю</w:t>
      </w:r>
      <w:r>
        <w:rPr>
          <w:rStyle w:val="s0"/>
        </w:rPr>
        <w:t>дением гигиенической процедуры.</w:t>
      </w:r>
    </w:p>
    <w:p w:rsidR="00000000" w:rsidRDefault="00F45A8B">
      <w:pPr>
        <w:pStyle w:val="pj"/>
      </w:pPr>
      <w:r>
        <w:rPr>
          <w:rStyle w:val="s0"/>
        </w:rPr>
        <w:t>18. Перемещение по территории объектов осуществляется персоналом с соответствующим уровнем допуска.</w:t>
      </w:r>
    </w:p>
    <w:p w:rsidR="00000000" w:rsidRDefault="00F45A8B">
      <w:pPr>
        <w:pStyle w:val="pj"/>
      </w:pPr>
      <w:r>
        <w:rPr>
          <w:rStyle w:val="s0"/>
        </w:rPr>
        <w:t>19. Обеспечивается ежедневное проведение мониторинга выхода на работу с выяснением причины отсутствия, особое внимание уделя</w:t>
      </w:r>
      <w:r>
        <w:rPr>
          <w:rStyle w:val="s0"/>
        </w:rPr>
        <w:t>ется заболеваниям острый респираторной вирусной инфекции, гриппу и другим вирусным заболеваниям.</w:t>
      </w:r>
    </w:p>
    <w:p w:rsidR="00000000" w:rsidRDefault="00F45A8B">
      <w:pPr>
        <w:pStyle w:val="pj"/>
      </w:pPr>
      <w:r>
        <w:rPr>
          <w:rStyle w:val="s0"/>
        </w:rPr>
        <w:t>Персоналу необходимо своевременно выдавать средства защиты, в том числе обеспечить доступ к санитайзерам.</w:t>
      </w:r>
    </w:p>
    <w:p w:rsidR="00000000" w:rsidRDefault="00F45A8B">
      <w:pPr>
        <w:pStyle w:val="pj"/>
      </w:pPr>
      <w:r>
        <w:rPr>
          <w:rStyle w:val="s0"/>
        </w:rPr>
        <w:t>20. Администрацией объекта и работниками осуществляет</w:t>
      </w:r>
      <w:r>
        <w:rPr>
          <w:rStyle w:val="s0"/>
        </w:rPr>
        <w:t>ся в строгом соблюдении санитарно-дезинфекционных мероприятий на объектах, в том числе работающих вахтовым методом.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p w:rsidR="00000000" w:rsidRDefault="00F45A8B">
      <w:pPr>
        <w:pStyle w:val="pj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A8B" w:rsidRDefault="00F45A8B" w:rsidP="00F45A8B">
      <w:r>
        <w:separator/>
      </w:r>
    </w:p>
  </w:endnote>
  <w:endnote w:type="continuationSeparator" w:id="0">
    <w:p w:rsidR="00F45A8B" w:rsidRDefault="00F45A8B" w:rsidP="00F45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8B" w:rsidRDefault="00F45A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8B" w:rsidRDefault="00F45A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8B" w:rsidRDefault="00F45A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A8B" w:rsidRDefault="00F45A8B" w:rsidP="00F45A8B">
      <w:r>
        <w:separator/>
      </w:r>
    </w:p>
  </w:footnote>
  <w:footnote w:type="continuationSeparator" w:id="0">
    <w:p w:rsidR="00F45A8B" w:rsidRDefault="00F45A8B" w:rsidP="00F45A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8B" w:rsidRDefault="00F45A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8B" w:rsidRDefault="00F45A8B" w:rsidP="00F45A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5A8B" w:rsidRPr="00F45A8B" w:rsidRDefault="00F45A8B" w:rsidP="00F45A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8B" w:rsidRDefault="00F45A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5A8B"/>
    <w:rsid w:val="00F45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5A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5A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5A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5A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5A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5A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5A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5A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732497" TargetMode="External"/><Relationship Id="rId18" Type="http://schemas.openxmlformats.org/officeDocument/2006/relationships/hyperlink" Target="http://online.zakon.kz/Document/?doc_id=37732497" TargetMode="External"/><Relationship Id="rId26" Type="http://schemas.openxmlformats.org/officeDocument/2006/relationships/hyperlink" Target="http://online.zakon.kz/Document/?doc_id=33585984" TargetMode="External"/><Relationship Id="rId39" Type="http://schemas.openxmlformats.org/officeDocument/2006/relationships/hyperlink" Target="http://online.zakon.kz/Document/?doc_id=34464437" TargetMode="External"/><Relationship Id="rId21" Type="http://schemas.openxmlformats.org/officeDocument/2006/relationships/hyperlink" Target="http://online.zakon.kz/Document/?doc_id=37732497" TargetMode="External"/><Relationship Id="rId34" Type="http://schemas.openxmlformats.org/officeDocument/2006/relationships/hyperlink" Target="http://online.zakon.kz/Document/?doc_id=37815283" TargetMode="External"/><Relationship Id="rId42" Type="http://schemas.openxmlformats.org/officeDocument/2006/relationships/hyperlink" Target="http://online.zakon.kz/Document/?doc_id=32051131" TargetMode="External"/><Relationship Id="rId47" Type="http://schemas.openxmlformats.org/officeDocument/2006/relationships/hyperlink" Target="http://online.zakon.kz/Document/?doc_id=39237408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9396273" TargetMode="External"/><Relationship Id="rId12" Type="http://schemas.openxmlformats.org/officeDocument/2006/relationships/hyperlink" Target="http://online.zakon.kz/Document/?doc_id=39396273" TargetMode="External"/><Relationship Id="rId17" Type="http://schemas.openxmlformats.org/officeDocument/2006/relationships/hyperlink" Target="http://online.zakon.kz/Document/?doc_id=37732497" TargetMode="External"/><Relationship Id="rId25" Type="http://schemas.openxmlformats.org/officeDocument/2006/relationships/hyperlink" Target="http://online.zakon.kz/Document/?doc_id=33585984" TargetMode="External"/><Relationship Id="rId33" Type="http://schemas.openxmlformats.org/officeDocument/2006/relationships/hyperlink" Target="http://online.zakon.kz/Document/?doc_id=37815283" TargetMode="External"/><Relationship Id="rId38" Type="http://schemas.openxmlformats.org/officeDocument/2006/relationships/hyperlink" Target="http://online.zakon.kz/Document/?doc_id=36325897" TargetMode="External"/><Relationship Id="rId46" Type="http://schemas.openxmlformats.org/officeDocument/2006/relationships/hyperlink" Target="http://online.zakon.kz/Document/?doc_id=3608089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32497" TargetMode="External"/><Relationship Id="rId20" Type="http://schemas.openxmlformats.org/officeDocument/2006/relationships/hyperlink" Target="http://online.zakon.kz/Document/?doc_id=34464437" TargetMode="External"/><Relationship Id="rId29" Type="http://schemas.openxmlformats.org/officeDocument/2006/relationships/hyperlink" Target="http://online.zakon.kz/Document/?doc_id=37732497" TargetMode="External"/><Relationship Id="rId41" Type="http://schemas.openxmlformats.org/officeDocument/2006/relationships/hyperlink" Target="http://online.zakon.kz/Document/?doc_id=34464437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96273" TargetMode="External"/><Relationship Id="rId24" Type="http://schemas.openxmlformats.org/officeDocument/2006/relationships/hyperlink" Target="http://online.zakon.kz/Document/?doc_id=37732497" TargetMode="External"/><Relationship Id="rId32" Type="http://schemas.openxmlformats.org/officeDocument/2006/relationships/hyperlink" Target="http://online.zakon.kz/Document/?doc_id=37815283" TargetMode="External"/><Relationship Id="rId37" Type="http://schemas.openxmlformats.org/officeDocument/2006/relationships/hyperlink" Target="http://online.zakon.kz/Document/?doc_id=36325897" TargetMode="External"/><Relationship Id="rId40" Type="http://schemas.openxmlformats.org/officeDocument/2006/relationships/hyperlink" Target="http://online.zakon.kz/Document/?doc_id=34464437" TargetMode="External"/><Relationship Id="rId45" Type="http://schemas.openxmlformats.org/officeDocument/2006/relationships/hyperlink" Target="http://online.zakon.kz/Document/?doc_id=33985973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78047" TargetMode="External"/><Relationship Id="rId23" Type="http://schemas.openxmlformats.org/officeDocument/2006/relationships/hyperlink" Target="http://online.zakon.kz/Document/?doc_id=33699206" TargetMode="External"/><Relationship Id="rId28" Type="http://schemas.openxmlformats.org/officeDocument/2006/relationships/hyperlink" Target="http://online.zakon.kz/Document/?doc_id=35937289" TargetMode="External"/><Relationship Id="rId36" Type="http://schemas.openxmlformats.org/officeDocument/2006/relationships/hyperlink" Target="http://online.zakon.kz/Document/?doc_id=37815283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35705669" TargetMode="External"/><Relationship Id="rId19" Type="http://schemas.openxmlformats.org/officeDocument/2006/relationships/hyperlink" Target="http://online.zakon.kz/Document/?doc_id=37732497" TargetMode="External"/><Relationship Id="rId31" Type="http://schemas.openxmlformats.org/officeDocument/2006/relationships/hyperlink" Target="http://online.zakon.kz/Document/?doc_id=33585984" TargetMode="External"/><Relationship Id="rId44" Type="http://schemas.openxmlformats.org/officeDocument/2006/relationships/hyperlink" Target="http://online.zakon.kz/Document/?doc_id=35842439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51636" TargetMode="External"/><Relationship Id="rId14" Type="http://schemas.openxmlformats.org/officeDocument/2006/relationships/hyperlink" Target="http://online.zakon.kz/Document/?doc_id=1024035" TargetMode="External"/><Relationship Id="rId22" Type="http://schemas.openxmlformats.org/officeDocument/2006/relationships/hyperlink" Target="http://online.zakon.kz/Document/?doc_id=34464437" TargetMode="External"/><Relationship Id="rId27" Type="http://schemas.openxmlformats.org/officeDocument/2006/relationships/hyperlink" Target="http://online.zakon.kz/Document/?doc_id=37732497" TargetMode="External"/><Relationship Id="rId30" Type="http://schemas.openxmlformats.org/officeDocument/2006/relationships/hyperlink" Target="http://online.zakon.kz/Document/?doc_id=37732497" TargetMode="External"/><Relationship Id="rId35" Type="http://schemas.openxmlformats.org/officeDocument/2006/relationships/hyperlink" Target="http://online.zakon.kz/Document/?doc_id=36878047" TargetMode="External"/><Relationship Id="rId43" Type="http://schemas.openxmlformats.org/officeDocument/2006/relationships/hyperlink" Target="http://online.zakon.kz/Document/?doc_id=32051131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7732497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12103</Words>
  <Characters>91710</Characters>
  <Application>Microsoft Office Word</Application>
  <DocSecurity>0</DocSecurity>
  <Lines>764</Lines>
  <Paragraphs>207</Paragraphs>
  <ScaleCrop>false</ScaleCrop>
  <Company>SPecialiST RePack</Company>
  <LinksUpToDate>false</LinksUpToDate>
  <CharactersWithSpaces>103606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2023-12-27T05:34:00Z</dcterms:created>
  <dcterms:modified xsi:type="dcterms:W3CDTF">2023-12-27T05:34:00Z</dcterms:modified>
</cp:coreProperties>
</file>