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66CD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внутренних дел Республики Казахстан от 18 октября 2021 года № 642 «О внесении изменений и дополнений в приказ Министра внутренних дел Республики Казахстан от 28 января 2016 года № 85 «Об утверждении Правил приема, оформления и рассмотрения </w:t>
      </w:r>
      <w:r>
        <w:rPr>
          <w:rStyle w:val="s0"/>
          <w:b/>
          <w:bCs/>
        </w:rPr>
        <w:t>органами внутренних дел ходатайств (заявлений) по вопросам приема в гражданство Республики Казахстан и восстановления в гражданстве Республики Казахстан, в том числе в упрощенном (регистрационном) порядке, выхода из гражданства, утраты, лишения гражданства</w:t>
      </w:r>
      <w:r>
        <w:rPr>
          <w:rStyle w:val="s0"/>
          <w:b/>
          <w:bCs/>
        </w:rPr>
        <w:t xml:space="preserve"> и определения принадлежности к гражданству Республики Казахстан»</w:t>
      </w:r>
    </w:p>
    <w:p w:rsidR="00000000" w:rsidRDefault="00F266CD">
      <w:pPr>
        <w:pStyle w:val="pj"/>
      </w:pPr>
      <w:r>
        <w:rPr>
          <w:rStyle w:val="s0"/>
          <w:b/>
          <w:bCs/>
        </w:rPr>
        <w:t> </w:t>
      </w:r>
    </w:p>
    <w:p w:rsidR="00000000" w:rsidRDefault="00F266C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октября 2021 года под № 24871</w:t>
      </w:r>
    </w:p>
    <w:p w:rsidR="00000000" w:rsidRDefault="00F266CD">
      <w:pPr>
        <w:pStyle w:val="pj"/>
      </w:pPr>
      <w:r>
        <w:rPr>
          <w:rStyle w:val="s0"/>
        </w:rPr>
        <w:t> </w:t>
      </w:r>
    </w:p>
    <w:p w:rsidR="00000000" w:rsidRDefault="00F266CD">
      <w:pPr>
        <w:pStyle w:val="pj"/>
      </w:pPr>
      <w:r>
        <w:rPr>
          <w:rStyle w:val="s0"/>
        </w:rPr>
        <w:t xml:space="preserve">Опубликован: </w:t>
      </w:r>
      <w:hyperlink r:id="rId7" w:anchor="!/doc/159727/rus" w:history="1">
        <w:r>
          <w:rPr>
            <w:rStyle w:val="a3"/>
          </w:rPr>
          <w:t>ИС «Эталонный контрольный банк НПА РК в электронном виде» 27 октября 2021 г.</w:t>
        </w:r>
      </w:hyperlink>
    </w:p>
    <w:p w:rsidR="00000000" w:rsidRDefault="00F266CD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66CD" w:rsidRDefault="00F266CD" w:rsidP="00F266CD">
      <w:r>
        <w:separator/>
      </w:r>
    </w:p>
  </w:endnote>
  <w:endnote w:type="continuationSeparator" w:id="0">
    <w:p w:rsidR="00F266CD" w:rsidRDefault="00F266CD" w:rsidP="00F266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6CD" w:rsidRDefault="00F266C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6CD" w:rsidRDefault="00F266C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6CD" w:rsidRDefault="00F266C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66CD" w:rsidRDefault="00F266CD" w:rsidP="00F266CD">
      <w:r>
        <w:separator/>
      </w:r>
    </w:p>
  </w:footnote>
  <w:footnote w:type="continuationSeparator" w:id="0">
    <w:p w:rsidR="00F266CD" w:rsidRDefault="00F266CD" w:rsidP="00F266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6CD" w:rsidRDefault="00F266C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6CD" w:rsidRDefault="00F266CD" w:rsidP="00F266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66CD" w:rsidRPr="00F266CD" w:rsidRDefault="00F266CD" w:rsidP="00F266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18 октября 2021 года № 642 «О внесении изменений и дополнений в приказ Министра внутренних дел Республики Казахстан от 28 января 2016 года № 85 «Об утверждении Правил приема, оформления и рассмотрения органами внутренних дел ходатайств (заявлений) по вопросам приема в гражданство Республики Казахстан и восстановления в гражданстве Республики Казахстан, в том числе в упрощенном (регистрационном) порядке, выхода из гражданства, утраты, лишения гражданства и определения принадлежности к гражданству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6CD" w:rsidRDefault="00F266C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66CD"/>
    <w:rsid w:val="00F26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F266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66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66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66C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F266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66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66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66C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765</Characters>
  <Application>Microsoft Office Word</Application>
  <DocSecurity>0</DocSecurity>
  <Lines>6</Lines>
  <Paragraphs>1</Paragraphs>
  <ScaleCrop>false</ScaleCrop>
  <Company/>
  <LinksUpToDate>false</LinksUpToDate>
  <CharactersWithSpaces>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18 октября 2021 года № 642 «О внесении изменений и дополнений в приказ Министра внутренних дел Республики Казахстан от 28 января 2016 года № 85 «Об утверждении Правил приема, оформления и рассмотрения органами внутренних дел ходатайств (заявлений) по вопросам приема в гражданство Республики Казахстан и восстановления в гражданстве Республики Казахстан, в том числе в упрощенном (регистрационном) порядке, выхода из гражданства, утраты, лишения гражданства и определения принадлежности к гражданству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2023-10-12T10:23:00Z</dcterms:created>
  <dcterms:modified xsi:type="dcterms:W3CDTF">2023-10-12T10:23:00Z</dcterms:modified>
</cp:coreProperties>
</file>