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5155">
      <w:pPr>
        <w:jc w:val="center"/>
      </w:pPr>
      <w:bookmarkStart w:id="0" w:name="_GoBack"/>
      <w:bookmarkEnd w:id="0"/>
      <w:r>
        <w:rPr>
          <w:rStyle w:val="s1"/>
        </w:rPr>
        <w:t>Приказ Министра образования и науки Республики Казахстан от 9 октября 2018 года № 553</w:t>
      </w:r>
      <w:r>
        <w:rPr>
          <w:rStyle w:val="s1"/>
        </w:rPr>
        <w:br/>
        <w:t>Об утверждении Типовых правил приема на обучение в организации образования, реализующие образовательные программы послесреднего образования</w:t>
      </w:r>
    </w:p>
    <w:p w:rsidR="00000000" w:rsidRDefault="00325155">
      <w:r>
        <w:rPr>
          <w:rStyle w:val="s0"/>
        </w:rPr>
        <w:t> </w:t>
      </w:r>
    </w:p>
    <w:p w:rsidR="00000000" w:rsidRDefault="00325155">
      <w:r>
        <w:rPr>
          <w:rStyle w:val="s3"/>
        </w:rPr>
        <w:t xml:space="preserve">Утратил силу в соответствии с </w:t>
      </w:r>
      <w:hyperlink r:id="rId7" w:anchor="sub_id=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12 мая 2020 года № 197 </w:t>
      </w:r>
      <w:r>
        <w:t> </w:t>
      </w:r>
    </w:p>
    <w:p w:rsidR="00000000" w:rsidRDefault="00325155">
      <w:r>
        <w:t> </w:t>
      </w:r>
    </w:p>
    <w:p w:rsidR="00000000" w:rsidRDefault="00325155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8" w:anchor="sub_id=50011" w:history="1">
        <w:r>
          <w:rPr>
            <w:rStyle w:val="a4"/>
          </w:rPr>
          <w:t>подпунктом 11) статьи 5</w:t>
        </w:r>
      </w:hyperlink>
      <w:r>
        <w:rPr>
          <w:rStyle w:val="s0"/>
        </w:rPr>
        <w:t xml:space="preserve"> Закона Республики Казахстан от 27 июля 2007 года «Об образовании»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325155">
      <w:pPr>
        <w:ind w:firstLine="397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приема на обучение в организации образования, реализующие об</w:t>
      </w:r>
      <w:r>
        <w:rPr>
          <w:rStyle w:val="s0"/>
        </w:rPr>
        <w:t>разовательные программы послесреднего образования.</w:t>
      </w:r>
    </w:p>
    <w:p w:rsidR="00000000" w:rsidRDefault="00325155">
      <w:pPr>
        <w:ind w:firstLine="397"/>
        <w:jc w:val="both"/>
      </w:pPr>
      <w:r>
        <w:rPr>
          <w:rStyle w:val="s0"/>
        </w:rPr>
        <w:t>2. Департаменту технического и профессионального образования Министерства образования и науки Республики Казахстан в установленном законодательством Республики Казахстан порядке обеспечить:</w:t>
      </w:r>
    </w:p>
    <w:p w:rsidR="00000000" w:rsidRDefault="00325155">
      <w:pPr>
        <w:ind w:firstLine="397"/>
        <w:jc w:val="both"/>
      </w:pPr>
      <w:r>
        <w:rPr>
          <w:rStyle w:val="s0"/>
        </w:rPr>
        <w:t>1) государствен</w:t>
      </w:r>
      <w:r>
        <w:rPr>
          <w:rStyle w:val="s0"/>
        </w:rPr>
        <w:t xml:space="preserve">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325155">
      <w:pPr>
        <w:ind w:firstLine="397"/>
        <w:jc w:val="both"/>
      </w:pPr>
      <w:r>
        <w:rPr>
          <w:rStyle w:val="s0"/>
        </w:rPr>
        <w:t>2) в течение десяти календарных дней со дня государственной регистрации настоящего приказа направление его копи</w:t>
      </w:r>
      <w:r>
        <w:rPr>
          <w:rStyle w:val="s0"/>
        </w:rPr>
        <w:t xml:space="preserve">и в бумажном и электронном виде на казахском и русском языках в Республиканское государственное предприятие на праве хозяйственного ведения «Республиканский центр правовой информации» для официального опубликования и включения в Эталонный контрольный банк </w:t>
      </w:r>
      <w:r>
        <w:rPr>
          <w:rStyle w:val="s0"/>
        </w:rPr>
        <w:t>нормативных правовых актов Республики Казахстан;</w:t>
      </w:r>
    </w:p>
    <w:p w:rsidR="00000000" w:rsidRDefault="00325155">
      <w:pPr>
        <w:ind w:firstLine="397"/>
        <w:jc w:val="both"/>
      </w:pPr>
      <w:r>
        <w:rPr>
          <w:rStyle w:val="s0"/>
        </w:rPr>
        <w:t>3) в течение десяти календарных дней после государственной регистрации настоящего приказа направление его копии на официальное опубликование в периодические издания;</w:t>
      </w:r>
    </w:p>
    <w:p w:rsidR="00000000" w:rsidRDefault="00325155">
      <w:pPr>
        <w:ind w:firstLine="397"/>
        <w:jc w:val="both"/>
      </w:pPr>
      <w:r>
        <w:rPr>
          <w:rStyle w:val="s0"/>
        </w:rPr>
        <w:t>4) размещение настоящего приказа на интер</w:t>
      </w:r>
      <w:r>
        <w:rPr>
          <w:rStyle w:val="s0"/>
        </w:rPr>
        <w:t>нет-ресурсе Министерства образования и науки Республики Казахстан после его официального опубликования;</w:t>
      </w:r>
    </w:p>
    <w:p w:rsidR="00000000" w:rsidRDefault="00325155">
      <w:pPr>
        <w:ind w:firstLine="397"/>
        <w:jc w:val="both"/>
      </w:pPr>
      <w:r>
        <w:rPr>
          <w:rStyle w:val="s0"/>
        </w:rPr>
        <w:t>5) в течение десяти рабочих дней после государственной регистрации настоящего приказа представление в Департамент юридической службы Министерства образо</w:t>
      </w:r>
      <w:r>
        <w:rPr>
          <w:rStyle w:val="s0"/>
        </w:rPr>
        <w:t>вания и науки Республики Казахстан сведений об исполнении мероприятий, предусмотренных подпунктами 1), 2) 3) и 4) настоящего пункта.</w:t>
      </w:r>
    </w:p>
    <w:p w:rsidR="00000000" w:rsidRDefault="00325155">
      <w:pPr>
        <w:ind w:firstLine="397"/>
        <w:jc w:val="both"/>
      </w:pPr>
      <w:r>
        <w:rPr>
          <w:rStyle w:val="s0"/>
        </w:rPr>
        <w:t>3. Контроль за исполнением настоящего приказа возложить на вице-министра образования и науки Республики Казахстан Суханберд</w:t>
      </w:r>
      <w:r>
        <w:rPr>
          <w:rStyle w:val="s0"/>
        </w:rPr>
        <w:t>иеву Э.А.</w:t>
      </w:r>
    </w:p>
    <w:p w:rsidR="00000000" w:rsidRDefault="00325155">
      <w:pPr>
        <w:ind w:firstLine="397"/>
        <w:jc w:val="both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325155">
      <w:pPr>
        <w:ind w:firstLine="397"/>
        <w:jc w:val="both"/>
      </w:pPr>
      <w:r>
        <w:rPr>
          <w:rStyle w:val="s0"/>
        </w:rPr>
        <w:t> </w:t>
      </w:r>
    </w:p>
    <w:p w:rsidR="00000000" w:rsidRDefault="00325155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r>
              <w:rPr>
                <w:rStyle w:val="s0"/>
                <w:b/>
                <w:bCs/>
              </w:rPr>
              <w:t xml:space="preserve">Министр образования и науки </w:t>
            </w:r>
          </w:p>
          <w:p w:rsidR="00000000" w:rsidRDefault="00325155">
            <w:r>
              <w:rPr>
                <w:rStyle w:val="s0"/>
                <w:b/>
                <w:bCs/>
              </w:rPr>
              <w:t>Республики Казахст</w:t>
            </w:r>
            <w:r>
              <w:rPr>
                <w:rStyle w:val="s0"/>
                <w:b/>
                <w:bCs/>
              </w:rPr>
              <w:t xml:space="preserve">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25155">
            <w:pPr>
              <w:jc w:val="right"/>
            </w:pPr>
            <w:r>
              <w:rPr>
                <w:rStyle w:val="s0"/>
                <w:b/>
                <w:bCs/>
              </w:rPr>
              <w:t>Е. Сагадиев</w:t>
            </w:r>
          </w:p>
        </w:tc>
      </w:tr>
    </w:tbl>
    <w:p w:rsidR="00000000" w:rsidRDefault="00325155">
      <w:pPr>
        <w:ind w:firstLine="397"/>
        <w:jc w:val="both"/>
      </w:pPr>
      <w:r>
        <w:rPr>
          <w:rStyle w:val="s0"/>
        </w:rPr>
        <w:t> </w:t>
      </w:r>
    </w:p>
    <w:p w:rsidR="00000000" w:rsidRDefault="00325155">
      <w:pPr>
        <w:ind w:firstLine="397"/>
        <w:jc w:val="right"/>
      </w:pPr>
      <w:bookmarkStart w:id="1" w:name="SUB100"/>
      <w:bookmarkEnd w:id="1"/>
      <w:r>
        <w:rPr>
          <w:rStyle w:val="s0"/>
        </w:rPr>
        <w:t>Приложение</w:t>
      </w:r>
    </w:p>
    <w:p w:rsidR="00000000" w:rsidRDefault="00325155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325155">
      <w:pPr>
        <w:ind w:firstLine="397"/>
        <w:jc w:val="right"/>
      </w:pPr>
      <w:r>
        <w:rPr>
          <w:rStyle w:val="s0"/>
        </w:rPr>
        <w:t> Республики Казахстан</w:t>
      </w:r>
    </w:p>
    <w:p w:rsidR="00000000" w:rsidRDefault="00325155">
      <w:pPr>
        <w:ind w:firstLine="397"/>
        <w:jc w:val="right"/>
      </w:pPr>
      <w:r>
        <w:rPr>
          <w:rStyle w:val="s0"/>
        </w:rPr>
        <w:t>от 9 октября 2018 года № 553</w:t>
      </w:r>
    </w:p>
    <w:p w:rsidR="00000000" w:rsidRDefault="00325155">
      <w:pPr>
        <w:ind w:firstLine="397"/>
        <w:jc w:val="right"/>
      </w:pPr>
      <w:r>
        <w:rPr>
          <w:rStyle w:val="s0"/>
        </w:rPr>
        <w:t> </w:t>
      </w:r>
    </w:p>
    <w:p w:rsidR="00000000" w:rsidRDefault="00325155">
      <w:pPr>
        <w:ind w:firstLine="397"/>
        <w:jc w:val="both"/>
      </w:pPr>
      <w:r>
        <w:rPr>
          <w:rStyle w:val="s0"/>
        </w:rPr>
        <w:t> </w:t>
      </w:r>
    </w:p>
    <w:p w:rsidR="00000000" w:rsidRDefault="00325155">
      <w:pPr>
        <w:jc w:val="center"/>
      </w:pPr>
      <w:r>
        <w:rPr>
          <w:rStyle w:val="s1"/>
        </w:rPr>
        <w:t xml:space="preserve">Типовые правила приема на обучение в организации образования, реализующие образовательные </w:t>
      </w:r>
    </w:p>
    <w:p w:rsidR="00000000" w:rsidRDefault="00325155">
      <w:pPr>
        <w:jc w:val="center"/>
      </w:pPr>
      <w:r>
        <w:rPr>
          <w:rStyle w:val="s1"/>
        </w:rPr>
        <w:t>программы послесреднего образования</w:t>
      </w:r>
    </w:p>
    <w:p w:rsidR="00000000" w:rsidRDefault="00325155">
      <w:pPr>
        <w:jc w:val="center"/>
      </w:pPr>
      <w:r>
        <w:rPr>
          <w:rStyle w:val="s1"/>
        </w:rPr>
        <w:t> </w:t>
      </w:r>
    </w:p>
    <w:p w:rsidR="00000000" w:rsidRDefault="00325155">
      <w:pPr>
        <w:ind w:firstLine="397"/>
        <w:jc w:val="both"/>
      </w:pPr>
      <w:r>
        <w:rPr>
          <w:rStyle w:val="s0"/>
        </w:rPr>
        <w:t> </w:t>
      </w:r>
    </w:p>
    <w:p w:rsidR="00000000" w:rsidRDefault="00325155">
      <w:pPr>
        <w:jc w:val="center"/>
      </w:pPr>
      <w:r>
        <w:rPr>
          <w:rStyle w:val="s1"/>
        </w:rPr>
        <w:t>Глава 1. Общие положения</w:t>
      </w:r>
    </w:p>
    <w:p w:rsidR="00000000" w:rsidRDefault="00325155">
      <w:pPr>
        <w:jc w:val="center"/>
      </w:pPr>
      <w:r>
        <w:rPr>
          <w:rStyle w:val="s1"/>
        </w:rPr>
        <w:t> </w:t>
      </w:r>
    </w:p>
    <w:p w:rsidR="00000000" w:rsidRDefault="00325155">
      <w:pPr>
        <w:ind w:firstLine="397"/>
        <w:jc w:val="both"/>
      </w:pPr>
      <w:r>
        <w:rPr>
          <w:rStyle w:val="s0"/>
        </w:rPr>
        <w:t xml:space="preserve">1. Настоящие Типовые правила приема на обучение в организации образования, реализующие образовательные программы послесреднего образования (далее - Правила) разработаны в соответствии с </w:t>
      </w:r>
      <w:hyperlink r:id="rId11" w:anchor="sub_id=50011" w:history="1">
        <w:r>
          <w:rPr>
            <w:rStyle w:val="a4"/>
          </w:rPr>
          <w:t>подпунктом 11) статьи 5</w:t>
        </w:r>
      </w:hyperlink>
      <w:r>
        <w:rPr>
          <w:rStyle w:val="s0"/>
        </w:rPr>
        <w:t xml:space="preserve"> Закона Республики Казахстан от 27 июля 2007 года «Об образовании» (далее -Закон) и определяют порядок приема на обучение в организации образования, реал</w:t>
      </w:r>
      <w:r>
        <w:rPr>
          <w:rStyle w:val="s0"/>
        </w:rPr>
        <w:t>изующие образовательные программы послесреднего образования, (далее - организации образования).</w:t>
      </w:r>
    </w:p>
    <w:p w:rsidR="00000000" w:rsidRDefault="00325155">
      <w:pPr>
        <w:ind w:firstLine="397"/>
        <w:jc w:val="both"/>
      </w:pPr>
      <w:r>
        <w:rPr>
          <w:rStyle w:val="s0"/>
        </w:rPr>
        <w:t>2. В организации образования принимаются граждане Республики Казахстан, иностранные граждане и лица без гражданства, имеющие общее среднее (среднее общее), техн</w:t>
      </w:r>
      <w:r>
        <w:rPr>
          <w:rStyle w:val="s0"/>
        </w:rPr>
        <w:t>ическое и профессиональное (начальное профессиональное и среднее профессиональное), послесреднее, высшее (высшее профессиональное) образование, а также лица с особыми образовательными потребностями с документом (свидетельство, аттестат) об образовании.</w:t>
      </w:r>
    </w:p>
    <w:p w:rsidR="00000000" w:rsidRDefault="00325155">
      <w:pPr>
        <w:ind w:firstLine="397"/>
        <w:jc w:val="both"/>
      </w:pPr>
      <w:r>
        <w:rPr>
          <w:rStyle w:val="s0"/>
        </w:rPr>
        <w:t xml:space="preserve">3. </w:t>
      </w:r>
      <w:r>
        <w:rPr>
          <w:rStyle w:val="s0"/>
        </w:rPr>
        <w:t xml:space="preserve">При поступлении на обучение в организации образования предусматривается квота приема для лиц, определенных пунктом </w:t>
      </w:r>
      <w:hyperlink r:id="rId12" w:anchor="sub_id=260800" w:history="1">
        <w:r>
          <w:rPr>
            <w:rStyle w:val="a4"/>
          </w:rPr>
          <w:t>8 статьи 26</w:t>
        </w:r>
      </w:hyperlink>
      <w:r>
        <w:rPr>
          <w:rStyle w:val="s0"/>
        </w:rPr>
        <w:t xml:space="preserve"> Закона.</w:t>
      </w:r>
    </w:p>
    <w:p w:rsidR="00000000" w:rsidRDefault="00325155">
      <w:pPr>
        <w:ind w:firstLine="397"/>
        <w:jc w:val="both"/>
      </w:pPr>
      <w:r>
        <w:rPr>
          <w:rStyle w:val="s0"/>
        </w:rPr>
        <w:t> </w:t>
      </w:r>
    </w:p>
    <w:p w:rsidR="00000000" w:rsidRDefault="00325155">
      <w:pPr>
        <w:ind w:firstLine="397"/>
        <w:jc w:val="both"/>
      </w:pPr>
      <w:r>
        <w:rPr>
          <w:rStyle w:val="s0"/>
        </w:rPr>
        <w:t> </w:t>
      </w:r>
    </w:p>
    <w:p w:rsidR="00000000" w:rsidRDefault="00325155">
      <w:pPr>
        <w:jc w:val="center"/>
      </w:pPr>
      <w:r>
        <w:rPr>
          <w:rStyle w:val="s1"/>
        </w:rPr>
        <w:t>Глава 2. Порядок приема на обучен</w:t>
      </w:r>
      <w:r>
        <w:rPr>
          <w:rStyle w:val="s1"/>
        </w:rPr>
        <w:t>ие в организации образования, реализующие образовательные программы послесреднего образования</w:t>
      </w:r>
    </w:p>
    <w:p w:rsidR="00000000" w:rsidRDefault="00325155">
      <w:pPr>
        <w:ind w:firstLine="397"/>
        <w:jc w:val="both"/>
      </w:pPr>
      <w:r>
        <w:rPr>
          <w:rStyle w:val="s0"/>
        </w:rPr>
        <w:t> </w:t>
      </w:r>
    </w:p>
    <w:p w:rsidR="00000000" w:rsidRDefault="00325155">
      <w:pPr>
        <w:ind w:firstLine="397"/>
        <w:jc w:val="both"/>
      </w:pPr>
      <w:r>
        <w:rPr>
          <w:rStyle w:val="s0"/>
        </w:rPr>
        <w:t xml:space="preserve">4. В организациях образования для приема заявлений лиц на обучение, на период проведения вступительных экзаменов и зачисления в состав обучающихся не позднее 1 </w:t>
      </w:r>
      <w:r>
        <w:rPr>
          <w:rStyle w:val="s0"/>
        </w:rPr>
        <w:t>июня приказом руководителя организации образования создается приемная комиссия (далее - Комиссия), которая состоит из нечетного количества, включая ее председателя. В состав Комиссии входят представители заинтересованных государственных органов, местных пр</w:t>
      </w:r>
      <w:r>
        <w:rPr>
          <w:rStyle w:val="s0"/>
        </w:rPr>
        <w:t>едставительных и исполнительных органов, работодателей, общественных организаций.</w:t>
      </w:r>
    </w:p>
    <w:p w:rsidR="00000000" w:rsidRDefault="00325155">
      <w:pPr>
        <w:ind w:firstLine="397"/>
        <w:jc w:val="both"/>
      </w:pPr>
      <w:r>
        <w:rPr>
          <w:rStyle w:val="s0"/>
        </w:rPr>
        <w:t>Решение Комиссии считается правомочным, если на заседании присутствуют не менее двух третей ее состава. Решение Комиссии принимается большинством голосов от числа присутствую</w:t>
      </w:r>
      <w:r>
        <w:rPr>
          <w:rStyle w:val="s0"/>
        </w:rPr>
        <w:t>щих на экзамене. При равенстве голосов членов Комиссии голос председателя является решающим. Секретарь не является членом Комиссии.</w:t>
      </w:r>
    </w:p>
    <w:p w:rsidR="00000000" w:rsidRDefault="00325155">
      <w:pPr>
        <w:ind w:firstLine="397"/>
        <w:jc w:val="both"/>
      </w:pPr>
      <w:r>
        <w:rPr>
          <w:rStyle w:val="s0"/>
        </w:rPr>
        <w:t>5. Вопросы организации работы Комиссий организаций образования по приему лиц на обучение с выездом в регионы решается по сог</w:t>
      </w:r>
      <w:r>
        <w:rPr>
          <w:rStyle w:val="s0"/>
        </w:rPr>
        <w:t>ласованию с уполномоченным органом соответствующей сферы.</w:t>
      </w:r>
    </w:p>
    <w:p w:rsidR="00000000" w:rsidRDefault="00325155">
      <w:pPr>
        <w:ind w:firstLine="397"/>
        <w:jc w:val="both"/>
      </w:pPr>
      <w:r>
        <w:rPr>
          <w:rStyle w:val="s0"/>
        </w:rPr>
        <w:t>6. Прием заявлений лиц на обучение в организации образования осуществляется на очную форму обучения - с 20 июня по 25 августа календарного года, на вечернюю и заочную форму обучения - с 20 июня по 20 сентября календарного года. Вступительные экзамены на оч</w:t>
      </w:r>
      <w:r>
        <w:rPr>
          <w:rStyle w:val="s0"/>
        </w:rPr>
        <w:t>ную форму обучения проводятся - с 1 по 27 августа календарного года, на вечернюю и заочную формы обучения - с 1 августа по 25 сентября календарного года.</w:t>
      </w:r>
    </w:p>
    <w:p w:rsidR="00000000" w:rsidRDefault="00325155">
      <w:pPr>
        <w:ind w:firstLine="397"/>
        <w:jc w:val="both"/>
      </w:pPr>
      <w:r>
        <w:rPr>
          <w:rStyle w:val="s0"/>
        </w:rPr>
        <w:t>7. К заявлению о приеме на обучение в организации образования поступающие прилагают подлинник документ</w:t>
      </w:r>
      <w:r>
        <w:rPr>
          <w:rStyle w:val="s0"/>
        </w:rPr>
        <w:t xml:space="preserve">а об образовании, медицинскую справку по </w:t>
      </w:r>
      <w:hyperlink r:id="rId13" w:anchor="sub_id=8600" w:history="1">
        <w:r>
          <w:rPr>
            <w:rStyle w:val="a4"/>
          </w:rPr>
          <w:t>форме № 086-У</w:t>
        </w:r>
      </w:hyperlink>
      <w:r>
        <w:rPr>
          <w:rStyle w:val="s0"/>
        </w:rPr>
        <w:t xml:space="preserve"> c приложением флюороснимка, утверждённой приказом исполняющего обязанности Министра здравоохранения Республики Казахста</w:t>
      </w:r>
      <w:r>
        <w:rPr>
          <w:rStyle w:val="s0"/>
        </w:rPr>
        <w:t>н от 23 ноября 2010 года № 907 «Об утверждении форм первичной медицинской документации организаций здравоохранения» (зарегистрирован в Реестре государственной регистрации нормативных правовых актов под № 6697) (для инвалидов І и II группы и инвалидов с дет</w:t>
      </w:r>
      <w:r>
        <w:rPr>
          <w:rStyle w:val="s0"/>
        </w:rPr>
        <w:t xml:space="preserve">ства </w:t>
      </w:r>
      <w:hyperlink r:id="rId14" w:history="1">
        <w:r>
          <w:rPr>
            <w:rStyle w:val="a4"/>
          </w:rPr>
          <w:t>заключение медико-социальной экспертизы</w:t>
        </w:r>
      </w:hyperlink>
      <w:r>
        <w:rPr>
          <w:rStyle w:val="s0"/>
        </w:rPr>
        <w:t>, утвержденное приказом Министра здравоохранения и социального развития Республики Казахстан от 30 января 2015 года № 44 «Об утверждении Правил про</w:t>
      </w:r>
      <w:r>
        <w:rPr>
          <w:rStyle w:val="s0"/>
        </w:rPr>
        <w:t>ведения медико-социальной экспертизы» (зарегистрирован в Реестре государственной регистрации нормативных правовых актов под № 10589)), 4 фотокарточки размером 3х4.</w:t>
      </w:r>
    </w:p>
    <w:p w:rsidR="00000000" w:rsidRDefault="00325155">
      <w:pPr>
        <w:ind w:firstLine="397"/>
        <w:jc w:val="both"/>
      </w:pPr>
      <w:r>
        <w:rPr>
          <w:rStyle w:val="s0"/>
        </w:rPr>
        <w:t>Документы для поступления предъявляются лично поступающим или его законными представителями.</w:t>
      </w:r>
    </w:p>
    <w:p w:rsidR="00000000" w:rsidRDefault="00325155">
      <w:pPr>
        <w:ind w:firstLine="397"/>
        <w:jc w:val="both"/>
      </w:pPr>
      <w:r>
        <w:rPr>
          <w:rStyle w:val="s0"/>
        </w:rPr>
        <w:t>Заявления от поступающих регистрируются в журналах регистрации организации образования по формам обучения.</w:t>
      </w:r>
    </w:p>
    <w:p w:rsidR="00000000" w:rsidRDefault="00325155">
      <w:pPr>
        <w:ind w:firstLine="397"/>
        <w:jc w:val="both"/>
      </w:pPr>
      <w:r>
        <w:rPr>
          <w:rStyle w:val="s0"/>
        </w:rPr>
        <w:t>Лица, поступающие на учебу в организации образования, для которых предусматривается квота приема, представляют документы, подтверждающие категорию.</w:t>
      </w:r>
    </w:p>
    <w:p w:rsidR="00000000" w:rsidRDefault="00325155">
      <w:pPr>
        <w:ind w:firstLine="397"/>
        <w:jc w:val="both"/>
      </w:pPr>
      <w:r>
        <w:rPr>
          <w:rStyle w:val="s0"/>
        </w:rPr>
        <w:t>8. Прием на обучение лиц с особыми образовательными потребностями в организации образования, осуществляется с учетом заключения психолого-медико-педагогической консультации об отсутствии противопоказаний для обучения по выбранной специальности на основании</w:t>
      </w:r>
      <w:r>
        <w:rPr>
          <w:rStyle w:val="s0"/>
        </w:rPr>
        <w:t xml:space="preserve"> заявления одного из законных представителей.</w:t>
      </w:r>
    </w:p>
    <w:p w:rsidR="00000000" w:rsidRDefault="00325155">
      <w:pPr>
        <w:ind w:firstLine="397"/>
        <w:jc w:val="both"/>
      </w:pPr>
      <w:r>
        <w:rPr>
          <w:rStyle w:val="s0"/>
        </w:rPr>
        <w:t>9. Вступительные экзамены для поступающих на обучение, имеющих:</w:t>
      </w:r>
    </w:p>
    <w:p w:rsidR="00000000" w:rsidRDefault="00325155">
      <w:pPr>
        <w:ind w:firstLine="397"/>
        <w:jc w:val="both"/>
      </w:pPr>
      <w:r>
        <w:rPr>
          <w:rStyle w:val="s0"/>
        </w:rPr>
        <w:t>1) общее среднее образование проводятся по трем предметам (казахский язык или русский язык, история Казахстана и предмет по профилю специальности)</w:t>
      </w:r>
      <w:r>
        <w:rPr>
          <w:rStyle w:val="s0"/>
        </w:rPr>
        <w:t>;</w:t>
      </w:r>
    </w:p>
    <w:p w:rsidR="00000000" w:rsidRDefault="00325155">
      <w:pPr>
        <w:ind w:firstLine="397"/>
        <w:jc w:val="both"/>
      </w:pPr>
      <w:r>
        <w:rPr>
          <w:rStyle w:val="s0"/>
        </w:rPr>
        <w:t>2) техническое и профессиональное, послесреднее, высшее образование, не соответствующее профилю специальности, проводятся по профильному предмету специальности;</w:t>
      </w:r>
    </w:p>
    <w:p w:rsidR="00000000" w:rsidRDefault="00325155">
      <w:pPr>
        <w:ind w:firstLine="397"/>
        <w:jc w:val="both"/>
      </w:pPr>
      <w:r>
        <w:rPr>
          <w:rStyle w:val="s0"/>
        </w:rPr>
        <w:t>Форма сдачи вступительных экзаменов устанавливается организацией образования.</w:t>
      </w:r>
    </w:p>
    <w:p w:rsidR="00000000" w:rsidRDefault="00325155">
      <w:pPr>
        <w:ind w:firstLine="397"/>
        <w:jc w:val="both"/>
      </w:pPr>
      <w:r>
        <w:rPr>
          <w:rStyle w:val="s0"/>
        </w:rPr>
        <w:t>Перечень общеоб</w:t>
      </w:r>
      <w:r>
        <w:rPr>
          <w:rStyle w:val="s0"/>
        </w:rPr>
        <w:t xml:space="preserve">разовательных предметов по профилю специальностей послесреднего образования определяется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Правилам.</w:t>
      </w:r>
    </w:p>
    <w:p w:rsidR="00000000" w:rsidRDefault="00325155">
      <w:pPr>
        <w:ind w:firstLine="397"/>
        <w:jc w:val="both"/>
      </w:pPr>
      <w:r>
        <w:rPr>
          <w:rStyle w:val="s0"/>
        </w:rPr>
        <w:t>10. Лица, поступающие на обучение в организации образования, по педагогическим специальностям, по специальностям, требующим специальной или творческой подготовки, сдают специальный экзамен, проводимый организацией образования.</w:t>
      </w:r>
    </w:p>
    <w:p w:rsidR="00000000" w:rsidRDefault="00325155">
      <w:pPr>
        <w:ind w:firstLine="397"/>
        <w:jc w:val="both"/>
      </w:pPr>
      <w:r>
        <w:rPr>
          <w:rStyle w:val="s0"/>
        </w:rPr>
        <w:t xml:space="preserve">Форма проведения специальных </w:t>
      </w:r>
      <w:r>
        <w:rPr>
          <w:rStyle w:val="s0"/>
        </w:rPr>
        <w:t xml:space="preserve">и (или) творческих экзаменов устанавливается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Правилам.</w:t>
      </w:r>
    </w:p>
    <w:p w:rsidR="00000000" w:rsidRDefault="00325155">
      <w:pPr>
        <w:ind w:firstLine="397"/>
        <w:jc w:val="both"/>
      </w:pPr>
      <w:r>
        <w:rPr>
          <w:rStyle w:val="s0"/>
        </w:rPr>
        <w:t>11. Вступительные экзамены в организации образования проводятся на казахском или русском языках согласно заявлениям поступающих.</w:t>
      </w:r>
    </w:p>
    <w:p w:rsidR="00000000" w:rsidRDefault="00325155">
      <w:pPr>
        <w:ind w:firstLine="397"/>
        <w:jc w:val="both"/>
      </w:pPr>
      <w:r>
        <w:rPr>
          <w:rStyle w:val="s0"/>
        </w:rPr>
        <w:t>12. Расписание специа</w:t>
      </w:r>
      <w:r>
        <w:rPr>
          <w:rStyle w:val="s0"/>
        </w:rPr>
        <w:t>льного и (или) творческого экзамена (форма проведения экзамена, дата, время и место проведения, консультации) утверждается председателем Комиссии и доводится до сведения поступающих не позднее до начала приема документов.</w:t>
      </w:r>
    </w:p>
    <w:p w:rsidR="00000000" w:rsidRDefault="00325155">
      <w:pPr>
        <w:ind w:firstLine="397"/>
        <w:jc w:val="both"/>
      </w:pPr>
      <w:r>
        <w:rPr>
          <w:rStyle w:val="s0"/>
        </w:rPr>
        <w:t>13. Допуск поступающего в аудитори</w:t>
      </w:r>
      <w:r>
        <w:rPr>
          <w:rStyle w:val="s0"/>
        </w:rPr>
        <w:t>ю проведения специального и (или) творческого экзамена осуществляется при предъявлении документа, удостоверяющего личность.</w:t>
      </w:r>
    </w:p>
    <w:p w:rsidR="00000000" w:rsidRDefault="00325155">
      <w:pPr>
        <w:ind w:firstLine="397"/>
        <w:jc w:val="both"/>
      </w:pPr>
      <w:r>
        <w:rPr>
          <w:rStyle w:val="s0"/>
        </w:rPr>
        <w:t>14. До начала специального и (или) творческого экзамена поступающим выдается экзаменационный материал и объясняется порядок, предъяв</w:t>
      </w:r>
      <w:r>
        <w:rPr>
          <w:rStyle w:val="s0"/>
        </w:rPr>
        <w:t>ляемый к оформлению титульных листов, а также указываются время начала и окончания специального и (или) творческого экзамена, время и место объявления результатов и процедура подачи заявления на апелляцию.</w:t>
      </w:r>
    </w:p>
    <w:p w:rsidR="00000000" w:rsidRDefault="00325155">
      <w:pPr>
        <w:ind w:firstLine="397"/>
        <w:jc w:val="both"/>
      </w:pPr>
      <w:r>
        <w:rPr>
          <w:rStyle w:val="s0"/>
        </w:rPr>
        <w:t>15. Итоги специального и (или) творческого экзамен</w:t>
      </w:r>
      <w:r>
        <w:rPr>
          <w:rStyle w:val="s0"/>
        </w:rPr>
        <w:t>а оформляются ведомостью оценок.</w:t>
      </w:r>
    </w:p>
    <w:p w:rsidR="00000000" w:rsidRDefault="00325155">
      <w:pPr>
        <w:ind w:firstLine="397"/>
        <w:jc w:val="both"/>
      </w:pPr>
      <w:r>
        <w:rPr>
          <w:rStyle w:val="s0"/>
        </w:rPr>
        <w:t>Специальный экзамен оценивается в форме - «допуск» или «недопуск».</w:t>
      </w:r>
    </w:p>
    <w:p w:rsidR="00000000" w:rsidRDefault="00325155">
      <w:pPr>
        <w:ind w:firstLine="397"/>
        <w:jc w:val="both"/>
      </w:pPr>
      <w:r>
        <w:rPr>
          <w:rStyle w:val="s0"/>
        </w:rPr>
        <w:t>16. Результаты специального и (или) творческого экзамена объявляются в день проведения экзамена.</w:t>
      </w:r>
    </w:p>
    <w:p w:rsidR="00000000" w:rsidRDefault="00325155">
      <w:pPr>
        <w:ind w:firstLine="397"/>
        <w:jc w:val="both"/>
      </w:pPr>
      <w:r>
        <w:rPr>
          <w:rStyle w:val="s0"/>
        </w:rPr>
        <w:t>17. По результатам специального и (или) творческого экзамен</w:t>
      </w:r>
      <w:r>
        <w:rPr>
          <w:rStyle w:val="s0"/>
        </w:rPr>
        <w:t>а поступающему выдается выписка из ведомости оценок для предъявления в организации образования.</w:t>
      </w:r>
    </w:p>
    <w:p w:rsidR="00000000" w:rsidRDefault="00325155">
      <w:pPr>
        <w:ind w:firstLine="397"/>
        <w:jc w:val="both"/>
      </w:pPr>
      <w:r>
        <w:rPr>
          <w:rStyle w:val="s0"/>
        </w:rPr>
        <w:t>18. При проведении вступительных экзаменов:</w:t>
      </w:r>
    </w:p>
    <w:p w:rsidR="00000000" w:rsidRDefault="00325155">
      <w:pPr>
        <w:ind w:firstLine="397"/>
        <w:jc w:val="both"/>
      </w:pPr>
      <w:r>
        <w:rPr>
          <w:rStyle w:val="s0"/>
        </w:rPr>
        <w:t xml:space="preserve">1) в форме тестирования количество тестовых заданий (вопросов) по каждому предмету - 25; правильный ответ на каждое </w:t>
      </w:r>
      <w:r>
        <w:rPr>
          <w:rStyle w:val="s0"/>
        </w:rPr>
        <w:t>тестовое задание оценивается 1 баллом; на тестирование по трем предметам отводится 2 часа 15 минут, а по двум предметам - 1 час 30 минут; коды правильных ответов вывешиваются сразу после окончания тестирования; результаты тестирования объявляются в день ег</w:t>
      </w:r>
      <w:r>
        <w:rPr>
          <w:rStyle w:val="s0"/>
        </w:rPr>
        <w:t>о проведения;</w:t>
      </w:r>
    </w:p>
    <w:p w:rsidR="00000000" w:rsidRDefault="00325155">
      <w:pPr>
        <w:ind w:firstLine="397"/>
        <w:jc w:val="both"/>
      </w:pPr>
      <w:r>
        <w:rPr>
          <w:rStyle w:val="s0"/>
        </w:rPr>
        <w:t>2) в форме экзаменов по предметам оценки «3», «4», «5», полученные по результатам вступительных экзаменов, переводятся Комиссией в баллы по следующей шкале: оценка «3» - 8 баллов, «4» - 17 баллов, «5» - 25 баллов.</w:t>
      </w:r>
    </w:p>
    <w:p w:rsidR="00000000" w:rsidRDefault="00325155">
      <w:pPr>
        <w:ind w:firstLine="397"/>
        <w:jc w:val="both"/>
      </w:pPr>
      <w:r>
        <w:rPr>
          <w:rStyle w:val="s0"/>
        </w:rPr>
        <w:t>19. В целях обеспечения собл</w:t>
      </w:r>
      <w:r>
        <w:rPr>
          <w:rStyle w:val="s0"/>
        </w:rPr>
        <w:t>юдения единых требований и разрешения спорных вопросов при оценке результатов вступительных экзаменов, защиты прав поступающих организацией образования приказом руководителя организации образования создается апелляционная комиссия (далее - апелляционная ко</w:t>
      </w:r>
      <w:r>
        <w:rPr>
          <w:rStyle w:val="s0"/>
        </w:rPr>
        <w:t>миссия), которая состоит из нечетного количества членов, включая ее председателя. Секретарь не является членом апелляционной комиссии.</w:t>
      </w:r>
    </w:p>
    <w:p w:rsidR="00000000" w:rsidRDefault="00325155">
      <w:pPr>
        <w:ind w:firstLine="397"/>
        <w:jc w:val="both"/>
      </w:pPr>
      <w:r>
        <w:rPr>
          <w:rStyle w:val="s0"/>
        </w:rPr>
        <w:t>20. Лицо, не согласное с результатами вступительных экзаменов, подает заявление на апелляцию.</w:t>
      </w:r>
    </w:p>
    <w:p w:rsidR="00000000" w:rsidRDefault="00325155">
      <w:pPr>
        <w:ind w:firstLine="397"/>
        <w:jc w:val="both"/>
      </w:pPr>
      <w:r>
        <w:rPr>
          <w:rStyle w:val="s0"/>
        </w:rPr>
        <w:t>Заявление на апелляцию пода</w:t>
      </w:r>
      <w:r>
        <w:rPr>
          <w:rStyle w:val="s0"/>
        </w:rPr>
        <w:t>ется в апелляционную комиссию до 13.00 часов следующего дня после объявления результатов вступительных экзаменов и рассматривается апелляционной комиссией с участием заявителя в течение одного рабочего дня со дня подачи заявления.</w:t>
      </w:r>
    </w:p>
    <w:p w:rsidR="00000000" w:rsidRDefault="00325155">
      <w:pPr>
        <w:ind w:firstLine="397"/>
        <w:jc w:val="both"/>
      </w:pPr>
      <w:r>
        <w:rPr>
          <w:rStyle w:val="s0"/>
        </w:rPr>
        <w:t>21. Решение апелляционной</w:t>
      </w:r>
      <w:r>
        <w:rPr>
          <w:rStyle w:val="s0"/>
        </w:rPr>
        <w:t xml:space="preserve"> комиссии считается правомочным, если на заседании присутствуют не менее двух третей ее состава. Решение апелляционной комиссии принимается большинством голосов присутствующих на заседании. В случае равенства голосов, голос председателя апелляционной комис</w:t>
      </w:r>
      <w:r>
        <w:rPr>
          <w:rStyle w:val="s0"/>
        </w:rPr>
        <w:t>сии является решающим. Работа апелляционной комиссии оформляется протоколами, которые подписываются председателем и всеми членами апелляционной комиссии.</w:t>
      </w:r>
    </w:p>
    <w:p w:rsidR="00000000" w:rsidRDefault="00325155">
      <w:pPr>
        <w:ind w:firstLine="397"/>
        <w:jc w:val="both"/>
      </w:pPr>
      <w:r>
        <w:rPr>
          <w:rStyle w:val="s0"/>
        </w:rPr>
        <w:t>22. Пересдача вступительных экзаменов не допускается.</w:t>
      </w:r>
    </w:p>
    <w:p w:rsidR="00000000" w:rsidRDefault="00325155">
      <w:pPr>
        <w:ind w:firstLine="397"/>
        <w:jc w:val="both"/>
      </w:pPr>
      <w:r>
        <w:rPr>
          <w:rStyle w:val="s0"/>
        </w:rPr>
        <w:t>23. Зачисление лиц на обучение в организации образования осуществляется по заявлениям лиц на конкурсной основе.</w:t>
      </w:r>
    </w:p>
    <w:p w:rsidR="00000000" w:rsidRDefault="00325155">
      <w:pPr>
        <w:ind w:firstLine="397"/>
        <w:jc w:val="both"/>
      </w:pPr>
      <w:r>
        <w:rPr>
          <w:rStyle w:val="s0"/>
        </w:rPr>
        <w:t>24. Конкурс проводится на основе баллов (оценок), полученных по результатам вступительных экзаменов.</w:t>
      </w:r>
    </w:p>
    <w:p w:rsidR="00000000" w:rsidRDefault="00325155">
      <w:pPr>
        <w:ind w:firstLine="397"/>
        <w:jc w:val="both"/>
      </w:pPr>
      <w:r>
        <w:rPr>
          <w:rStyle w:val="s0"/>
        </w:rPr>
        <w:t>25. Зачисление в организации образования пр</w:t>
      </w:r>
      <w:r>
        <w:rPr>
          <w:rStyle w:val="s0"/>
        </w:rPr>
        <w:t>оводится:</w:t>
      </w:r>
    </w:p>
    <w:p w:rsidR="00000000" w:rsidRDefault="00325155">
      <w:pPr>
        <w:ind w:firstLine="397"/>
        <w:jc w:val="both"/>
      </w:pPr>
      <w:r>
        <w:rPr>
          <w:rStyle w:val="s0"/>
        </w:rPr>
        <w:t>1) на очную форму обучения - с 25 по 31 августа календарного года;</w:t>
      </w:r>
    </w:p>
    <w:p w:rsidR="00000000" w:rsidRDefault="00325155">
      <w:pPr>
        <w:ind w:firstLine="397"/>
        <w:jc w:val="both"/>
      </w:pPr>
      <w:r>
        <w:rPr>
          <w:rStyle w:val="s0"/>
        </w:rPr>
        <w:t>2) на вечернюю и заочную формы обучения - с 15 по 30 сентября календарного года.</w:t>
      </w:r>
    </w:p>
    <w:p w:rsidR="00000000" w:rsidRDefault="00325155">
      <w:pPr>
        <w:ind w:firstLine="397"/>
        <w:jc w:val="both"/>
      </w:pPr>
      <w:r>
        <w:rPr>
          <w:rStyle w:val="s0"/>
        </w:rPr>
        <w:t>26. Зачисление в организации образования производится по специальностям, языкам обучения на открыт</w:t>
      </w:r>
      <w:r>
        <w:rPr>
          <w:rStyle w:val="s0"/>
        </w:rPr>
        <w:t>ом заседании Комиссии.</w:t>
      </w:r>
    </w:p>
    <w:p w:rsidR="00000000" w:rsidRDefault="00325155">
      <w:pPr>
        <w:ind w:firstLine="397"/>
        <w:jc w:val="both"/>
      </w:pPr>
      <w:r>
        <w:rPr>
          <w:rStyle w:val="s0"/>
        </w:rPr>
        <w:t>27. Информация о результатах зачисления доводится до сведения поступающих на очную форму обучения по 31 августа календарного года, на вечернюю и заочную формы обучения - по 30 сентября календарного года, Комиссиями путем размещения н</w:t>
      </w:r>
      <w:r>
        <w:rPr>
          <w:rStyle w:val="s0"/>
        </w:rPr>
        <w:t>а информационных стендах или на интернет ресурсах организации образования.</w:t>
      </w:r>
    </w:p>
    <w:p w:rsidR="00000000" w:rsidRDefault="00325155">
      <w:pPr>
        <w:ind w:firstLine="397"/>
        <w:jc w:val="both"/>
      </w:pPr>
      <w:r>
        <w:rPr>
          <w:rStyle w:val="s0"/>
        </w:rPr>
        <w:t> </w:t>
      </w:r>
    </w:p>
    <w:p w:rsidR="00000000" w:rsidRDefault="00325155">
      <w:pPr>
        <w:ind w:firstLine="397"/>
      </w:pPr>
      <w:bookmarkStart w:id="2" w:name="SUB1"/>
      <w:bookmarkEnd w:id="2"/>
      <w:r>
        <w:rPr>
          <w:rStyle w:val="s0"/>
        </w:rPr>
        <w:t> </w:t>
      </w:r>
    </w:p>
    <w:p w:rsidR="00000000" w:rsidRDefault="00325155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325155">
      <w:pPr>
        <w:ind w:firstLine="397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  <w:r>
        <w:rPr>
          <w:rStyle w:val="s0"/>
        </w:rPr>
        <w:t xml:space="preserve"> приема на</w:t>
      </w:r>
    </w:p>
    <w:p w:rsidR="00000000" w:rsidRDefault="00325155">
      <w:pPr>
        <w:ind w:firstLine="397"/>
        <w:jc w:val="right"/>
      </w:pPr>
      <w:r>
        <w:rPr>
          <w:rStyle w:val="s0"/>
        </w:rPr>
        <w:t>обучение в организации образования,</w:t>
      </w:r>
    </w:p>
    <w:p w:rsidR="00000000" w:rsidRDefault="00325155">
      <w:pPr>
        <w:ind w:firstLine="397"/>
        <w:jc w:val="right"/>
      </w:pPr>
      <w:r>
        <w:rPr>
          <w:rStyle w:val="s0"/>
        </w:rPr>
        <w:t>реализующие образовательные</w:t>
      </w:r>
    </w:p>
    <w:p w:rsidR="00000000" w:rsidRDefault="00325155">
      <w:pPr>
        <w:ind w:firstLine="397"/>
        <w:jc w:val="right"/>
      </w:pPr>
      <w:r>
        <w:rPr>
          <w:rStyle w:val="s0"/>
        </w:rPr>
        <w:t>программы послесреднего образования</w:t>
      </w:r>
    </w:p>
    <w:p w:rsidR="00000000" w:rsidRDefault="00325155">
      <w:pPr>
        <w:ind w:firstLine="397"/>
        <w:jc w:val="right"/>
      </w:pPr>
      <w:r>
        <w:rPr>
          <w:rStyle w:val="s0"/>
        </w:rPr>
        <w:t> </w:t>
      </w:r>
    </w:p>
    <w:p w:rsidR="00000000" w:rsidRDefault="00325155">
      <w:pPr>
        <w:ind w:firstLine="397"/>
        <w:jc w:val="both"/>
      </w:pPr>
      <w:r>
        <w:rPr>
          <w:rStyle w:val="s0"/>
        </w:rPr>
        <w:t> </w:t>
      </w:r>
    </w:p>
    <w:p w:rsidR="00000000" w:rsidRDefault="00325155">
      <w:pPr>
        <w:jc w:val="center"/>
      </w:pPr>
      <w:r>
        <w:rPr>
          <w:rStyle w:val="s1"/>
        </w:rPr>
        <w:t>Пе</w:t>
      </w:r>
      <w:r>
        <w:rPr>
          <w:rStyle w:val="s1"/>
        </w:rPr>
        <w:t>речень общеобразовательных предметов по профилю специальностей послесреднего образования</w:t>
      </w:r>
    </w:p>
    <w:p w:rsidR="00000000" w:rsidRDefault="00325155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39"/>
        <w:gridCol w:w="3945"/>
        <w:gridCol w:w="3887"/>
      </w:tblGrid>
      <w:tr w:rsidR="00000000">
        <w:tc>
          <w:tcPr>
            <w:tcW w:w="85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Код специальности послесреднего образования</w:t>
            </w:r>
          </w:p>
        </w:tc>
        <w:tc>
          <w:tcPr>
            <w:tcW w:w="208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Наименование специальности</w:t>
            </w:r>
          </w:p>
        </w:tc>
        <w:tc>
          <w:tcPr>
            <w:tcW w:w="20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Наименование профильного предмета на базе общего среднего образования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0100000 - Образование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0103000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Физическая культура и спорт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1 творческий экзамен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0104000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Профессиональное обучение (по отраслям)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Математика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0105000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Начальное образование*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Математика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0108000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Музыкальное образование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1 творческий экзамен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0110000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Лаборант организации образования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Биология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0200000 - Право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0201000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Правоведение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Всемирная история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0202000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Правоохранительная деятельность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Всемирная история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0203000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Патентоведение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Всемирная история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0300000 - Медицина, фармацевтика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0301000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Лечебное дело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Биология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0302000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Сестринское дело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Биология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0303000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Гигиена и эпидемиология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Биология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0304000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Стоматология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Биология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0305000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Лабораторная диагностика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Биология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0306000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Фармация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Химия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0307000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Стоматология ортопедическая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Биология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0308000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Медицинская оптика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Биология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0500000 - Сервис, экономика и управление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0501000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Социальная работа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Всемирная история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0507000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Организация обслуживания гостиничных хозяйств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Математика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0512000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Переводческое дело (по видам)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Иностранный язык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0513000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Маркетинг (по отраслям)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Математика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0514000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Оценка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Математика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0515000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Менеджмент (по отраслям и областям применения)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Математика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0516000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Финансы (по отраслям)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Математика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0517013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Статистика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Математика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0518000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Учет и аудит (по отраслям)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Математика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0519000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Экономика (по отраслям)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Математика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1300000 - Связь, телекоммуникации и информационные технологии Электронная техника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1305000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Информационные системы (по областям применения)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Математика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1500000 - Сельское хозяйство, ветеринария и экология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1513000</w:t>
            </w:r>
          </w:p>
        </w:tc>
        <w:tc>
          <w:tcPr>
            <w:tcW w:w="20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Ветеринария</w:t>
            </w:r>
          </w:p>
        </w:tc>
        <w:tc>
          <w:tcPr>
            <w:tcW w:w="2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Биология</w:t>
            </w:r>
          </w:p>
        </w:tc>
      </w:tr>
    </w:tbl>
    <w:p w:rsidR="00000000" w:rsidRDefault="00325155">
      <w:pPr>
        <w:ind w:firstLine="397"/>
        <w:textAlignment w:val="baseline"/>
      </w:pPr>
      <w:r>
        <w:t> </w:t>
      </w:r>
    </w:p>
    <w:p w:rsidR="00000000" w:rsidRDefault="00325155">
      <w:pPr>
        <w:ind w:firstLine="397"/>
        <w:textAlignment w:val="baseline"/>
      </w:pPr>
      <w:r>
        <w:t>Примечание*: наименование профильного предмета определяется организацией образования в зависимости от вида присваиваемой квалификации по специальности.</w:t>
      </w:r>
    </w:p>
    <w:p w:rsidR="00000000" w:rsidRDefault="00325155">
      <w:pPr>
        <w:ind w:firstLine="397"/>
        <w:textAlignment w:val="baseline"/>
      </w:pPr>
      <w:r>
        <w:t> </w:t>
      </w:r>
    </w:p>
    <w:p w:rsidR="00000000" w:rsidRDefault="00325155">
      <w:pPr>
        <w:ind w:firstLine="397"/>
        <w:textAlignment w:val="baseline"/>
      </w:pPr>
      <w:bookmarkStart w:id="3" w:name="SUB2"/>
      <w:bookmarkEnd w:id="3"/>
      <w:r>
        <w:t> </w:t>
      </w:r>
    </w:p>
    <w:p w:rsidR="00000000" w:rsidRDefault="00325155">
      <w:pPr>
        <w:ind w:firstLine="397"/>
        <w:jc w:val="right"/>
        <w:textAlignment w:val="baseline"/>
      </w:pPr>
      <w:r>
        <w:t>Приложение 2</w:t>
      </w:r>
    </w:p>
    <w:p w:rsidR="00000000" w:rsidRDefault="00325155">
      <w:pPr>
        <w:ind w:firstLine="397"/>
        <w:jc w:val="right"/>
        <w:textAlignment w:val="baseline"/>
      </w:pPr>
      <w: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  <w:r>
        <w:t xml:space="preserve"> приема на</w:t>
      </w:r>
    </w:p>
    <w:p w:rsidR="00000000" w:rsidRDefault="00325155">
      <w:pPr>
        <w:ind w:firstLine="397"/>
        <w:jc w:val="right"/>
        <w:textAlignment w:val="baseline"/>
      </w:pPr>
      <w:r>
        <w:t>обучение в организации образования,</w:t>
      </w:r>
    </w:p>
    <w:p w:rsidR="00000000" w:rsidRDefault="00325155">
      <w:pPr>
        <w:ind w:firstLine="397"/>
        <w:jc w:val="right"/>
        <w:textAlignment w:val="baseline"/>
      </w:pPr>
      <w:r>
        <w:t>реализующие образовательные</w:t>
      </w:r>
    </w:p>
    <w:p w:rsidR="00000000" w:rsidRDefault="00325155">
      <w:pPr>
        <w:ind w:firstLine="397"/>
        <w:jc w:val="right"/>
        <w:textAlignment w:val="baseline"/>
      </w:pPr>
      <w:r>
        <w:t>программы послесреднего</w:t>
      </w:r>
    </w:p>
    <w:p w:rsidR="00000000" w:rsidRDefault="00325155">
      <w:pPr>
        <w:ind w:firstLine="397"/>
        <w:jc w:val="right"/>
        <w:textAlignment w:val="baseline"/>
      </w:pPr>
      <w:r>
        <w:t>образования</w:t>
      </w:r>
    </w:p>
    <w:p w:rsidR="00000000" w:rsidRDefault="00325155">
      <w:pPr>
        <w:ind w:firstLine="397"/>
        <w:jc w:val="right"/>
        <w:textAlignment w:val="baseline"/>
      </w:pPr>
      <w:r>
        <w:t> </w:t>
      </w:r>
    </w:p>
    <w:p w:rsidR="00000000" w:rsidRDefault="00325155">
      <w:pPr>
        <w:ind w:firstLine="397"/>
        <w:jc w:val="center"/>
        <w:textAlignment w:val="baseline"/>
      </w:pPr>
      <w:r>
        <w:t> </w:t>
      </w:r>
    </w:p>
    <w:p w:rsidR="00000000" w:rsidRDefault="00325155">
      <w:pPr>
        <w:jc w:val="center"/>
      </w:pPr>
      <w:r>
        <w:rPr>
          <w:rStyle w:val="s1"/>
        </w:rPr>
        <w:t>Форма проведения специальных и (или) творческих экзаменов</w:t>
      </w:r>
    </w:p>
    <w:p w:rsidR="00000000" w:rsidRDefault="0032515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40"/>
        <w:gridCol w:w="3682"/>
        <w:gridCol w:w="3649"/>
      </w:tblGrid>
      <w:tr w:rsidR="00000000">
        <w:tc>
          <w:tcPr>
            <w:tcW w:w="85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Код специальности профессионального образования РК</w:t>
            </w:r>
          </w:p>
        </w:tc>
        <w:tc>
          <w:tcPr>
            <w:tcW w:w="20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Профиль образования, наименование сп</w:t>
            </w:r>
            <w:r>
              <w:t>ециальности</w:t>
            </w:r>
          </w:p>
        </w:tc>
        <w:tc>
          <w:tcPr>
            <w:tcW w:w="20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на базе среднего образования (среднее общее)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0100000 - Образование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0103000</w:t>
            </w:r>
          </w:p>
        </w:tc>
        <w:tc>
          <w:tcPr>
            <w:tcW w:w="2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Физическая культура и спорт</w:t>
            </w:r>
          </w:p>
        </w:tc>
        <w:tc>
          <w:tcPr>
            <w:tcW w:w="20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Собеседование на выявление профессиональной пригодности, в том числе решение педагогической ситуации.</w:t>
            </w:r>
          </w:p>
          <w:p w:rsidR="00000000" w:rsidRDefault="00325155">
            <w:pPr>
              <w:textAlignment w:val="baseline"/>
            </w:pPr>
            <w:r>
              <w:t>Сдача нормативов по специализации.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0104000</w:t>
            </w:r>
          </w:p>
        </w:tc>
        <w:tc>
          <w:tcPr>
            <w:tcW w:w="2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Профессиональное обучение (по отраслям)</w:t>
            </w:r>
          </w:p>
        </w:tc>
        <w:tc>
          <w:tcPr>
            <w:tcW w:w="20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Собеседование на выявление профессиональной пригодности, в том числе решение педагогической ситуации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0105000</w:t>
            </w:r>
          </w:p>
        </w:tc>
        <w:tc>
          <w:tcPr>
            <w:tcW w:w="2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Начальное образование</w:t>
            </w:r>
          </w:p>
        </w:tc>
        <w:tc>
          <w:tcPr>
            <w:tcW w:w="20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Собеседование на выявление профессиональной пригодности, в том числе решение педагогической ситуации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0108000</w:t>
            </w:r>
          </w:p>
        </w:tc>
        <w:tc>
          <w:tcPr>
            <w:tcW w:w="2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Музыкальное образование</w:t>
            </w:r>
          </w:p>
        </w:tc>
        <w:tc>
          <w:tcPr>
            <w:tcW w:w="20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Собеседование на выявление профессиональной пригодности, в том числе решение педагогической ситуации.</w:t>
            </w:r>
          </w:p>
          <w:p w:rsidR="00000000" w:rsidRDefault="00325155">
            <w:pPr>
              <w:textAlignment w:val="baseline"/>
            </w:pPr>
            <w:r>
              <w:t>Исполнение музыкального произведения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0110000</w:t>
            </w:r>
          </w:p>
        </w:tc>
        <w:tc>
          <w:tcPr>
            <w:tcW w:w="2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Лаборант организации образования</w:t>
            </w:r>
          </w:p>
        </w:tc>
        <w:tc>
          <w:tcPr>
            <w:tcW w:w="20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Собеседование на выявление профессиональной пригодности, в том числе решение педагогической ситуации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jc w:val="center"/>
              <w:textAlignment w:val="baseline"/>
            </w:pPr>
            <w:r>
              <w:t>0300000 - Медицина, фармацевтика *</w:t>
            </w:r>
          </w:p>
        </w:tc>
      </w:tr>
      <w:tr w:rsidR="00000000">
        <w:tc>
          <w:tcPr>
            <w:tcW w:w="8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0302000</w:t>
            </w:r>
          </w:p>
        </w:tc>
        <w:tc>
          <w:tcPr>
            <w:tcW w:w="20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Сестринское дело</w:t>
            </w:r>
          </w:p>
        </w:tc>
        <w:tc>
          <w:tcPr>
            <w:tcW w:w="20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5155">
            <w:pPr>
              <w:textAlignment w:val="baseline"/>
            </w:pPr>
            <w:r>
              <w:t>Психометрическое тестирование/ эссе на выявление профессиональной пригодности</w:t>
            </w:r>
          </w:p>
        </w:tc>
      </w:tr>
    </w:tbl>
    <w:p w:rsidR="00000000" w:rsidRDefault="00325155">
      <w:pPr>
        <w:ind w:firstLine="397"/>
        <w:jc w:val="both"/>
      </w:pPr>
      <w:r>
        <w:rPr>
          <w:rStyle w:val="s0"/>
        </w:rPr>
        <w:t> </w:t>
      </w:r>
    </w:p>
    <w:p w:rsidR="00000000" w:rsidRDefault="00325155">
      <w:pPr>
        <w:ind w:firstLine="397"/>
        <w:jc w:val="both"/>
      </w:pPr>
      <w:r>
        <w:rPr>
          <w:rStyle w:val="s0"/>
        </w:rPr>
        <w:t>* по остальным медицинским специальностям сдача специального экзамена не требуется</w:t>
      </w:r>
    </w:p>
    <w:p w:rsidR="00000000" w:rsidRDefault="00325155">
      <w:pPr>
        <w:ind w:firstLine="397"/>
        <w:jc w:val="both"/>
      </w:pPr>
      <w:r>
        <w:rPr>
          <w:rStyle w:val="s0"/>
        </w:rPr>
        <w:t> </w:t>
      </w:r>
    </w:p>
    <w:p w:rsidR="00000000" w:rsidRDefault="00325155">
      <w:pPr>
        <w:ind w:firstLine="397"/>
        <w:jc w:val="both"/>
      </w:pPr>
      <w:r>
        <w:rPr>
          <w:rStyle w:val="s0"/>
        </w:rPr>
        <w:t> </w:t>
      </w:r>
    </w:p>
    <w:p w:rsidR="00000000" w:rsidRDefault="0032515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5155" w:rsidRDefault="00325155" w:rsidP="00325155">
      <w:r>
        <w:separator/>
      </w:r>
    </w:p>
  </w:endnote>
  <w:endnote w:type="continuationSeparator" w:id="0">
    <w:p w:rsidR="00325155" w:rsidRDefault="00325155" w:rsidP="003251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55" w:rsidRDefault="003251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55" w:rsidRDefault="003251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55" w:rsidRDefault="003251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5155" w:rsidRDefault="00325155" w:rsidP="00325155">
      <w:r>
        <w:separator/>
      </w:r>
    </w:p>
  </w:footnote>
  <w:footnote w:type="continuationSeparator" w:id="0">
    <w:p w:rsidR="00325155" w:rsidRDefault="00325155" w:rsidP="003251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55" w:rsidRDefault="003251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55" w:rsidRDefault="00325155" w:rsidP="003251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5155" w:rsidRDefault="00325155" w:rsidP="003251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9 октября 2018 года № 553 «Об утверждении Типовых правил приема на обучение в организации образования, реализующие образовательные программы послесреднего образования» (утратил силу)</w:t>
    </w:r>
  </w:p>
  <w:p w:rsidR="00325155" w:rsidRPr="00325155" w:rsidRDefault="00325155" w:rsidP="003251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26.05.2020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155" w:rsidRDefault="003251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5155"/>
    <w:rsid w:val="00325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51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51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51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51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51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51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51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51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8747" TargetMode="External"/><Relationship Id="rId13" Type="http://schemas.openxmlformats.org/officeDocument/2006/relationships/hyperlink" Target="http://online.zakon.kz/Document/?doc_id=3095467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2883506" TargetMode="External"/><Relationship Id="rId12" Type="http://schemas.openxmlformats.org/officeDocument/2006/relationships/hyperlink" Target="http://online.zakon.kz/Document/?doc_id=3011874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874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95361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53616" TargetMode="External"/><Relationship Id="rId14" Type="http://schemas.openxmlformats.org/officeDocument/2006/relationships/hyperlink" Target="http://online.zakon.kz/Document/?doc_id=3679343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1794</Words>
  <Characters>13924</Characters>
  <Application>Microsoft Office Word</Application>
  <DocSecurity>0</DocSecurity>
  <Lines>116</Lines>
  <Paragraphs>31</Paragraphs>
  <ScaleCrop>false</ScaleCrop>
  <Company/>
  <LinksUpToDate>false</LinksUpToDate>
  <CharactersWithSpaces>15687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9 октября 2018 года № 553 «Об утверждении Типовых правил приема на обучение в организации образования, реализующие образовательные программы послесреднего образования»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2023-08-23T10:02:00Z</dcterms:created>
  <dcterms:modified xsi:type="dcterms:W3CDTF">2023-08-23T10:02:00Z</dcterms:modified>
</cp:coreProperties>
</file>