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3999">
      <w:pPr>
        <w:jc w:val="center"/>
      </w:pPr>
      <w:bookmarkStart w:id="0" w:name="_GoBack"/>
      <w:bookmarkEnd w:id="0"/>
      <w:r>
        <w:rPr>
          <w:rStyle w:val="s1"/>
        </w:rPr>
        <w:t>Приказ и.о. Министра по инвестициям и развитию Республики Казахстан от 14 октября 2014 года № 63</w:t>
      </w:r>
      <w:r>
        <w:rPr>
          <w:b/>
          <w:bCs/>
        </w:rPr>
        <w:br/>
      </w:r>
      <w:r>
        <w:rPr>
          <w:rStyle w:val="s1"/>
        </w:rPr>
        <w:t>Об утверждении Положения государственного учреждения «Комитет гражданской авиации Министерства по инвестициям и развитию Республики Казахстан»</w:t>
      </w:r>
    </w:p>
    <w:p w:rsidR="00000000" w:rsidRDefault="00413999">
      <w:r>
        <w:t> </w:t>
      </w:r>
    </w:p>
    <w:p w:rsidR="00000000" w:rsidRDefault="00413999">
      <w:pPr>
        <w:jc w:val="both"/>
      </w:pPr>
      <w:r>
        <w:rPr>
          <w:rStyle w:val="s3"/>
        </w:rPr>
        <w:t>Данная редакция действовала до внесения изменений от 29 сентября 2015 года</w:t>
      </w:r>
    </w:p>
    <w:p w:rsidR="00000000" w:rsidRDefault="00413999">
      <w: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постановлениями</w:t>
        </w:r>
      </w:hyperlink>
      <w:r>
        <w:rPr>
          <w:rStyle w:val="s0"/>
        </w:rPr>
        <w:t xml:space="preserve"> Правительства Республики Казахстан от 14 августа 2014 года № 933 «О ведомствах</w:t>
      </w:r>
      <w:r>
        <w:rPr>
          <w:rStyle w:val="s0"/>
        </w:rPr>
        <w:t xml:space="preserve"> центральных исполнительных органов Республики Казахстан» и от 19 сентября 2014 года № 995 «Вопросы Министерства по инвестициям и развитию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государственного у</w:t>
      </w:r>
      <w:r>
        <w:rPr>
          <w:rStyle w:val="s0"/>
        </w:rPr>
        <w:t>чреждения «Комитет гражданской авиации Министерства по инвестициям и развитию Республики Казахстан».</w:t>
      </w:r>
    </w:p>
    <w:p w:rsidR="00000000" w:rsidRDefault="00413999">
      <w:pPr>
        <w:ind w:firstLine="400"/>
        <w:jc w:val="both"/>
      </w:pPr>
      <w:r>
        <w:rPr>
          <w:rStyle w:val="s0"/>
        </w:rPr>
        <w:t>2. Комитету гражданской авиации Министерства по инвестициям и развитию Республики Казахстан (Сейдахметов Б.К.) обеспечить:</w:t>
      </w:r>
    </w:p>
    <w:p w:rsidR="00000000" w:rsidRDefault="00413999">
      <w:pPr>
        <w:ind w:firstLine="400"/>
        <w:jc w:val="both"/>
      </w:pPr>
      <w:r>
        <w:rPr>
          <w:rStyle w:val="s0"/>
        </w:rPr>
        <w:t>1) в установленном законодательс</w:t>
      </w:r>
      <w:r>
        <w:rPr>
          <w:rStyle w:val="s0"/>
        </w:rPr>
        <w:t xml:space="preserve">твом порядке государственную </w:t>
      </w:r>
      <w:hyperlink r:id="rId8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13999">
      <w:pPr>
        <w:ind w:firstLine="400"/>
        <w:jc w:val="both"/>
      </w:pPr>
      <w:r>
        <w:rPr>
          <w:rStyle w:val="s0"/>
        </w:rPr>
        <w:t>2) после государственной регистрации настоящего приказа в Министерстве юстиции Республ</w:t>
      </w:r>
      <w:r>
        <w:rPr>
          <w:rStyle w:val="s0"/>
        </w:rPr>
        <w:t>ики Казахстан, официальное опубликование в средствах массовой информации, в том числе размещение его на интернет-ресурсе Министерства по инвестициям и развитию Республики Казахстан и на интранет-портале государственных органов;</w:t>
      </w:r>
    </w:p>
    <w:p w:rsidR="00000000" w:rsidRDefault="00413999">
      <w:pPr>
        <w:ind w:firstLine="400"/>
        <w:jc w:val="both"/>
      </w:pPr>
      <w:r>
        <w:rPr>
          <w:rStyle w:val="s0"/>
        </w:rPr>
        <w:t>3) представление в Юридическ</w:t>
      </w:r>
      <w:r>
        <w:rPr>
          <w:rStyle w:val="s0"/>
        </w:rPr>
        <w:t>ий департамент Министерства по инвестициям и развитию Республики Казахстан сведений о государственной регистрации и о направлении на опубликование в средствах массовой информации в течение 5 рабочих дней после государственной регистрации настоящего приказа</w:t>
      </w:r>
      <w:r>
        <w:rPr>
          <w:rStyle w:val="s0"/>
        </w:rPr>
        <w:t xml:space="preserve"> в Министерстве юстиции Республики Казахстан.</w:t>
      </w:r>
    </w:p>
    <w:p w:rsidR="00000000" w:rsidRDefault="00413999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первого вице-министра по инвестициям и развитию Республики Казахстан Касымбек Ж.М.</w:t>
      </w:r>
    </w:p>
    <w:p w:rsidR="00000000" w:rsidRDefault="00413999">
      <w:pPr>
        <w:ind w:firstLine="400"/>
        <w:jc w:val="both"/>
      </w:pPr>
      <w:r>
        <w:rPr>
          <w:rStyle w:val="s0"/>
        </w:rPr>
        <w:t>4. Настоящий приказ вводится в действие со дня его первого официальн</w:t>
      </w:r>
      <w:r>
        <w:rPr>
          <w:rStyle w:val="s0"/>
        </w:rPr>
        <w:t xml:space="preserve">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61"/>
        <w:gridCol w:w="2924"/>
      </w:tblGrid>
      <w:tr w:rsidR="00000000">
        <w:tc>
          <w:tcPr>
            <w:tcW w:w="3442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413999"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413999">
            <w:r>
              <w:rPr>
                <w:rStyle w:val="s0"/>
                <w:b/>
                <w:bCs/>
              </w:rPr>
              <w:t>министра по инвестициям и развитию</w:t>
            </w:r>
          </w:p>
          <w:p w:rsidR="00000000" w:rsidRDefault="00413999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558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413999">
            <w:pPr>
              <w:jc w:val="right"/>
            </w:pPr>
            <w:r>
              <w:rPr>
                <w:rStyle w:val="s0"/>
                <w:b/>
                <w:bCs/>
              </w:rPr>
              <w:t>Ж. Касымбек</w:t>
            </w:r>
          </w:p>
        </w:tc>
      </w:tr>
    </w:tbl>
    <w:p w:rsidR="00000000" w:rsidRDefault="00413999">
      <w:pPr>
        <w:jc w:val="right"/>
      </w:pPr>
      <w:r>
        <w:rPr>
          <w:rStyle w:val="s0"/>
        </w:rPr>
        <w:t> </w:t>
      </w:r>
    </w:p>
    <w:p w:rsidR="00000000" w:rsidRDefault="00413999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413999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</w:t>
      </w:r>
    </w:p>
    <w:p w:rsidR="00000000" w:rsidRDefault="00413999">
      <w:pPr>
        <w:jc w:val="right"/>
      </w:pPr>
      <w:r>
        <w:rPr>
          <w:rStyle w:val="s0"/>
        </w:rPr>
        <w:t>обязанности Министра по</w:t>
      </w:r>
    </w:p>
    <w:p w:rsidR="00000000" w:rsidRDefault="00413999">
      <w:pPr>
        <w:jc w:val="right"/>
      </w:pPr>
      <w:r>
        <w:rPr>
          <w:rStyle w:val="s0"/>
        </w:rPr>
        <w:t>инвестициям и развитию</w:t>
      </w:r>
    </w:p>
    <w:p w:rsidR="00000000" w:rsidRDefault="00413999">
      <w:pPr>
        <w:jc w:val="right"/>
      </w:pPr>
      <w:r>
        <w:rPr>
          <w:rStyle w:val="s0"/>
        </w:rPr>
        <w:t>Республики Казахстан</w:t>
      </w:r>
    </w:p>
    <w:p w:rsidR="00000000" w:rsidRDefault="00413999">
      <w:pPr>
        <w:jc w:val="right"/>
      </w:pPr>
      <w:r>
        <w:rPr>
          <w:rStyle w:val="s0"/>
        </w:rPr>
        <w:t>от 14 октября 2014 года № 63</w:t>
      </w:r>
    </w:p>
    <w:p w:rsidR="00000000" w:rsidRDefault="00413999">
      <w:pPr>
        <w:jc w:val="right"/>
      </w:pPr>
      <w:r>
        <w:rPr>
          <w:rStyle w:val="s0"/>
        </w:rPr>
        <w:t> </w:t>
      </w:r>
    </w:p>
    <w:p w:rsidR="00000000" w:rsidRDefault="00413999">
      <w:pPr>
        <w:jc w:val="center"/>
      </w:pPr>
      <w:r>
        <w:rPr>
          <w:rStyle w:val="s1"/>
        </w:rPr>
        <w:t> </w:t>
      </w:r>
    </w:p>
    <w:p w:rsidR="00000000" w:rsidRDefault="0041399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государственного учреждения «Комитет гражданской авиации</w:t>
      </w:r>
      <w:r>
        <w:rPr>
          <w:b/>
          <w:bCs/>
        </w:rPr>
        <w:br/>
      </w:r>
      <w:r>
        <w:rPr>
          <w:rStyle w:val="s1"/>
        </w:rPr>
        <w:t>Министерства по инвестициям и развитию Республики Казахстан»</w:t>
      </w:r>
    </w:p>
    <w:p w:rsidR="00000000" w:rsidRDefault="00413999">
      <w:pPr>
        <w:jc w:val="center"/>
      </w:pPr>
      <w:r>
        <w:rPr>
          <w:rStyle w:val="s1"/>
        </w:rPr>
        <w:t> </w:t>
      </w:r>
    </w:p>
    <w:p w:rsidR="00000000" w:rsidRDefault="00413999">
      <w:pPr>
        <w:jc w:val="center"/>
      </w:pPr>
      <w:r>
        <w:rPr>
          <w:rStyle w:val="s1"/>
        </w:rPr>
        <w:t> </w:t>
      </w:r>
    </w:p>
    <w:p w:rsidR="00000000" w:rsidRDefault="00413999">
      <w:pPr>
        <w:jc w:val="center"/>
      </w:pPr>
      <w:r>
        <w:rPr>
          <w:rStyle w:val="s1"/>
        </w:rPr>
        <w:t>1. Общие положения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1. Государственное учреждение «Комитет гражданской авиации Министерства по инвестициям и развитию Республики Казахстан» (далее - Комитет) является ведомством Министерства по инвестициям и развитию Республики Казахстан (далее - Министерство), осуществляющим</w:t>
      </w:r>
      <w:r>
        <w:rPr>
          <w:rStyle w:val="s0"/>
        </w:rPr>
        <w:t xml:space="preserve"> регулятивные, реализационные и контрольные функции, а также участвующим в выполнении стратегических функций Министерства в области гражданской авиации. Комитет имеет территориальный орган в городе Алматы.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2. Комитет в своей деятельности руководствуется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413999">
      <w:pPr>
        <w:ind w:firstLine="400"/>
        <w:jc w:val="both"/>
      </w:pPr>
      <w:r>
        <w:rPr>
          <w:rStyle w:val="s0"/>
        </w:rPr>
        <w:t>3. Комитет является юридич</w:t>
      </w:r>
      <w:r>
        <w:rPr>
          <w:rStyle w:val="s0"/>
        </w:rPr>
        <w:t xml:space="preserve">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счета в органах казначейства. </w:t>
      </w:r>
    </w:p>
    <w:p w:rsidR="00000000" w:rsidRDefault="00413999">
      <w:pPr>
        <w:ind w:firstLine="400"/>
        <w:jc w:val="both"/>
      </w:pPr>
      <w:r>
        <w:rPr>
          <w:rStyle w:val="s0"/>
        </w:rPr>
        <w:t>4. Коми</w:t>
      </w:r>
      <w:r>
        <w:rPr>
          <w:rStyle w:val="s0"/>
        </w:rPr>
        <w:t xml:space="preserve">тет вступает в гражданско-правовые отношения от собственного имени. 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5. Комитет по вопросам своей компетенции в установленном законодательством порядке принимает решения, оформляемые приказами Председателя. </w:t>
      </w:r>
    </w:p>
    <w:p w:rsidR="00000000" w:rsidRDefault="00413999">
      <w:pPr>
        <w:ind w:firstLine="400"/>
        <w:jc w:val="both"/>
      </w:pPr>
      <w:r>
        <w:rPr>
          <w:rStyle w:val="s0"/>
        </w:rPr>
        <w:t>6. Структура и штатная численность Комитета утве</w:t>
      </w:r>
      <w:r>
        <w:rPr>
          <w:rStyle w:val="s0"/>
        </w:rPr>
        <w:t xml:space="preserve">рждается Ответственным секретарем Министерства по согласованию с Министром по инвестициям и развитию Республики Казахстан. </w:t>
      </w:r>
    </w:p>
    <w:p w:rsidR="00000000" w:rsidRDefault="00413999">
      <w:pPr>
        <w:ind w:firstLine="400"/>
        <w:jc w:val="both"/>
      </w:pPr>
      <w:r>
        <w:rPr>
          <w:rStyle w:val="s0"/>
        </w:rPr>
        <w:t>7. Полное наименование Комитета - республиканское государственное учреждение «Комитет гражданской авиации Министерства по инвестиция</w:t>
      </w:r>
      <w:r>
        <w:rPr>
          <w:rStyle w:val="s0"/>
        </w:rPr>
        <w:t>м и развитию Республики Казахстан».</w:t>
      </w:r>
    </w:p>
    <w:p w:rsidR="00000000" w:rsidRDefault="00413999">
      <w:pPr>
        <w:ind w:firstLine="400"/>
        <w:jc w:val="both"/>
      </w:pPr>
      <w:r>
        <w:rPr>
          <w:rStyle w:val="s0"/>
        </w:rPr>
        <w:t>8. Местонахождение Комитета: Республика Казахстан, 010000, город Астана, Есильский район, проспект Кабанбай батыра, 32/1, здание «Транспорт Тауэр».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9. Настоящее Положение является учредительным документом Комитета. 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10. </w:t>
      </w:r>
      <w:r>
        <w:rPr>
          <w:rStyle w:val="s0"/>
        </w:rPr>
        <w:t xml:space="preserve">Финансирование деятельности Комитета осуществляется из республиканского бюджета. 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11. Комитет не вступает в договорные отношения с субъектами предпринимательства на предмет выполнения обязанностей, являющихся функциями Комитета. </w:t>
      </w:r>
    </w:p>
    <w:p w:rsidR="00000000" w:rsidRDefault="00413999">
      <w:pPr>
        <w:ind w:firstLine="400"/>
        <w:jc w:val="both"/>
      </w:pPr>
      <w:r>
        <w:rPr>
          <w:rStyle w:val="s0"/>
        </w:rPr>
        <w:t>В случае предоставления законодательными актами Комитету прав по осуществлению деятельности, приносящей доходы, то доходы, полученные от такой деятельности, направляются в доход республиканского бюджета.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jc w:val="center"/>
      </w:pPr>
      <w:r>
        <w:rPr>
          <w:rStyle w:val="s1"/>
        </w:rPr>
        <w:t>2. Основные задачи, функции, права и обязанности</w:t>
      </w:r>
      <w:r>
        <w:rPr>
          <w:rStyle w:val="s1"/>
        </w:rPr>
        <w:t xml:space="preserve"> 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12. Основными задачами Комитета являются: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1) реализация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авиации; </w:t>
      </w:r>
    </w:p>
    <w:p w:rsidR="00000000" w:rsidRDefault="00413999">
      <w:pPr>
        <w:ind w:firstLine="400"/>
        <w:jc w:val="both"/>
      </w:pPr>
      <w:r>
        <w:rPr>
          <w:rStyle w:val="s0"/>
        </w:rPr>
        <w:t>2) государственное регулирование и государств</w:t>
      </w:r>
      <w:r>
        <w:rPr>
          <w:rStyle w:val="s0"/>
        </w:rPr>
        <w:t>енный контроль и надзор за использованием воздушного пространства Республики Казахстан и деятельности гражданской и экспериментальной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>3) обеспечение безопасного использования воздушного пространства Республики Казахстан его пользователями, выполне</w:t>
      </w:r>
      <w:r>
        <w:rPr>
          <w:rStyle w:val="s0"/>
        </w:rPr>
        <w:t>ние полетов без угрозы жизни или здоровью людей, окружающей среде, интересам государства;</w:t>
      </w:r>
    </w:p>
    <w:p w:rsidR="00000000" w:rsidRDefault="00413999">
      <w:pPr>
        <w:ind w:firstLine="400"/>
        <w:jc w:val="both"/>
      </w:pPr>
      <w:r>
        <w:rPr>
          <w:rStyle w:val="s0"/>
        </w:rPr>
        <w:t>4)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413999">
      <w:pPr>
        <w:ind w:firstLine="400"/>
        <w:jc w:val="both"/>
      </w:pPr>
      <w:r>
        <w:rPr>
          <w:rStyle w:val="s0"/>
        </w:rPr>
        <w:t>5) удовлетворение потребностей э</w:t>
      </w:r>
      <w:r>
        <w:rPr>
          <w:rStyle w:val="s0"/>
        </w:rPr>
        <w:t>кономики Республики Казахстан и граждан в авиационных услугах.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13. Комитет в соответствии с законодательством Республики Казахстан осуществляет возложенные на него Министерством следующие функции: </w:t>
      </w:r>
    </w:p>
    <w:p w:rsidR="00000000" w:rsidRDefault="00413999">
      <w:pPr>
        <w:ind w:firstLine="400"/>
        <w:jc w:val="both"/>
      </w:pPr>
      <w:r>
        <w:rPr>
          <w:rStyle w:val="s0"/>
        </w:rPr>
        <w:t>1) осуществление контроля и надзора за обеспечением органи</w:t>
      </w:r>
      <w:r>
        <w:rPr>
          <w:rStyle w:val="s0"/>
        </w:rPr>
        <w:t>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413999">
      <w:pPr>
        <w:ind w:firstLine="400"/>
        <w:jc w:val="both"/>
      </w:pPr>
      <w:r>
        <w:rPr>
          <w:rStyle w:val="s0"/>
        </w:rPr>
        <w:t>2) осуществление контроля и надзора за поддержанием норм летной годности гражданских воздушных судов организаци</w:t>
      </w:r>
      <w:r>
        <w:rPr>
          <w:rStyle w:val="s0"/>
        </w:rPr>
        <w:t>ями гражданской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>3) осуществление контроля и надзора за осуществлением международных воздушных перевозок;</w:t>
      </w:r>
    </w:p>
    <w:p w:rsidR="00000000" w:rsidRDefault="00413999">
      <w:pPr>
        <w:ind w:firstLine="400"/>
        <w:jc w:val="both"/>
      </w:pPr>
      <w:r>
        <w:rPr>
          <w:rStyle w:val="s0"/>
        </w:rPr>
        <w:t>4) осуществление контроля и надзора за обеспечением авиационной безопасности;</w:t>
      </w:r>
    </w:p>
    <w:p w:rsidR="00000000" w:rsidRDefault="00413999">
      <w:pPr>
        <w:ind w:firstLine="400"/>
        <w:jc w:val="both"/>
      </w:pPr>
      <w:r>
        <w:rPr>
          <w:rStyle w:val="s0"/>
        </w:rPr>
        <w:t>5) осуществление сертификации и выдача сертификата типа;</w:t>
      </w:r>
    </w:p>
    <w:p w:rsidR="00000000" w:rsidRDefault="00413999">
      <w:pPr>
        <w:ind w:firstLine="400"/>
        <w:jc w:val="both"/>
      </w:pPr>
      <w:r>
        <w:rPr>
          <w:rStyle w:val="s0"/>
        </w:rPr>
        <w:t>6) выда</w:t>
      </w:r>
      <w:r>
        <w:rPr>
          <w:rStyle w:val="s0"/>
        </w:rPr>
        <w:t>ча временных разрешений на прием, выпуск и обслуживание гражданских воздушных судов, выполняющих международные полеты из аэропортов (в аэропорты), не допущенных к обеспечению международных рейсов;</w:t>
      </w:r>
    </w:p>
    <w:p w:rsidR="00000000" w:rsidRDefault="00413999">
      <w:pPr>
        <w:ind w:firstLine="400"/>
        <w:jc w:val="both"/>
      </w:pPr>
      <w:r>
        <w:rPr>
          <w:rStyle w:val="s0"/>
        </w:rPr>
        <w:t>7) приостановление действия сертификата типа в случае выявл</w:t>
      </w:r>
      <w:r>
        <w:rPr>
          <w:rStyle w:val="s0"/>
        </w:rPr>
        <w:t>ения недостатков, угрожающих безопасности полетов;</w:t>
      </w:r>
    </w:p>
    <w:p w:rsidR="00000000" w:rsidRDefault="00413999">
      <w:pPr>
        <w:ind w:firstLine="400"/>
        <w:jc w:val="both"/>
      </w:pPr>
      <w:r>
        <w:rPr>
          <w:rStyle w:val="s0"/>
        </w:rPr>
        <w:t>8) осуществление ведения учета нарушений требований безопасности полетов и авиационной безопасности в сфере гражданской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>9) осуществление сертификации и выдача сертификата годности аэродрома (верто</w:t>
      </w:r>
      <w:r>
        <w:rPr>
          <w:rStyle w:val="s0"/>
        </w:rPr>
        <w:t>дрома);</w:t>
      </w:r>
    </w:p>
    <w:p w:rsidR="00000000" w:rsidRDefault="00413999">
      <w:pPr>
        <w:ind w:firstLine="400"/>
        <w:jc w:val="both"/>
      </w:pPr>
      <w:r>
        <w:rPr>
          <w:rStyle w:val="s0"/>
        </w:rPr>
        <w:t>10) выдача гражданскому воздушному судну новой конструкции (нового типа), предназначенному для серийного производства, сертификата типа после прохождения им заводских, государственных и эксплуатационных испытаний;</w:t>
      </w:r>
    </w:p>
    <w:p w:rsidR="00000000" w:rsidRDefault="00413999">
      <w:pPr>
        <w:ind w:firstLine="400"/>
        <w:jc w:val="both"/>
      </w:pPr>
      <w:r>
        <w:rPr>
          <w:rStyle w:val="s0"/>
        </w:rPr>
        <w:t>11) выдача разрешений на выполнени</w:t>
      </w:r>
      <w:r>
        <w:rPr>
          <w:rStyle w:val="s0"/>
        </w:rPr>
        <w:t>е международных нерегулярных (разовых) полетов воздушных судов иностранных государств в воздушном пространстве Республики Казахстан;</w:t>
      </w:r>
    </w:p>
    <w:p w:rsidR="00000000" w:rsidRDefault="00413999">
      <w:pPr>
        <w:ind w:firstLine="400"/>
        <w:jc w:val="both"/>
      </w:pPr>
      <w:r>
        <w:rPr>
          <w:rStyle w:val="s0"/>
        </w:rPr>
        <w:t>12) осуществление контроля и надзора за предоставлением обслуживания воздушного движения, радиотехнического и метеорологиче</w:t>
      </w:r>
      <w:r>
        <w:rPr>
          <w:rStyle w:val="s0"/>
        </w:rPr>
        <w:t>ского обеспечения полетов в сфере гражданской авиации, а также проверка деятельности и качества предоставляемых услуг;</w:t>
      </w:r>
    </w:p>
    <w:p w:rsidR="00000000" w:rsidRDefault="00413999">
      <w:pPr>
        <w:ind w:firstLine="400"/>
        <w:jc w:val="both"/>
      </w:pPr>
      <w:r>
        <w:rPr>
          <w:rStyle w:val="s0"/>
        </w:rPr>
        <w:t>13) выдача свидетельства авиационного персонала лицу, относящемуся к авиационному персоналу, на право осуществления профессиональной деят</w:t>
      </w:r>
      <w:r>
        <w:rPr>
          <w:rStyle w:val="s0"/>
        </w:rPr>
        <w:t>ельности, подтверждающего наличие у него необходимых знаний и навыков, а также соответствие его здоровья установленным требованиям, продление срока действия свидетельства, отзыв, приостановление действия такого свидетельства, внесение квалификационных и сп</w:t>
      </w:r>
      <w:r>
        <w:rPr>
          <w:rStyle w:val="s0"/>
        </w:rPr>
        <w:t>ециальных отметок в свидетельство;</w:t>
      </w:r>
    </w:p>
    <w:p w:rsidR="00000000" w:rsidRDefault="00413999">
      <w:pPr>
        <w:ind w:firstLine="400"/>
        <w:jc w:val="both"/>
      </w:pPr>
      <w:r>
        <w:rPr>
          <w:rStyle w:val="s0"/>
        </w:rPr>
        <w:t>14) выдача физическим и юридическим лицам Республики Казахстан сертификата эксплуатанта гражданских воздушных судов;</w:t>
      </w:r>
    </w:p>
    <w:p w:rsidR="00000000" w:rsidRDefault="00413999">
      <w:pPr>
        <w:ind w:firstLine="400"/>
        <w:jc w:val="both"/>
      </w:pPr>
      <w:r>
        <w:rPr>
          <w:rStyle w:val="s0"/>
        </w:rPr>
        <w:t>15) согласование выполнения международных полетов по внутренним воздушным трассам, местным воздушным линиям, маршрутам полетов и вне воздушных трасс;</w:t>
      </w:r>
    </w:p>
    <w:p w:rsidR="00000000" w:rsidRDefault="00413999">
      <w:pPr>
        <w:ind w:firstLine="400"/>
        <w:jc w:val="both"/>
      </w:pPr>
      <w:r>
        <w:rPr>
          <w:rStyle w:val="s0"/>
        </w:rPr>
        <w:t>16) выдача свидетельства на право выполнения авиационных работ;</w:t>
      </w:r>
    </w:p>
    <w:p w:rsidR="00000000" w:rsidRDefault="00413999">
      <w:pPr>
        <w:ind w:firstLine="400"/>
        <w:jc w:val="both"/>
      </w:pPr>
      <w:r>
        <w:rPr>
          <w:rStyle w:val="s0"/>
        </w:rPr>
        <w:t>17) выдача разрешения на выполнение специального полета для проведения летных испытаний или полета к месту проведения технического обслуживания и ремонта воздушного судна, не имеющего действующего сертификата летной годности;</w:t>
      </w:r>
    </w:p>
    <w:p w:rsidR="00000000" w:rsidRDefault="00413999">
      <w:pPr>
        <w:ind w:firstLine="400"/>
        <w:jc w:val="both"/>
      </w:pPr>
      <w:r>
        <w:rPr>
          <w:rStyle w:val="s0"/>
        </w:rPr>
        <w:t>18) выдача свидетельств на меж</w:t>
      </w:r>
      <w:r>
        <w:rPr>
          <w:rStyle w:val="s0"/>
        </w:rPr>
        <w:t>дународные и субсидируемые авиамаршруты;</w:t>
      </w:r>
    </w:p>
    <w:p w:rsidR="00000000" w:rsidRDefault="00413999">
      <w:pPr>
        <w:ind w:firstLine="400"/>
        <w:jc w:val="both"/>
      </w:pPr>
      <w:r>
        <w:rPr>
          <w:rStyle w:val="s0"/>
        </w:rPr>
        <w:t>19) осуществление государственной регистрации прав на гражданские воздушные суда, находящиеся в собственности физических или юридических лиц Республики Казахстан, и сделок, совершаемых с указанными воздушными судами</w:t>
      </w:r>
      <w:r>
        <w:rPr>
          <w:rStyle w:val="s0"/>
        </w:rPr>
        <w:t>, а также безотзывных полномочий в Государственном реестре гражданских воздушных судов Республики Казахстан;</w:t>
      </w:r>
    </w:p>
    <w:p w:rsidR="00000000" w:rsidRDefault="00413999">
      <w:pPr>
        <w:ind w:firstLine="400"/>
        <w:jc w:val="both"/>
      </w:pPr>
      <w:r>
        <w:rPr>
          <w:rStyle w:val="s0"/>
        </w:rPr>
        <w:t>20) осуществление сертификации летной годности воздушных судов сверхлегкой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21) внесение изменений и дополнений в действующие сертификаты, </w:t>
      </w:r>
      <w:r>
        <w:rPr>
          <w:rStyle w:val="s0"/>
        </w:rPr>
        <w:t>выданные уполномоченным органом в сфере гражданской авиации, отказ в выдаче сертификатов, отзыв, приостановление действия сертификатов при несоблюдении владельцами сертификационных требований;</w:t>
      </w:r>
    </w:p>
    <w:p w:rsidR="00000000" w:rsidRDefault="00413999">
      <w:pPr>
        <w:ind w:firstLine="400"/>
        <w:jc w:val="both"/>
      </w:pPr>
      <w:r>
        <w:rPr>
          <w:rStyle w:val="s0"/>
        </w:rPr>
        <w:t>22) признание свидетельства авиационного персонала, выданного и</w:t>
      </w:r>
      <w:r>
        <w:rPr>
          <w:rStyle w:val="s0"/>
        </w:rPr>
        <w:t>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работу, с выдачей соответствующего удостоверения;</w:t>
      </w:r>
    </w:p>
    <w:p w:rsidR="00000000" w:rsidRDefault="00413999">
      <w:pPr>
        <w:ind w:firstLine="400"/>
        <w:jc w:val="both"/>
      </w:pPr>
      <w:r>
        <w:rPr>
          <w:rStyle w:val="s0"/>
        </w:rPr>
        <w:t>23) осуществление проведения серт</w:t>
      </w:r>
      <w:r>
        <w:rPr>
          <w:rStyle w:val="s0"/>
        </w:rPr>
        <w:t>ификации и выдачи сертификата экземпляра гражданского воздушного судна;</w:t>
      </w:r>
    </w:p>
    <w:p w:rsidR="00000000" w:rsidRDefault="00413999">
      <w:pPr>
        <w:ind w:firstLine="400"/>
        <w:jc w:val="both"/>
      </w:pPr>
      <w:r>
        <w:rPr>
          <w:rStyle w:val="s0"/>
        </w:rPr>
        <w:t>24) осуществление сертификации и выдачи сертификата летной годности гражданского воздушного судна;</w:t>
      </w:r>
    </w:p>
    <w:p w:rsidR="00000000" w:rsidRDefault="00413999">
      <w:pPr>
        <w:ind w:firstLine="400"/>
        <w:jc w:val="both"/>
      </w:pPr>
      <w:r>
        <w:rPr>
          <w:rStyle w:val="s0"/>
        </w:rPr>
        <w:t>25) пресечение нарушений порядка использования воздушного пространства гражданскими в</w:t>
      </w:r>
      <w:r>
        <w:rPr>
          <w:rStyle w:val="s0"/>
        </w:rPr>
        <w:t>оздушными судами;</w:t>
      </w:r>
    </w:p>
    <w:p w:rsidR="00000000" w:rsidRDefault="00413999">
      <w:pPr>
        <w:ind w:firstLine="400"/>
        <w:jc w:val="both"/>
      </w:pPr>
      <w:r>
        <w:rPr>
          <w:rStyle w:val="s0"/>
        </w:rPr>
        <w:t>26) выдача разрешений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27) согласование временных отступлений от </w:t>
      </w:r>
      <w:r>
        <w:rPr>
          <w:rStyle w:val="s0"/>
        </w:rPr>
        <w:t>норм годности к эксплуатации аэродромов (вертодромов), если такие отступления компенсируются введением дополнительных мер, обеспечивающих уровень безопасности полетов, эквивалентный установленному;</w:t>
      </w:r>
    </w:p>
    <w:p w:rsidR="00000000" w:rsidRDefault="00413999">
      <w:pPr>
        <w:ind w:firstLine="400"/>
        <w:jc w:val="both"/>
      </w:pPr>
      <w:r>
        <w:rPr>
          <w:rStyle w:val="s0"/>
        </w:rPr>
        <w:t>28) осуществление контроля и надзора за соблюдением лицами</w:t>
      </w:r>
      <w:r>
        <w:rPr>
          <w:rStyle w:val="s0"/>
        </w:rPr>
        <w:t xml:space="preserve">, относящимися к авиационному персоналу, установленных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использовании воздушного пространства и деятельности авиации» требований и норм;</w:t>
      </w:r>
    </w:p>
    <w:p w:rsidR="00000000" w:rsidRDefault="00413999">
      <w:pPr>
        <w:ind w:firstLine="400"/>
        <w:jc w:val="both"/>
      </w:pPr>
      <w:r>
        <w:rPr>
          <w:rStyle w:val="s0"/>
        </w:rPr>
        <w:t>29) п</w:t>
      </w:r>
      <w:r>
        <w:rPr>
          <w:rStyle w:val="s0"/>
        </w:rPr>
        <w:t>ризнание сертификатов летной годности гражданских воздушных судов, выданных иностранным государством;</w:t>
      </w:r>
    </w:p>
    <w:p w:rsidR="00000000" w:rsidRDefault="00413999">
      <w:pPr>
        <w:ind w:firstLine="400"/>
        <w:jc w:val="both"/>
      </w:pPr>
      <w:r>
        <w:rPr>
          <w:rStyle w:val="s0"/>
        </w:rPr>
        <w:t>30) согласование международного полета эксплуатанта гражданского воздушного судна для перевозки воинских формирований, вооружений и военной техники иностр</w:t>
      </w:r>
      <w:r>
        <w:rPr>
          <w:rStyle w:val="s0"/>
        </w:rPr>
        <w:t>анных государств, а также продукции двойного назначения;</w:t>
      </w:r>
    </w:p>
    <w:p w:rsidR="00000000" w:rsidRDefault="00413999">
      <w:pPr>
        <w:ind w:firstLine="400"/>
        <w:jc w:val="both"/>
      </w:pPr>
      <w:r>
        <w:rPr>
          <w:rStyle w:val="s0"/>
        </w:rPr>
        <w:t>31) осуществление регистрации иностранных перевозчиков, планирующих выполнение регулярных пассажирских рейсов в Республику Казахстан (из Республики Казахстан);</w:t>
      </w:r>
    </w:p>
    <w:p w:rsidR="00000000" w:rsidRDefault="00413999">
      <w:pPr>
        <w:ind w:firstLine="400"/>
        <w:jc w:val="both"/>
      </w:pPr>
      <w:r>
        <w:rPr>
          <w:rStyle w:val="s0"/>
        </w:rPr>
        <w:t>32) осуществление государственного конт</w:t>
      </w:r>
      <w:r>
        <w:rPr>
          <w:rStyle w:val="s0"/>
        </w:rPr>
        <w:t>роля и надзора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и деятельности авиации и (или) международных стандартов;</w:t>
      </w:r>
    </w:p>
    <w:p w:rsidR="00000000" w:rsidRDefault="00413999">
      <w:pPr>
        <w:ind w:firstLine="400"/>
        <w:jc w:val="both"/>
      </w:pPr>
      <w:r>
        <w:rPr>
          <w:rStyle w:val="s0"/>
        </w:rPr>
        <w:t>33) осуществление контроля и надзор</w:t>
      </w:r>
      <w:r>
        <w:rPr>
          <w:rStyle w:val="s0"/>
        </w:rPr>
        <w:t>а за соответствием состояния воздушного судна, его компонентов, запасных частей и вспомогательных приборов требованиям выданного эксплуатанту сертификата летной годности и требованиям эксплуатационно-технической документации, определяющей летную годность;</w:t>
      </w:r>
    </w:p>
    <w:p w:rsidR="00000000" w:rsidRDefault="00413999">
      <w:pPr>
        <w:ind w:firstLine="400"/>
        <w:jc w:val="both"/>
      </w:pPr>
      <w:r>
        <w:rPr>
          <w:rStyle w:val="s0"/>
        </w:rPr>
        <w:t>34) выдача свидетельства на право выполнения полетов эксплуатантам авиации общего назначения, эксплуатирующим самолеты с максимальной сертифицированной взлетной массой свыше пяти тысяч семисот килограмм и (или) самолеты, оснащенные одним или несколькими ту</w:t>
      </w:r>
      <w:r>
        <w:rPr>
          <w:rStyle w:val="s0"/>
        </w:rPr>
        <w:t>рбореактивными (турбовинтовыми) двигателями;</w:t>
      </w:r>
    </w:p>
    <w:p w:rsidR="00000000" w:rsidRDefault="00413999">
      <w:pPr>
        <w:ind w:firstLine="400"/>
        <w:jc w:val="both"/>
      </w:pPr>
      <w:r>
        <w:rPr>
          <w:rStyle w:val="s0"/>
        </w:rPr>
        <w:t>35) осуществление контроля и надзора за соблюдением законов, правил и процедур, обеспечивающих защиту гражданской авиации Республики Казахстан от актов незаконного вмешательства, совместно с другими государствен</w:t>
      </w:r>
      <w:r>
        <w:rPr>
          <w:rStyle w:val="s0"/>
        </w:rPr>
        <w:t>ными органами в соответствии с их компетенцией;</w:t>
      </w:r>
    </w:p>
    <w:p w:rsidR="00000000" w:rsidRDefault="00413999">
      <w:pPr>
        <w:ind w:firstLine="400"/>
        <w:jc w:val="both"/>
      </w:pPr>
      <w:r>
        <w:rPr>
          <w:rStyle w:val="s0"/>
        </w:rPr>
        <w:t>36) осуществление контроля и надзора за соответствием требованиям летной и технической эксплуатации авиационной техники и средств ее наземного обслуживания;</w:t>
      </w:r>
    </w:p>
    <w:p w:rsidR="00000000" w:rsidRDefault="00413999">
      <w:pPr>
        <w:ind w:firstLine="400"/>
        <w:jc w:val="both"/>
      </w:pPr>
      <w:r>
        <w:rPr>
          <w:rStyle w:val="s0"/>
        </w:rPr>
        <w:t>37) осуществление контроля и надзора за содержанием</w:t>
      </w:r>
      <w:r>
        <w:rPr>
          <w:rStyle w:val="s0"/>
        </w:rPr>
        <w:t xml:space="preserve"> объектов аэродромов (вертодромов), посадочных площадок и качеством услуг аэропортовской деятельности, предусмотренных подпунктами 1), 2), 3), 4), 5), 6), 7), 9) и 10) </w:t>
      </w:r>
      <w:hyperlink r:id="rId12" w:anchor="sub_id=650000" w:history="1">
        <w:r>
          <w:rPr>
            <w:rStyle w:val="a3"/>
          </w:rPr>
          <w:t>пунк</w:t>
        </w:r>
        <w:r>
          <w:rPr>
            <w:rStyle w:val="a3"/>
          </w:rPr>
          <w:t>та 1 статьи 65</w:t>
        </w:r>
      </w:hyperlink>
      <w:r>
        <w:rPr>
          <w:rStyle w:val="s0"/>
        </w:rPr>
        <w:t xml:space="preserve"> Закона Республики Казахстан «Об использовании воздушного пространства и деятельности авиации»;</w:t>
      </w:r>
    </w:p>
    <w:p w:rsidR="00000000" w:rsidRDefault="00413999">
      <w:pPr>
        <w:ind w:firstLine="400"/>
        <w:jc w:val="both"/>
      </w:pPr>
      <w:r>
        <w:rPr>
          <w:rStyle w:val="s0"/>
        </w:rPr>
        <w:t>38) осуществление контроля за осуществлением маркировки объектов в районе аэродрома гражданской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>39) выдача удостоверения соответствия кон</w:t>
      </w:r>
      <w:r>
        <w:rPr>
          <w:rStyle w:val="s0"/>
        </w:rPr>
        <w:t>струкции, характеристик и эксплуатационно-технической документации экземпляра гражданского воздушного судна нормам летной годности;</w:t>
      </w:r>
    </w:p>
    <w:p w:rsidR="00000000" w:rsidRDefault="00413999">
      <w:pPr>
        <w:ind w:firstLine="400"/>
        <w:jc w:val="both"/>
      </w:pPr>
      <w:r>
        <w:rPr>
          <w:rStyle w:val="s0"/>
        </w:rPr>
        <w:t>40) осуществление контроля и надзора за деятельностью, которая может представлять угрозу безопасности полетов гражданских во</w:t>
      </w:r>
      <w:r>
        <w:rPr>
          <w:rStyle w:val="s0"/>
        </w:rPr>
        <w:t>здушных судов;</w:t>
      </w:r>
    </w:p>
    <w:p w:rsidR="00000000" w:rsidRDefault="00413999">
      <w:pPr>
        <w:ind w:firstLine="400"/>
        <w:jc w:val="both"/>
      </w:pPr>
      <w:r>
        <w:rPr>
          <w:rStyle w:val="s0"/>
        </w:rPr>
        <w:t>41) выдача свидетельства о государственной регистрации гражданского воздушного судна;</w:t>
      </w:r>
    </w:p>
    <w:p w:rsidR="00000000" w:rsidRDefault="00413999">
      <w:pPr>
        <w:ind w:firstLine="400"/>
        <w:jc w:val="both"/>
      </w:pPr>
      <w:r>
        <w:rPr>
          <w:rStyle w:val="s0"/>
        </w:rPr>
        <w:t>42) выдача экспортного сертификата летной годности воздушного судна;</w:t>
      </w:r>
    </w:p>
    <w:p w:rsidR="00000000" w:rsidRDefault="00413999">
      <w:pPr>
        <w:ind w:firstLine="400"/>
        <w:jc w:val="both"/>
      </w:pPr>
      <w:r>
        <w:rPr>
          <w:rStyle w:val="s0"/>
        </w:rPr>
        <w:t>43) утверждение программы (регламента) технического обслуживания воздушного судна, зар</w:t>
      </w:r>
      <w:r>
        <w:rPr>
          <w:rStyle w:val="s0"/>
        </w:rPr>
        <w:t>егистрированного в Государственном реестре гражданских воздушных судов Республики Казахстан;</w:t>
      </w:r>
    </w:p>
    <w:p w:rsidR="00000000" w:rsidRDefault="00413999">
      <w:pPr>
        <w:ind w:firstLine="400"/>
        <w:jc w:val="both"/>
      </w:pPr>
      <w:r>
        <w:rPr>
          <w:rStyle w:val="s0"/>
        </w:rPr>
        <w:t>44) выдача разрешения на использование радиопередающей аппаратуры, установленной на гражданских воздушных судах;</w:t>
      </w:r>
    </w:p>
    <w:p w:rsidR="00000000" w:rsidRDefault="00413999">
      <w:pPr>
        <w:ind w:firstLine="400"/>
        <w:jc w:val="both"/>
      </w:pPr>
      <w:r>
        <w:rPr>
          <w:rStyle w:val="s0"/>
        </w:rPr>
        <w:t>45) осуществление учета аэродромов (вертодромов) гражданской авиации, аэродромов совместного использования и совместного базирования;</w:t>
      </w:r>
    </w:p>
    <w:p w:rsidR="00000000" w:rsidRDefault="00413999">
      <w:pPr>
        <w:ind w:firstLine="400"/>
        <w:jc w:val="both"/>
      </w:pPr>
      <w:r>
        <w:rPr>
          <w:rStyle w:val="s0"/>
        </w:rPr>
        <w:t>46) выдача сертификата по организации досмотра службой авиационной безопасности аэропорта;</w:t>
      </w:r>
    </w:p>
    <w:p w:rsidR="00000000" w:rsidRDefault="00413999">
      <w:pPr>
        <w:ind w:firstLine="400"/>
        <w:jc w:val="both"/>
      </w:pPr>
      <w:r>
        <w:rPr>
          <w:rStyle w:val="s0"/>
        </w:rPr>
        <w:t>47) выдача сертификата авиацион</w:t>
      </w:r>
      <w:r>
        <w:rPr>
          <w:rStyle w:val="s0"/>
        </w:rPr>
        <w:t>ного учебного центра;</w:t>
      </w:r>
    </w:p>
    <w:p w:rsidR="00000000" w:rsidRDefault="00413999">
      <w:pPr>
        <w:ind w:firstLine="400"/>
        <w:jc w:val="both"/>
      </w:pPr>
      <w:r>
        <w:rPr>
          <w:rStyle w:val="s0"/>
        </w:rPr>
        <w:t>48) выдача сертификата организации по техническому обслуживанию и ремонту авиационной техники гражданской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49) согласование программ по авиационной безопасности аэропорта и эксплуатантов гражданских воздушных судов Республики </w:t>
      </w:r>
      <w:r>
        <w:rPr>
          <w:rStyle w:val="s0"/>
        </w:rPr>
        <w:t>Казахстан и иностранных государств, выполняющих регулярные полеты в аэропорты Республики Казахстан;</w:t>
      </w:r>
    </w:p>
    <w:p w:rsidR="00000000" w:rsidRDefault="00413999">
      <w:pPr>
        <w:ind w:firstLine="400"/>
        <w:jc w:val="both"/>
      </w:pPr>
      <w:r>
        <w:rPr>
          <w:rStyle w:val="s0"/>
        </w:rPr>
        <w:t>50) ведение учета нарушений порядка использования воздушного пространства гражданской и экспериментальной авиацией;</w:t>
      </w:r>
    </w:p>
    <w:p w:rsidR="00000000" w:rsidRDefault="00413999">
      <w:pPr>
        <w:ind w:firstLine="400"/>
        <w:jc w:val="both"/>
      </w:pPr>
      <w:r>
        <w:rPr>
          <w:rStyle w:val="s0"/>
        </w:rPr>
        <w:t>51) выдача разрешений на осуществление д</w:t>
      </w:r>
      <w:r>
        <w:rPr>
          <w:rStyle w:val="s0"/>
        </w:rPr>
        <w:t>еятельности, которая может представлять угрозу безопасности полетов гражданских воздушных судов;</w:t>
      </w:r>
    </w:p>
    <w:p w:rsidR="00000000" w:rsidRDefault="00413999">
      <w:pPr>
        <w:ind w:firstLine="400"/>
        <w:jc w:val="both"/>
      </w:pPr>
      <w:r>
        <w:rPr>
          <w:rStyle w:val="s0"/>
        </w:rPr>
        <w:t>52) осуществление координации деятельности в области авиационной безопасности между заинтересованными государственными органами, содействие государственным орг</w:t>
      </w:r>
      <w:r>
        <w:rPr>
          <w:rStyle w:val="s0"/>
        </w:rPr>
        <w:t>анам в расследовании актов незаконного вмешательства в деятельность гражданской авиации, разработка мероприятий по их предотвращению;</w:t>
      </w:r>
    </w:p>
    <w:p w:rsidR="00000000" w:rsidRDefault="00413999">
      <w:pPr>
        <w:ind w:firstLine="400"/>
        <w:jc w:val="both"/>
      </w:pPr>
      <w:r>
        <w:rPr>
          <w:rStyle w:val="s0"/>
        </w:rPr>
        <w:t>53) осуществление сертификации и выдача сертификата органа обслуживания воздушного движения и (или) службы эксплуатации ра</w:t>
      </w:r>
      <w:r>
        <w:rPr>
          <w:rStyle w:val="s0"/>
        </w:rPr>
        <w:t>диотехнического оборудования и связи аэронавигационной организации;</w:t>
      </w:r>
    </w:p>
    <w:p w:rsidR="00000000" w:rsidRDefault="00413999">
      <w:pPr>
        <w:ind w:firstLine="400"/>
        <w:jc w:val="both"/>
      </w:pPr>
      <w:r>
        <w:rPr>
          <w:rStyle w:val="s0"/>
        </w:rPr>
        <w:t>54) осуществление контроля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55) согласование разработанных авиационными </w:t>
      </w:r>
      <w:r>
        <w:rPr>
          <w:rStyle w:val="s0"/>
        </w:rPr>
        <w:t>учебными центрами и организациями гражданской авиации программ профессиональной подготовки авиационного персонала;</w:t>
      </w:r>
    </w:p>
    <w:p w:rsidR="00000000" w:rsidRDefault="00413999">
      <w:pPr>
        <w:ind w:firstLine="400"/>
        <w:jc w:val="both"/>
      </w:pPr>
      <w:r>
        <w:rPr>
          <w:rStyle w:val="s0"/>
        </w:rPr>
        <w:t>56) установление порядка использования воздушного пространства над столицей и столичным аэропортом в соответствии с Правилами использования в</w:t>
      </w:r>
      <w:r>
        <w:rPr>
          <w:rStyle w:val="s0"/>
        </w:rPr>
        <w:t xml:space="preserve">оздушного пространства Республики Казахстан, утвержденных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мая 2011 года № 506, по согласованию с уполномоченным органом в сфере государственной авиации;</w:t>
      </w:r>
    </w:p>
    <w:p w:rsidR="00000000" w:rsidRDefault="00413999">
      <w:pPr>
        <w:ind w:firstLine="400"/>
        <w:jc w:val="both"/>
      </w:pPr>
      <w:r>
        <w:rPr>
          <w:rStyle w:val="s0"/>
        </w:rPr>
        <w:t>57) осуществление постоянного надзора за обеспечением безопасности полетов физическими и юридическими лицами;</w:t>
      </w:r>
    </w:p>
    <w:p w:rsidR="00000000" w:rsidRDefault="00413999">
      <w:pPr>
        <w:ind w:firstLine="400"/>
        <w:jc w:val="both"/>
      </w:pPr>
      <w:r>
        <w:rPr>
          <w:rStyle w:val="s0"/>
        </w:rPr>
        <w:t>58) осущес</w:t>
      </w:r>
      <w:r>
        <w:rPr>
          <w:rStyle w:val="s0"/>
        </w:rPr>
        <w:t xml:space="preserve">твление контроля за обеспечением безопасности полетов физическими и (или) юридическими лицами, деятельность которых не подлежит сертификации; </w:t>
      </w:r>
    </w:p>
    <w:p w:rsidR="00000000" w:rsidRDefault="00413999">
      <w:pPr>
        <w:ind w:firstLine="400"/>
        <w:jc w:val="both"/>
      </w:pPr>
      <w:r>
        <w:rPr>
          <w:rStyle w:val="s0"/>
        </w:rPr>
        <w:t>59) принятие ежегодной программы по обеспечению постоянного надзора;</w:t>
      </w:r>
    </w:p>
    <w:p w:rsidR="00000000" w:rsidRDefault="00413999">
      <w:pPr>
        <w:ind w:firstLine="400"/>
        <w:jc w:val="both"/>
      </w:pPr>
      <w:r>
        <w:rPr>
          <w:rStyle w:val="s0"/>
        </w:rPr>
        <w:t>60) утверждение формы проверочных листов пер</w:t>
      </w:r>
      <w:r>
        <w:rPr>
          <w:rStyle w:val="s0"/>
        </w:rPr>
        <w:t>ронных проверок гражданских воздушных судов иностранных эксплуатантов, разработанных на основе стандартов Международной организации гражданской авиации (ИКАО);</w:t>
      </w:r>
    </w:p>
    <w:p w:rsidR="00000000" w:rsidRDefault="00413999">
      <w:pPr>
        <w:ind w:firstLine="400"/>
        <w:jc w:val="both"/>
      </w:pPr>
      <w:r>
        <w:rPr>
          <w:rStyle w:val="s0"/>
        </w:rPr>
        <w:t>61) утверждение формы информации о финансово-экономическом положении эксплуатантов и организаций</w:t>
      </w:r>
      <w:r>
        <w:rPr>
          <w:rStyle w:val="s0"/>
        </w:rPr>
        <w:t xml:space="preserve"> гражданской авиации; </w:t>
      </w:r>
    </w:p>
    <w:p w:rsidR="00000000" w:rsidRDefault="00413999">
      <w:pPr>
        <w:ind w:firstLine="400"/>
        <w:jc w:val="both"/>
      </w:pPr>
      <w:r>
        <w:rPr>
          <w:rStyle w:val="s0"/>
        </w:rPr>
        <w:t>62) осуществление перронных и внеплановых перронных проверок гражданского воздушного судна иностранного эксплуатанта;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63) осуществляет иные полномочия, предусмотренные законодательством Республики Казахстан. 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14. Права и обязанности </w:t>
      </w:r>
      <w:r>
        <w:rPr>
          <w:rStyle w:val="s0"/>
        </w:rPr>
        <w:t>Комитета.</w:t>
      </w:r>
    </w:p>
    <w:p w:rsidR="00000000" w:rsidRDefault="00413999">
      <w:pPr>
        <w:ind w:firstLine="400"/>
        <w:jc w:val="both"/>
      </w:pPr>
      <w:r>
        <w:rPr>
          <w:rStyle w:val="s0"/>
        </w:rPr>
        <w:t xml:space="preserve">Комитет: </w:t>
      </w:r>
    </w:p>
    <w:p w:rsidR="00000000" w:rsidRDefault="00413999">
      <w:pPr>
        <w:ind w:firstLine="400"/>
        <w:jc w:val="both"/>
      </w:pPr>
      <w:r>
        <w:rPr>
          <w:rStyle w:val="s0"/>
        </w:rPr>
        <w:t>1) запрашивает от должностных лиц организаций гражданской авиации и эксплуатантов информацию, документы, а также объяснения и материалы, необходимые для выполнения своих функций, с установлением сроков их предоставления;</w:t>
      </w:r>
    </w:p>
    <w:p w:rsidR="00000000" w:rsidRDefault="00413999">
      <w:pPr>
        <w:ind w:firstLine="400"/>
        <w:jc w:val="both"/>
      </w:pPr>
      <w:r>
        <w:rPr>
          <w:rStyle w:val="s0"/>
        </w:rPr>
        <w:t>2) вносит предл</w:t>
      </w:r>
      <w:r>
        <w:rPr>
          <w:rStyle w:val="s0"/>
        </w:rPr>
        <w:t xml:space="preserve">ожения по разработке новых и совершенствованию действующих нормативных правовых актов, регламентирующих вопросы использования воздушного пространства, организации воздушного движения и деятельности гражданской и экспериментальной авиации; </w:t>
      </w:r>
    </w:p>
    <w:p w:rsidR="00000000" w:rsidRDefault="00413999">
      <w:pPr>
        <w:ind w:firstLine="400"/>
        <w:jc w:val="both"/>
      </w:pPr>
      <w:r>
        <w:rPr>
          <w:rStyle w:val="s0"/>
        </w:rPr>
        <w:t>3) вносит предло</w:t>
      </w:r>
      <w:r>
        <w:rPr>
          <w:rStyle w:val="s0"/>
        </w:rPr>
        <w:t xml:space="preserve">жения по развитию гражданской авиации, организационных и финансовых механизмов их реализации, формированию условий и приоритетов для привлечения инвестиций в развитие отрасли гражданской авиации; </w:t>
      </w:r>
    </w:p>
    <w:p w:rsidR="00000000" w:rsidRDefault="00413999">
      <w:pPr>
        <w:ind w:firstLine="400"/>
        <w:jc w:val="both"/>
      </w:pPr>
      <w:r>
        <w:rPr>
          <w:rStyle w:val="s0"/>
        </w:rPr>
        <w:t>4) при выполнении служебных обязанностей должностные лица К</w:t>
      </w:r>
      <w:r>
        <w:rPr>
          <w:rStyle w:val="s0"/>
        </w:rPr>
        <w:t xml:space="preserve">омитета и его территориального органа, уполномоченные на осуществление государственного контроля и надзора в сфере гражданской и экспериментальной авиации, имеющие допуск к полетам, могут находиться в кабине воздушного судна, а не имеющие такого допуска - </w:t>
      </w:r>
      <w:r>
        <w:rPr>
          <w:rStyle w:val="s0"/>
        </w:rPr>
        <w:t>в пассажирском салоне воздушного судна по согласованию с эксплуатантами воздушного судна при наличии свободных мест;</w:t>
      </w:r>
    </w:p>
    <w:p w:rsidR="00000000" w:rsidRDefault="00413999">
      <w:pPr>
        <w:ind w:firstLine="400"/>
        <w:jc w:val="both"/>
      </w:pPr>
      <w:r>
        <w:rPr>
          <w:rStyle w:val="s0"/>
        </w:rPr>
        <w:t>5) осуществлять иные права, предусмотренные действующим законодательством Республики Казахстан.</w:t>
      </w:r>
    </w:p>
    <w:p w:rsidR="00000000" w:rsidRDefault="00413999">
      <w:pPr>
        <w:ind w:firstLine="400"/>
        <w:jc w:val="both"/>
      </w:pPr>
      <w:r>
        <w:rPr>
          <w:rStyle w:val="s0"/>
        </w:rPr>
        <w:t>15. В обязанности Комитета входит:</w:t>
      </w:r>
    </w:p>
    <w:p w:rsidR="00000000" w:rsidRDefault="00413999">
      <w:pPr>
        <w:ind w:firstLine="400"/>
        <w:jc w:val="both"/>
      </w:pPr>
      <w:r>
        <w:rPr>
          <w:rStyle w:val="s0"/>
        </w:rPr>
        <w:t>1) обеспечение реализации возложенных на Комитет задач и функций;</w:t>
      </w:r>
    </w:p>
    <w:p w:rsidR="00000000" w:rsidRDefault="00413999">
      <w:pPr>
        <w:ind w:firstLine="400"/>
        <w:jc w:val="both"/>
      </w:pPr>
      <w:r>
        <w:rPr>
          <w:rStyle w:val="s0"/>
        </w:rPr>
        <w:t>2) соблюдение законодательства Республики Казахстан, прав и охраняемых законом интересов физических и юридических лиц;</w:t>
      </w:r>
    </w:p>
    <w:p w:rsidR="00000000" w:rsidRDefault="00413999">
      <w:pPr>
        <w:ind w:firstLine="400"/>
        <w:jc w:val="both"/>
      </w:pPr>
      <w:r>
        <w:rPr>
          <w:rStyle w:val="s0"/>
        </w:rPr>
        <w:t>3) дача разъяснений по вопросам, входящим в компетенцию Комитета;</w:t>
      </w:r>
    </w:p>
    <w:p w:rsidR="00000000" w:rsidRDefault="00413999">
      <w:pPr>
        <w:ind w:firstLine="400"/>
        <w:jc w:val="both"/>
      </w:pPr>
      <w:r>
        <w:rPr>
          <w:rStyle w:val="s0"/>
        </w:rPr>
        <w:t>4) пр</w:t>
      </w:r>
      <w:r>
        <w:rPr>
          <w:rStyle w:val="s0"/>
        </w:rPr>
        <w:t>едставление необходимых материалов и справок в пределах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413999">
      <w:pPr>
        <w:ind w:firstLine="400"/>
        <w:jc w:val="both"/>
      </w:pPr>
      <w:r>
        <w:rPr>
          <w:rStyle w:val="s0"/>
        </w:rPr>
        <w:t>5) обеспечение сохранности государственной со</w:t>
      </w:r>
      <w:r>
        <w:rPr>
          <w:rStyle w:val="s0"/>
        </w:rPr>
        <w:t>бственности, находящейся на балансе Комитета;</w:t>
      </w:r>
    </w:p>
    <w:p w:rsidR="00000000" w:rsidRDefault="00413999">
      <w:pPr>
        <w:ind w:firstLine="400"/>
        <w:jc w:val="both"/>
      </w:pPr>
      <w:r>
        <w:rPr>
          <w:rStyle w:val="s0"/>
        </w:rPr>
        <w:t>6) ведение бухгалтерского учета в соответствии с действующим законодательством;</w:t>
      </w:r>
    </w:p>
    <w:p w:rsidR="00000000" w:rsidRDefault="00413999">
      <w:pPr>
        <w:ind w:firstLine="400"/>
        <w:jc w:val="both"/>
      </w:pPr>
      <w:r>
        <w:rPr>
          <w:rStyle w:val="s0"/>
        </w:rPr>
        <w:t>7) составление и предоставлять в установленные сроки бухгалтерскую и финансовую отчетность в Министерство;</w:t>
      </w:r>
    </w:p>
    <w:p w:rsidR="00000000" w:rsidRDefault="00413999">
      <w:pPr>
        <w:ind w:firstLine="400"/>
        <w:jc w:val="both"/>
      </w:pPr>
      <w:r>
        <w:rPr>
          <w:rStyle w:val="s0"/>
        </w:rPr>
        <w:t>8) обеспечение полного,</w:t>
      </w:r>
      <w:r>
        <w:rPr>
          <w:rStyle w:val="s0"/>
        </w:rPr>
        <w:t xml:space="preserve"> своевременного и эффективного использования бюджетных средств, выделенных Комитету;</w:t>
      </w:r>
    </w:p>
    <w:p w:rsidR="00000000" w:rsidRDefault="00413999">
      <w:pPr>
        <w:ind w:firstLine="400"/>
        <w:jc w:val="both"/>
      </w:pPr>
      <w:r>
        <w:rPr>
          <w:rStyle w:val="s0"/>
        </w:rPr>
        <w:t>9) проведение процедуры государственных закупок в соответствии с законодательством Республики Казахстан.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413999">
      <w:pPr>
        <w:jc w:val="center"/>
      </w:pPr>
      <w:r>
        <w:rPr>
          <w:rStyle w:val="s1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16. Комитет возглавляет</w:t>
      </w:r>
      <w:r>
        <w:rPr>
          <w:rStyle w:val="s0"/>
        </w:rPr>
        <w:t xml:space="preserve"> Председатель, назначаемый на должность и освобождаемый от должности в порядке, установленном законодательством Республики Казахстан.</w:t>
      </w:r>
    </w:p>
    <w:p w:rsidR="00000000" w:rsidRDefault="00413999">
      <w:pPr>
        <w:ind w:firstLine="400"/>
        <w:jc w:val="both"/>
      </w:pPr>
      <w:r>
        <w:rPr>
          <w:rStyle w:val="s0"/>
        </w:rPr>
        <w:t>17. Председатель имеет заместителей, на должности и освобождаемых от должности в соответствии с законодательством Республи</w:t>
      </w:r>
      <w:r>
        <w:rPr>
          <w:rStyle w:val="s0"/>
        </w:rPr>
        <w:t>ки Казахстан.</w:t>
      </w:r>
    </w:p>
    <w:p w:rsidR="00000000" w:rsidRDefault="00413999">
      <w:pPr>
        <w:ind w:firstLine="400"/>
        <w:jc w:val="both"/>
      </w:pPr>
      <w:r>
        <w:rPr>
          <w:rStyle w:val="s0"/>
        </w:rPr>
        <w:t>18. Председатель Комитета представляет руководству Министерства предложения по структуре и штатному расписанию Комитета.</w:t>
      </w:r>
    </w:p>
    <w:p w:rsidR="00000000" w:rsidRDefault="00413999">
      <w:pPr>
        <w:ind w:firstLine="400"/>
        <w:jc w:val="both"/>
      </w:pPr>
      <w:r>
        <w:rPr>
          <w:rStyle w:val="s0"/>
        </w:rPr>
        <w:t>19. Председатель Комитета осуществляет общее руководство деятельностью Комитета и несет персональную ответственность за в</w:t>
      </w:r>
      <w:r>
        <w:rPr>
          <w:rStyle w:val="s0"/>
        </w:rPr>
        <w:t>ыполнение возложенных на Комитет задач и осуществление им своих функций.</w:t>
      </w:r>
    </w:p>
    <w:p w:rsidR="00000000" w:rsidRDefault="00413999">
      <w:pPr>
        <w:ind w:firstLine="400"/>
        <w:jc w:val="both"/>
      </w:pPr>
      <w:r>
        <w:rPr>
          <w:rStyle w:val="s0"/>
        </w:rPr>
        <w:t>20. Председатель Комитета в пределах своих полномочий:</w:t>
      </w:r>
    </w:p>
    <w:p w:rsidR="00000000" w:rsidRDefault="00413999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заместителей, руководителей структурных подразделений и работников Комитета;</w:t>
      </w:r>
    </w:p>
    <w:p w:rsidR="00000000" w:rsidRDefault="00413999">
      <w:pPr>
        <w:ind w:firstLine="400"/>
        <w:jc w:val="both"/>
      </w:pPr>
      <w:r>
        <w:rPr>
          <w:rStyle w:val="s0"/>
        </w:rPr>
        <w:t>2) в п</w:t>
      </w:r>
      <w:r>
        <w:rPr>
          <w:rStyle w:val="s0"/>
        </w:rPr>
        <w:t xml:space="preserve">ределах своей компетенции издает приказы; </w:t>
      </w:r>
    </w:p>
    <w:p w:rsidR="00000000" w:rsidRDefault="00413999">
      <w:pPr>
        <w:ind w:firstLine="400"/>
        <w:jc w:val="both"/>
      </w:pPr>
      <w:r>
        <w:rPr>
          <w:rStyle w:val="s0"/>
        </w:rPr>
        <w:t>3) назначает на должности и освобождает от должностей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</w:t>
      </w:r>
      <w:r>
        <w:rPr>
          <w:rStyle w:val="s0"/>
        </w:rPr>
        <w:t>;</w:t>
      </w:r>
    </w:p>
    <w:p w:rsidR="00000000" w:rsidRDefault="00413999">
      <w:pPr>
        <w:ind w:firstLine="400"/>
        <w:jc w:val="both"/>
      </w:pPr>
      <w:r>
        <w:rPr>
          <w:rStyle w:val="s0"/>
        </w:rPr>
        <w:t>4)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дисциплинарной ответственности работников Комитета, за исклю</w:t>
      </w:r>
      <w:r>
        <w:rPr>
          <w:rStyle w:val="s0"/>
        </w:rPr>
        <w:t>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413999">
      <w:pPr>
        <w:ind w:firstLine="400"/>
        <w:jc w:val="both"/>
      </w:pPr>
      <w:r>
        <w:rPr>
          <w:rStyle w:val="s0"/>
        </w:rPr>
        <w:t>5) представляет Комитет в государственных органах и иных организациях в соответствии с действующим законодательством;</w:t>
      </w:r>
    </w:p>
    <w:p w:rsidR="00000000" w:rsidRDefault="00413999">
      <w:pPr>
        <w:ind w:firstLine="400"/>
        <w:jc w:val="both"/>
      </w:pPr>
      <w:r>
        <w:rPr>
          <w:rStyle w:val="s0"/>
        </w:rPr>
        <w:t>6) утв</w:t>
      </w:r>
      <w:r>
        <w:rPr>
          <w:rStyle w:val="s0"/>
        </w:rPr>
        <w:t>ерждает положения о структурных подразделениях Комитета;</w:t>
      </w:r>
    </w:p>
    <w:p w:rsidR="00000000" w:rsidRDefault="00413999">
      <w:pPr>
        <w:ind w:firstLine="400"/>
        <w:jc w:val="both"/>
      </w:pPr>
      <w:r>
        <w:rPr>
          <w:rStyle w:val="s0"/>
        </w:rPr>
        <w:t>7) в случаях фиксирования коррупционных правонарушений либо действий, способствующих возникновению коррупционных деяний, информирует об этом руководство Министерства;</w:t>
      </w:r>
    </w:p>
    <w:p w:rsidR="00000000" w:rsidRDefault="00413999">
      <w:pPr>
        <w:ind w:firstLine="400"/>
        <w:jc w:val="both"/>
      </w:pPr>
      <w:r>
        <w:rPr>
          <w:rStyle w:val="s0"/>
        </w:rPr>
        <w:t>8) обеспечивает соблюдение сотру</w:t>
      </w:r>
      <w:r>
        <w:rPr>
          <w:rStyle w:val="s0"/>
        </w:rPr>
        <w:t>дниками Комитета норм служебной этики государственных служащих;</w:t>
      </w:r>
    </w:p>
    <w:p w:rsidR="00000000" w:rsidRDefault="00413999">
      <w:pPr>
        <w:ind w:firstLine="400"/>
        <w:jc w:val="both"/>
      </w:pPr>
      <w:r>
        <w:rPr>
          <w:rStyle w:val="s0"/>
        </w:rPr>
        <w:t>9) принимает меры, направленные на противодействие коррупции в Комитете, и несет персональную ответственность за принятие антикоррупционных мер;</w:t>
      </w:r>
    </w:p>
    <w:p w:rsidR="00000000" w:rsidRDefault="00413999">
      <w:pPr>
        <w:ind w:firstLine="400"/>
        <w:jc w:val="both"/>
      </w:pPr>
      <w:r>
        <w:rPr>
          <w:rStyle w:val="s0"/>
        </w:rPr>
        <w:t>10) несет персональную ответственность за реали</w:t>
      </w:r>
      <w:r>
        <w:rPr>
          <w:rStyle w:val="s0"/>
        </w:rPr>
        <w:t>зацию республиканских бюджетных программ и осуществление деятельности в сфере государственных закупок;</w:t>
      </w:r>
    </w:p>
    <w:p w:rsidR="00000000" w:rsidRDefault="00413999">
      <w:pPr>
        <w:ind w:firstLine="400"/>
        <w:jc w:val="both"/>
      </w:pPr>
      <w:r>
        <w:rPr>
          <w:rStyle w:val="s0"/>
        </w:rPr>
        <w:t>11) принимает решения по другим вопросам, отнесенным к его компетенции.</w:t>
      </w:r>
    </w:p>
    <w:p w:rsidR="00000000" w:rsidRDefault="00413999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413999">
      <w:pPr>
        <w:ind w:firstLine="400"/>
        <w:jc w:val="both"/>
      </w:pPr>
      <w:r>
        <w:rPr>
          <w:rStyle w:val="s0"/>
        </w:rPr>
        <w:t>21. Заместитель Председателя Комитета:</w:t>
      </w:r>
    </w:p>
    <w:p w:rsidR="00000000" w:rsidRDefault="00413999">
      <w:pPr>
        <w:ind w:firstLine="400"/>
        <w:jc w:val="both"/>
      </w:pPr>
      <w:r>
        <w:rPr>
          <w:rStyle w:val="s0"/>
        </w:rPr>
        <w:t>1) координирует деятельность структурных подразделений Комитета в пределах своих полномочий;</w:t>
      </w:r>
    </w:p>
    <w:p w:rsidR="00000000" w:rsidRDefault="00413999">
      <w:pPr>
        <w:ind w:firstLine="400"/>
        <w:jc w:val="both"/>
      </w:pPr>
      <w:r>
        <w:rPr>
          <w:rStyle w:val="s0"/>
        </w:rPr>
        <w:t>2) осуществляет иные функции, возложенные на него Председателем Комитета.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jc w:val="center"/>
      </w:pPr>
      <w:r>
        <w:rPr>
          <w:rStyle w:val="s1"/>
        </w:rPr>
        <w:t>4. Имущество Комитета</w:t>
      </w:r>
    </w:p>
    <w:p w:rsidR="00000000" w:rsidRDefault="00413999">
      <w:pPr>
        <w:jc w:val="center"/>
      </w:pPr>
      <w:r>
        <w:rPr>
          <w:rStyle w:val="s1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22. Комитет имеет на праве оперативного управления обособленн</w:t>
      </w:r>
      <w:r>
        <w:rPr>
          <w:rStyle w:val="s0"/>
        </w:rPr>
        <w:t>ое имущество.</w:t>
      </w:r>
    </w:p>
    <w:p w:rsidR="00000000" w:rsidRDefault="00413999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413999">
      <w:pPr>
        <w:ind w:firstLine="400"/>
        <w:jc w:val="both"/>
      </w:pPr>
      <w:r>
        <w:rPr>
          <w:rStyle w:val="s0"/>
        </w:rPr>
        <w:t>23. Имущество, закрепленное за Комитетом, относится к республиканской собственности.</w:t>
      </w:r>
    </w:p>
    <w:p w:rsidR="00000000" w:rsidRDefault="00413999">
      <w:pPr>
        <w:ind w:firstLine="400"/>
        <w:jc w:val="both"/>
      </w:pPr>
      <w:r>
        <w:rPr>
          <w:rStyle w:val="s0"/>
        </w:rPr>
        <w:t>24.</w:t>
      </w:r>
      <w:r>
        <w:rPr>
          <w:rStyle w:val="s0"/>
        </w:rPr>
        <w:t xml:space="preserve"> Комитет самостоятельно не отчуждает или иным способом не распоряжается закрепленным за ним имуществом, если иное не установлено законами Республики Казахстан.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413999">
      <w:pPr>
        <w:jc w:val="center"/>
      </w:pPr>
      <w:r>
        <w:rPr>
          <w:rStyle w:val="s1"/>
        </w:rPr>
        <w:t> </w:t>
      </w:r>
    </w:p>
    <w:p w:rsidR="00000000" w:rsidRDefault="00413999">
      <w:pPr>
        <w:ind w:firstLine="400"/>
        <w:jc w:val="both"/>
      </w:pPr>
      <w:r>
        <w:rPr>
          <w:rStyle w:val="s0"/>
        </w:rPr>
        <w:t>25. Реорганизация и ликвидация Комитета осуществляю</w:t>
      </w:r>
      <w:r>
        <w:rPr>
          <w:rStyle w:val="s0"/>
        </w:rPr>
        <w:t xml:space="preserve">тся в соответствии с </w:t>
      </w:r>
      <w:hyperlink r:id="rId14" w:anchor="sub_id=4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13999">
      <w:pPr>
        <w:ind w:firstLine="400"/>
        <w:jc w:val="both"/>
      </w:pPr>
      <w:r>
        <w:rPr>
          <w:rStyle w:val="s0"/>
        </w:rPr>
        <w:t> </w:t>
      </w:r>
    </w:p>
    <w:p w:rsidR="00000000" w:rsidRDefault="00413999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999" w:rsidRDefault="00413999" w:rsidP="00413999">
      <w:r>
        <w:separator/>
      </w:r>
    </w:p>
  </w:endnote>
  <w:endnote w:type="continuationSeparator" w:id="0">
    <w:p w:rsidR="00413999" w:rsidRDefault="00413999" w:rsidP="004139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999" w:rsidRDefault="004139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999" w:rsidRDefault="004139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999" w:rsidRDefault="004139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999" w:rsidRDefault="00413999" w:rsidP="00413999">
      <w:r>
        <w:separator/>
      </w:r>
    </w:p>
  </w:footnote>
  <w:footnote w:type="continuationSeparator" w:id="0">
    <w:p w:rsidR="00413999" w:rsidRDefault="00413999" w:rsidP="004139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999" w:rsidRDefault="004139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999" w:rsidRDefault="00413999" w:rsidP="004139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3999" w:rsidRPr="00413999" w:rsidRDefault="00413999" w:rsidP="004139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ПО ИНВЕСТИЦИЯМ И РАЗВИТИЮ РК...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999" w:rsidRDefault="004139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3999"/>
    <w:rsid w:val="00413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39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39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39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39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39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39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39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39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4325" TargetMode="External"/><Relationship Id="rId13" Type="http://schemas.openxmlformats.org/officeDocument/2006/relationships/hyperlink" Target="http://online.zakon.kz/Document/?doc_id=3098837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link_id=1004256058" TargetMode="External"/><Relationship Id="rId12" Type="http://schemas.openxmlformats.org/officeDocument/2006/relationships/hyperlink" Target="http://online.zakon.kz/Document/?doc_id=3078989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989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4325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2423</Words>
  <Characters>19731</Characters>
  <Application>Microsoft Office Word</Application>
  <DocSecurity>0</DocSecurity>
  <Lines>164</Lines>
  <Paragraphs>44</Paragraphs>
  <ScaleCrop>false</ScaleCrop>
  <Company/>
  <LinksUpToDate>false</LinksUpToDate>
  <CharactersWithSpaces>22110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ПО ИНВЕСТИЦИЯМ И РАЗВИТИЮ РК... (©Paragraph 2023)</dc:title>
  <dc:subject/>
  <dc:creator>Сергей М</dc:creator>
  <cp:keywords/>
  <dc:description/>
  <cp:lastModifiedBy>Сергей М</cp:lastModifiedBy>
  <cp:revision>2</cp:revision>
  <dcterms:created xsi:type="dcterms:W3CDTF">2023-11-22T01:01:00Z</dcterms:created>
  <dcterms:modified xsi:type="dcterms:W3CDTF">2023-11-22T01:01:00Z</dcterms:modified>
</cp:coreProperties>
</file>