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366F">
      <w:pPr>
        <w:jc w:val="right"/>
      </w:pPr>
      <w:bookmarkStart w:id="0" w:name="_GoBack"/>
      <w:bookmarkEnd w:id="0"/>
      <w:r>
        <w:t>20.11.2018</w:t>
      </w:r>
    </w:p>
    <w:p w:rsidR="00000000" w:rsidRDefault="00B4366F">
      <w:pPr>
        <w:jc w:val="center"/>
      </w:pPr>
      <w:r>
        <w:rPr>
          <w:rStyle w:val="s1"/>
        </w:rPr>
        <w:t>Алик Айдарбаев назначен главой «КазМунайГаз»</w:t>
      </w:r>
    </w:p>
    <w:p w:rsidR="00000000" w:rsidRDefault="00B4366F">
      <w:pPr>
        <w:ind w:firstLine="397"/>
      </w:pPr>
      <w:r>
        <w:rPr>
          <w:rStyle w:val="s0"/>
          <w:b/>
          <w:bCs/>
        </w:rPr>
        <w:t> </w:t>
      </w:r>
    </w:p>
    <w:p w:rsidR="00000000" w:rsidRDefault="00B4366F">
      <w:pPr>
        <w:ind w:firstLine="397"/>
      </w:pPr>
      <w:r>
        <w:rPr>
          <w:rStyle w:val="s0"/>
          <w:b/>
          <w:bCs/>
        </w:rPr>
        <w:t xml:space="preserve">Сегодня председатель правления АО ФНБ «Самрук-Қазына» Ахметжан Есимов представил также нового председателя правления АО «НК «КазМунайГаз» Айдарбаева Алика Сериковича, сообщает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B4366F">
      <w:pPr>
        <w:ind w:firstLine="397"/>
      </w:pPr>
      <w:r>
        <w:rPr>
          <w:rStyle w:val="s0"/>
        </w:rPr>
        <w:t>До этого он работал заместителем председателя правления АО ФНБ «Самрук-Қазына».</w:t>
      </w:r>
    </w:p>
    <w:p w:rsidR="00000000" w:rsidRDefault="00B4366F">
      <w:pPr>
        <w:ind w:firstLine="397"/>
      </w:pPr>
      <w:r>
        <w:rPr>
          <w:rStyle w:val="s0"/>
        </w:rPr>
        <w:t>В разные годы Алик Айдарбаев занимал руководящие позиции в ГАО «Южказнефтегаз», «Кумколь-ЛУКОЙЛ» (позднее переименована в ЗАО «Т</w:t>
      </w:r>
      <w:r>
        <w:rPr>
          <w:rStyle w:val="s0"/>
        </w:rPr>
        <w:t>ургай Петролиум»), АО «Мангистаумунайгаз», АО «НК «КазМунайГаз». Начиная с декабря 2011 по 2013 гг. - генеральный директор АО «РД «КазМунайГаз». Был акимом Мангистауской области (2013-2017), с марта 2017 года по январь 2018 года - первый вице-министр по ин</w:t>
      </w:r>
      <w:r>
        <w:rPr>
          <w:rStyle w:val="s0"/>
        </w:rPr>
        <w:t>вестициям и развитию РК. С 15 января 2018 года являлся заместителем председателя правления АО ФНБ «Самрук-Қазына».</w:t>
      </w:r>
    </w:p>
    <w:p w:rsidR="00000000" w:rsidRDefault="00B4366F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66F" w:rsidRDefault="00B4366F" w:rsidP="00B4366F">
      <w:r>
        <w:separator/>
      </w:r>
    </w:p>
  </w:endnote>
  <w:endnote w:type="continuationSeparator" w:id="0">
    <w:p w:rsidR="00B4366F" w:rsidRDefault="00B4366F" w:rsidP="00B43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6F" w:rsidRDefault="00B436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6F" w:rsidRDefault="00B436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6F" w:rsidRDefault="00B436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66F" w:rsidRDefault="00B4366F" w:rsidP="00B4366F">
      <w:r>
        <w:separator/>
      </w:r>
    </w:p>
  </w:footnote>
  <w:footnote w:type="continuationSeparator" w:id="0">
    <w:p w:rsidR="00B4366F" w:rsidRDefault="00B4366F" w:rsidP="00B436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6F" w:rsidRDefault="00B436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6F" w:rsidRDefault="00B4366F" w:rsidP="00B436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366F" w:rsidRPr="00B4366F" w:rsidRDefault="00B4366F" w:rsidP="00B436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Алик Айдарбаев назначен главой «КазМунайГаз»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6F" w:rsidRDefault="00B436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66F"/>
    <w:rsid w:val="00B4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6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6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36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6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6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6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36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6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757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Алик Айдарбаев назначен главой «КазМунайГаз» (©Paragraph 2023)</dc:title>
  <dc:subject/>
  <dc:creator>Сергей М</dc:creator>
  <cp:keywords/>
  <dc:description/>
  <cp:lastModifiedBy>Сергей М</cp:lastModifiedBy>
  <cp:revision>2</cp:revision>
  <dcterms:created xsi:type="dcterms:W3CDTF">2023-10-26T17:43:00Z</dcterms:created>
  <dcterms:modified xsi:type="dcterms:W3CDTF">2023-10-26T17:43:00Z</dcterms:modified>
</cp:coreProperties>
</file>