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04EA1">
      <w:pPr>
        <w:pStyle w:val="pj"/>
      </w:pPr>
      <w:bookmarkStart w:id="0" w:name="_GoBack"/>
      <w:bookmarkEnd w:id="0"/>
      <w:r>
        <w:rPr>
          <w:rStyle w:val="s0"/>
          <w:b/>
          <w:bCs/>
        </w:rPr>
        <w:t>«Қазақстан Республикасының кейбір заңнамалық актілеріне мемлекеттік басқару, екінші деңгейдегі банктердің кепілдік саясатын, бағалау қызметін реттеуді жңне атқарушылық іс жүргізуді жетілдіру мңселелері бойынша өзгерістер мен толықтырулар енгізу туралы» Қаз</w:t>
      </w:r>
      <w:r>
        <w:rPr>
          <w:rStyle w:val="s0"/>
          <w:b/>
          <w:bCs/>
        </w:rPr>
        <w:t>ақстан Республикасының 2021 жылғы 31 желтоқсандағы № 100-VII Заңы (2024.20.08. берілген өзгерістер мен толықтырулармен)</w:t>
      </w:r>
    </w:p>
    <w:p w:rsidR="00000000" w:rsidRDefault="00504EA1">
      <w:pPr>
        <w:pStyle w:val="pj"/>
      </w:pPr>
      <w:r>
        <w:rPr>
          <w:rStyle w:val="s0"/>
          <w:b/>
          <w:bCs/>
        </w:rPr>
        <w:t> </w:t>
      </w:r>
    </w:p>
    <w:p w:rsidR="00000000" w:rsidRDefault="00504EA1">
      <w:pPr>
        <w:pStyle w:val="pj"/>
      </w:pPr>
      <w:r>
        <w:rPr>
          <w:rStyle w:val="s0"/>
        </w:rPr>
        <w:t xml:space="preserve">Жариялануы: «Егемен Қазақстан» 2022 жылғы 1 қаңтар № 1 (30230); </w:t>
      </w:r>
      <w:hyperlink r:id="rId7" w:anchor="!/doc/162829/kaz" w:history="1">
        <w:r>
          <w:rPr>
            <w:rStyle w:val="a4"/>
          </w:rPr>
          <w:t>«ҚР НҚА электрондық түрдегі эталондық бақылау банкі» АЖ 2022 ж. 6 қаңтарда</w:t>
        </w:r>
      </w:hyperlink>
      <w:r>
        <w:rPr>
          <w:rStyle w:val="s2"/>
        </w:rPr>
        <w:t>;</w:t>
      </w:r>
      <w:r>
        <w:rPr>
          <w:rStyle w:val="s0"/>
        </w:rPr>
        <w:t xml:space="preserve"> ҚР Парламентінің Жаршысы 2021 ж., желтоқсан, № 24-II (2843), 133-құжат</w:t>
      </w:r>
    </w:p>
    <w:p w:rsidR="00000000" w:rsidRDefault="00504EA1">
      <w:pPr>
        <w:pStyle w:val="pj"/>
      </w:pPr>
      <w:r>
        <w:rPr>
          <w:rStyle w:val="s0"/>
        </w:rPr>
        <w:t> </w:t>
      </w:r>
    </w:p>
    <w:p w:rsidR="00000000" w:rsidRDefault="00504EA1">
      <w:pPr>
        <w:pStyle w:val="pj"/>
      </w:pPr>
      <w:r>
        <w:rPr>
          <w:rStyle w:val="s0"/>
        </w:rPr>
        <w:t>Енгізілген өзгерістер:</w:t>
      </w:r>
    </w:p>
    <w:p w:rsidR="00000000" w:rsidRDefault="00504EA1">
      <w:pPr>
        <w:pStyle w:val="pj"/>
      </w:pPr>
      <w:r>
        <w:rPr>
          <w:rStyle w:val="s0"/>
        </w:rPr>
        <w:t> </w:t>
      </w:r>
    </w:p>
    <w:p w:rsidR="00000000" w:rsidRDefault="00504EA1">
      <w:pPr>
        <w:pStyle w:val="pj"/>
      </w:pPr>
      <w:r>
        <w:rPr>
          <w:rStyle w:val="s0"/>
        </w:rPr>
        <w:t xml:space="preserve">2024.19.06. № 97-VIII ҚР </w:t>
      </w:r>
      <w:hyperlink r:id="rId8" w:anchor="sub_id=2600" w:history="1">
        <w:r>
          <w:rPr>
            <w:rStyle w:val="s2"/>
          </w:rPr>
          <w:t>Заңымен</w:t>
        </w:r>
      </w:hyperlink>
      <w:r>
        <w:rPr>
          <w:rStyle w:val="s0"/>
        </w:rPr>
        <w:t xml:space="preserve"> (2024 ж. 20 тамыздан бастап </w:t>
      </w:r>
      <w:hyperlink r:id="rId9" w:anchor="sub_id=20100" w:history="1">
        <w:r>
          <w:rPr>
            <w:rStyle w:val="s2"/>
          </w:rPr>
          <w:t>қолданысқа</w:t>
        </w:r>
        <w:r>
          <w:rPr>
            <w:rStyle w:val="s2"/>
          </w:rPr>
          <w:t xml:space="preserve"> енгізілді</w:t>
        </w:r>
      </w:hyperlink>
      <w:r>
        <w:rPr>
          <w:rStyle w:val="s0"/>
        </w:rPr>
        <w:t>)</w:t>
      </w:r>
    </w:p>
    <w:p w:rsidR="00000000" w:rsidRDefault="00504EA1">
      <w:pPr>
        <w:pStyle w:val="pj"/>
      </w:pPr>
      <w:r>
        <w:rPr>
          <w:rStyle w:val="s0"/>
        </w:rPr>
        <w:t> </w:t>
      </w:r>
    </w:p>
    <w:p w:rsidR="00000000" w:rsidRDefault="00504EA1">
      <w:pPr>
        <w:pStyle w:val="pj"/>
      </w:pPr>
      <w:r>
        <w:rPr>
          <w:rStyle w:val="s0"/>
        </w:rPr>
        <w:t>Бұрынғы редакциялар:</w:t>
      </w:r>
    </w:p>
    <w:p w:rsidR="00000000" w:rsidRDefault="00504EA1">
      <w:pPr>
        <w:pStyle w:val="pj"/>
      </w:pPr>
      <w:r>
        <w:rPr>
          <w:rStyle w:val="s0"/>
        </w:rPr>
        <w:t> </w:t>
      </w:r>
    </w:p>
    <w:p w:rsidR="00000000" w:rsidRDefault="00504EA1">
      <w:pPr>
        <w:pStyle w:val="pj"/>
      </w:pPr>
      <w:r>
        <w:rPr>
          <w:rStyle w:val="s0"/>
        </w:rPr>
        <w:t xml:space="preserve">2024 ж. 19 маусымға дейін қолданылған </w:t>
      </w:r>
      <w:hyperlink r:id="rId10" w:history="1">
        <w:r>
          <w:rPr>
            <w:rStyle w:val="a4"/>
          </w:rPr>
          <w:t>редакция</w:t>
        </w:r>
      </w:hyperlink>
    </w:p>
    <w:p w:rsidR="00000000" w:rsidRDefault="00504EA1">
      <w:pPr>
        <w:pStyle w:val="pj"/>
      </w:pPr>
      <w:r>
        <w:rPr>
          <w:rStyle w:val="s0"/>
        </w:rPr>
        <w:t> </w:t>
      </w:r>
    </w:p>
    <w:p w:rsidR="00000000" w:rsidRDefault="00504EA1">
      <w:pPr>
        <w:pStyle w:val="pj"/>
      </w:pPr>
      <w:r>
        <w:rPr>
          <w:rStyle w:val="s0"/>
        </w:rPr>
        <w:t> </w:t>
      </w:r>
    </w:p>
    <w:p w:rsidR="00000000" w:rsidRDefault="00504EA1">
      <w:pPr>
        <w:pStyle w:val="pj"/>
      </w:pPr>
      <w:r>
        <w:t> </w:t>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04EA1" w:rsidRDefault="00504EA1" w:rsidP="00504EA1">
      <w:r>
        <w:separator/>
      </w:r>
    </w:p>
  </w:endnote>
  <w:endnote w:type="continuationSeparator" w:id="0">
    <w:p w:rsidR="00504EA1" w:rsidRDefault="00504EA1" w:rsidP="00504E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4EA1" w:rsidRDefault="00504EA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4EA1" w:rsidRDefault="00504EA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4EA1" w:rsidRDefault="00504EA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04EA1" w:rsidRDefault="00504EA1" w:rsidP="00504EA1">
      <w:r>
        <w:separator/>
      </w:r>
    </w:p>
  </w:footnote>
  <w:footnote w:type="continuationSeparator" w:id="0">
    <w:p w:rsidR="00504EA1" w:rsidRDefault="00504EA1" w:rsidP="00504EA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4EA1" w:rsidRDefault="00504EA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4EA1" w:rsidRDefault="00504EA1" w:rsidP="00504EA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04EA1" w:rsidRPr="00504EA1" w:rsidRDefault="00504EA1" w:rsidP="00504EA1">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мемлекеттік басқару, екінші деңгейдегі банктердің кепілдік саясатын, бағалау қызметін реттеуді және атқарушылық іс жүргізуді жетілдіру мәселелері бойынша өзгерістер мен толықтырулар енгізу туралы» Қазақстан Республикасының 2021 жылғы 31 желтоқсандағы № 100-VII Заңы (2024.20.08.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4EA1" w:rsidRDefault="00504EA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04EA1"/>
    <w:rsid w:val="00504EA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04EA1"/>
    <w:pPr>
      <w:tabs>
        <w:tab w:val="center" w:pos="4677"/>
        <w:tab w:val="right" w:pos="9355"/>
      </w:tabs>
    </w:pPr>
  </w:style>
  <w:style w:type="character" w:customStyle="1" w:styleId="a7">
    <w:name w:val="Верхний колонтитул Знак"/>
    <w:basedOn w:val="a0"/>
    <w:link w:val="a6"/>
    <w:uiPriority w:val="99"/>
    <w:rsid w:val="00504EA1"/>
    <w:rPr>
      <w:rFonts w:eastAsiaTheme="minorEastAsia"/>
      <w:sz w:val="24"/>
      <w:szCs w:val="24"/>
    </w:rPr>
  </w:style>
  <w:style w:type="paragraph" w:styleId="a8">
    <w:name w:val="footer"/>
    <w:basedOn w:val="a"/>
    <w:link w:val="a9"/>
    <w:uiPriority w:val="99"/>
    <w:unhideWhenUsed/>
    <w:rsid w:val="00504EA1"/>
    <w:pPr>
      <w:tabs>
        <w:tab w:val="center" w:pos="4677"/>
        <w:tab w:val="right" w:pos="9355"/>
      </w:tabs>
    </w:pPr>
  </w:style>
  <w:style w:type="character" w:customStyle="1" w:styleId="a9">
    <w:name w:val="Нижний колонтитул Знак"/>
    <w:basedOn w:val="a0"/>
    <w:link w:val="a8"/>
    <w:uiPriority w:val="99"/>
    <w:rsid w:val="00504EA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04EA1"/>
    <w:pPr>
      <w:tabs>
        <w:tab w:val="center" w:pos="4677"/>
        <w:tab w:val="right" w:pos="9355"/>
      </w:tabs>
    </w:pPr>
  </w:style>
  <w:style w:type="character" w:customStyle="1" w:styleId="a7">
    <w:name w:val="Верхний колонтитул Знак"/>
    <w:basedOn w:val="a0"/>
    <w:link w:val="a6"/>
    <w:uiPriority w:val="99"/>
    <w:rsid w:val="00504EA1"/>
    <w:rPr>
      <w:rFonts w:eastAsiaTheme="minorEastAsia"/>
      <w:sz w:val="24"/>
      <w:szCs w:val="24"/>
    </w:rPr>
  </w:style>
  <w:style w:type="paragraph" w:styleId="a8">
    <w:name w:val="footer"/>
    <w:basedOn w:val="a"/>
    <w:link w:val="a9"/>
    <w:uiPriority w:val="99"/>
    <w:unhideWhenUsed/>
    <w:rsid w:val="00504EA1"/>
    <w:pPr>
      <w:tabs>
        <w:tab w:val="center" w:pos="4677"/>
        <w:tab w:val="right" w:pos="9355"/>
      </w:tabs>
    </w:pPr>
  </w:style>
  <w:style w:type="character" w:customStyle="1" w:styleId="a9">
    <w:name w:val="Нижний колонтитул Знак"/>
    <w:basedOn w:val="a0"/>
    <w:link w:val="a8"/>
    <w:uiPriority w:val="99"/>
    <w:rsid w:val="00504EA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9981096"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zan.gov.kz/client/"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32367383" TargetMode="External"/><Relationship Id="rId4" Type="http://schemas.openxmlformats.org/officeDocument/2006/relationships/webSettings" Target="webSettings.xml"/><Relationship Id="rId9" Type="http://schemas.openxmlformats.org/officeDocument/2006/relationships/hyperlink" Target="http://online.zakon.kz/Document/?doc_id=39981096"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96</Words>
  <Characters>975</Characters>
  <Application>Microsoft Office Word</Application>
  <DocSecurity>0</DocSecurity>
  <Lines>8</Lines>
  <Paragraphs>2</Paragraphs>
  <ScaleCrop>false</ScaleCrop>
  <Company>SPecialiST RePack</Company>
  <LinksUpToDate>false</LinksUpToDate>
  <CharactersWithSpaces>1069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мемлекеттік басқару, екінші деңгейдегі банктердің кепілдік саясатын, бағалау қызметін реттеуді және атқарушылық іс жүргізуді жетілдіру мәселелері бойынша өзгерістер мен толықтырулар енгізу туралы» Қазақстан Республикасының 2021 жылғы 31 желтоқсандағы № 100-VII Заңы (2024.20.08. берілген өзгерістер мен толықтырулармен) (©Paragraph 2024)</dc:title>
  <dc:subject/>
  <dc:creator>Сергей Мельников</dc:creator>
  <cp:keywords/>
  <dc:description/>
  <cp:lastModifiedBy>Сергей Мельников</cp:lastModifiedBy>
  <cp:revision>2</cp:revision>
  <dcterms:created xsi:type="dcterms:W3CDTF">2024-08-17T06:06:00Z</dcterms:created>
  <dcterms:modified xsi:type="dcterms:W3CDTF">2024-08-17T06:06:00Z</dcterms:modified>
</cp:coreProperties>
</file>