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6D2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«Включение в реестр владельцев складов временного хранения» (приложение 45 к приказу Министра финансов Республики Казахстан от 27 апреля 2015 года № 284) (с изменениями по состоянию на 28.12.2018 г.) (утратил силу)</w:t>
      </w:r>
    </w:p>
    <w:p w:rsidR="00000000" w:rsidRDefault="00446D2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6D2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446D23">
      <w:pPr>
        <w:ind w:firstLine="400"/>
        <w:jc w:val="both"/>
      </w:pPr>
      <w:r>
        <w:rPr>
          <w:rStyle w:val="s0"/>
        </w:rPr>
        <w:t> </w:t>
      </w:r>
    </w:p>
    <w:p w:rsidR="00000000" w:rsidRDefault="00446D2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446D23">
      <w:pPr>
        <w:ind w:firstLine="397"/>
        <w:jc w:val="both"/>
      </w:pPr>
      <w:r>
        <w:rPr>
          <w:rStyle w:val="s0"/>
        </w:rPr>
        <w:t> </w:t>
      </w:r>
    </w:p>
    <w:p w:rsidR="00000000" w:rsidRDefault="00446D2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446D23">
      <w:pPr>
        <w:ind w:firstLine="397"/>
        <w:jc w:val="both"/>
      </w:pPr>
      <w:r>
        <w:rPr>
          <w:rStyle w:val="s0"/>
        </w:rPr>
        <w:t> </w:t>
      </w:r>
    </w:p>
    <w:p w:rsidR="00000000" w:rsidRDefault="00446D2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446D23">
      <w:pPr>
        <w:ind w:firstLine="400"/>
        <w:jc w:val="both"/>
      </w:pPr>
      <w:r>
        <w:rPr>
          <w:rStyle w:val="s0"/>
        </w:rPr>
        <w:t> </w:t>
      </w:r>
    </w:p>
    <w:p w:rsidR="00000000" w:rsidRDefault="00446D23">
      <w:pPr>
        <w:ind w:firstLine="400"/>
        <w:jc w:val="both"/>
      </w:pPr>
      <w:hyperlink r:id="rId9" w:anchor="sub_id=2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46D23">
      <w:pPr>
        <w:ind w:firstLine="400"/>
        <w:jc w:val="both"/>
      </w:pPr>
      <w:hyperlink r:id="rId11" w:anchor="sub_id=2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46D23">
      <w:pPr>
        <w:ind w:firstLine="400"/>
        <w:jc w:val="both"/>
      </w:pPr>
      <w:hyperlink r:id="rId13" w:anchor="sub_id=23" w:history="1">
        <w:r>
          <w:rPr>
            <w:rStyle w:val="a4"/>
          </w:rPr>
          <w:t>приказом</w:t>
        </w:r>
      </w:hyperlink>
      <w:r>
        <w:t xml:space="preserve"> Министра финансов РК от 05.07.17 г. № 418 (</w:t>
      </w:r>
      <w:r>
        <w:rPr>
          <w:rStyle w:val="s0"/>
        </w:rPr>
        <w:t>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446D23">
      <w:pPr>
        <w:ind w:firstLine="397"/>
        <w:jc w:val="both"/>
      </w:pPr>
      <w:hyperlink r:id="rId15" w:anchor="sub_id=2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</w:t>
      </w:r>
      <w:r>
        <w:rPr>
          <w:rStyle w:val="s0"/>
        </w:rPr>
        <w:t xml:space="preserve">от 28.12.18 г. № 1117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46D23">
      <w:pPr>
        <w:ind w:firstLine="400"/>
        <w:jc w:val="both"/>
      </w:pPr>
      <w:r>
        <w:rPr>
          <w:rStyle w:val="s0"/>
        </w:rPr>
        <w:t> </w:t>
      </w:r>
    </w:p>
    <w:p w:rsidR="00000000" w:rsidRDefault="00446D2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46D23">
      <w:pPr>
        <w:ind w:firstLine="400"/>
        <w:jc w:val="both"/>
      </w:pPr>
      <w:r>
        <w:rPr>
          <w:rStyle w:val="s0"/>
        </w:rPr>
        <w:t> </w:t>
      </w:r>
    </w:p>
    <w:p w:rsidR="00000000" w:rsidRDefault="00446D23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446D23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446D23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05.07.17 г. </w:t>
      </w:r>
    </w:p>
    <w:p w:rsidR="00000000" w:rsidRDefault="00446D23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446D23">
      <w:pPr>
        <w:ind w:firstLine="397"/>
        <w:jc w:val="both"/>
      </w:pPr>
      <w:r>
        <w:rPr>
          <w:rStyle w:val="s0"/>
        </w:rPr>
        <w:t> </w:t>
      </w:r>
    </w:p>
    <w:p w:rsidR="00000000" w:rsidRDefault="00446D23">
      <w:pPr>
        <w:ind w:firstLine="400"/>
        <w:jc w:val="both"/>
      </w:pPr>
      <w:r>
        <w:t> </w:t>
      </w:r>
    </w:p>
    <w:p w:rsidR="00000000" w:rsidRDefault="00446D23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D23" w:rsidRDefault="00446D23" w:rsidP="00446D23">
      <w:r>
        <w:separator/>
      </w:r>
    </w:p>
  </w:endnote>
  <w:endnote w:type="continuationSeparator" w:id="0">
    <w:p w:rsidR="00446D23" w:rsidRDefault="00446D23" w:rsidP="00446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D23" w:rsidRDefault="00446D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D23" w:rsidRDefault="00446D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D23" w:rsidRDefault="00446D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D23" w:rsidRDefault="00446D23" w:rsidP="00446D23">
      <w:r>
        <w:separator/>
      </w:r>
    </w:p>
  </w:footnote>
  <w:footnote w:type="continuationSeparator" w:id="0">
    <w:p w:rsidR="00446D23" w:rsidRDefault="00446D23" w:rsidP="00446D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D23" w:rsidRDefault="00446D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D23" w:rsidRDefault="00446D23" w:rsidP="00446D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6D23" w:rsidRPr="00446D23" w:rsidRDefault="00446D23" w:rsidP="00446D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«Включение в реестр владельцев складов временного хранения» (приложение 45 к приказу Министра финансов Республики Казахстан от 27 апреля 2015 года № 284) (с изменениями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D23" w:rsidRDefault="00446D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6D23"/>
    <w:rsid w:val="00446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6D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6D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6D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6D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6D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6D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6D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6D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9110440" TargetMode="External"/><Relationship Id="rId18" Type="http://schemas.openxmlformats.org/officeDocument/2006/relationships/hyperlink" Target="http://online.zakon.kz/Document/?doc_id=3467211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7905480" TargetMode="External"/><Relationship Id="rId17" Type="http://schemas.openxmlformats.org/officeDocument/2006/relationships/hyperlink" Target="http://online.zakon.kz/Document/?doc_id=3261264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56109" TargetMode="External"/><Relationship Id="rId20" Type="http://schemas.openxmlformats.org/officeDocument/2006/relationships/hyperlink" Target="http://online.zakon.kz/Document/?doc_id=3196666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8523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1961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yperlink" Target="http://online.zakon.kz/Document/?doc_id=344036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315153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2306</Characters>
  <Application>Microsoft Office Word</Application>
  <DocSecurity>0</DocSecurity>
  <Lines>19</Lines>
  <Paragraphs>5</Paragraphs>
  <ScaleCrop>false</ScaleCrop>
  <Company/>
  <LinksUpToDate>false</LinksUpToDate>
  <CharactersWithSpaces>2510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«Включение в реестр владельцев складов временного хранения» (приложение 45 к приказу Министра финансов Республики Казахстан от 27 апреля 2015 года № 284) (с изменениями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2023-11-01T16:43:00Z</dcterms:created>
  <dcterms:modified xsi:type="dcterms:W3CDTF">2023-11-01T16:43:00Z</dcterms:modified>
</cp:coreProperties>
</file>