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0DB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9 февраля 2016 года № 49 «Об утверждении Правил безопасности при обращении с радионуклидными источниками» (с изменениями по состоянию на 22.10.2023 г.)</w:t>
      </w:r>
    </w:p>
    <w:p w:rsidR="00000000" w:rsidRDefault="00090DB3">
      <w:pPr>
        <w:pStyle w:val="p"/>
      </w:pPr>
      <w:r>
        <w:t> </w:t>
      </w:r>
    </w:p>
    <w:p w:rsidR="00000000" w:rsidRDefault="00090DB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марта 2016 года под № 13542</w:t>
      </w:r>
    </w:p>
    <w:p w:rsidR="00000000" w:rsidRDefault="00090DB3">
      <w:pPr>
        <w:pStyle w:val="pj"/>
      </w:pPr>
      <w:r>
        <w:t> </w:t>
      </w:r>
    </w:p>
    <w:p w:rsidR="00000000" w:rsidRDefault="00090DB3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</w:t>
        </w:r>
        <w:r>
          <w:rPr>
            <w:rStyle w:val="a4"/>
          </w:rPr>
          <w:t>овых актов РК «Әділет» 5 апреля 2016 г.</w:t>
        </w:r>
      </w:hyperlink>
      <w:r>
        <w:rPr>
          <w:rStyle w:val="s0"/>
        </w:rPr>
        <w:t>; «Казахстанская правда» от 23 июля 2016 г. № 140 (28266)</w:t>
      </w:r>
    </w:p>
    <w:p w:rsidR="00000000" w:rsidRDefault="00090DB3">
      <w:pPr>
        <w:pStyle w:val="pj"/>
      </w:pPr>
      <w:r>
        <w:rPr>
          <w:rStyle w:val="s0"/>
        </w:rPr>
        <w:t> </w:t>
      </w:r>
    </w:p>
    <w:p w:rsidR="00000000" w:rsidRDefault="00090DB3">
      <w:pPr>
        <w:pStyle w:val="pj"/>
      </w:pPr>
      <w:r>
        <w:rPr>
          <w:rStyle w:val="s0"/>
        </w:rPr>
        <w:t>Внесены изменения:</w:t>
      </w:r>
    </w:p>
    <w:p w:rsidR="00000000" w:rsidRDefault="00090DB3">
      <w:pPr>
        <w:pStyle w:val="pj"/>
      </w:pPr>
      <w:r>
        <w:rPr>
          <w:rStyle w:val="s0"/>
        </w:rPr>
        <w:t> </w:t>
      </w:r>
    </w:p>
    <w:p w:rsidR="00000000" w:rsidRDefault="00090DB3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11.05.22 г. № 1</w:t>
      </w:r>
      <w:r>
        <w:rPr>
          <w:rStyle w:val="s0"/>
        </w:rPr>
        <w:t xml:space="preserve">69 (введен в действие по истечении шестидесяти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0DB3">
      <w:pPr>
        <w:pStyle w:val="pj"/>
      </w:pPr>
      <w:hyperlink r:id="rId10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02.10.23 г. № 353 (</w:t>
      </w:r>
      <w:hyperlink r:id="rId11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с22 октября 2023 г.).</w:t>
      </w:r>
    </w:p>
    <w:p w:rsidR="00000000" w:rsidRDefault="00090DB3">
      <w:pPr>
        <w:pStyle w:val="pj"/>
      </w:pPr>
      <w:r>
        <w:t> </w:t>
      </w:r>
    </w:p>
    <w:p w:rsidR="00000000" w:rsidRDefault="00090DB3">
      <w:pPr>
        <w:pStyle w:val="pj"/>
      </w:pPr>
      <w:r>
        <w:rPr>
          <w:rStyle w:val="s0"/>
        </w:rPr>
        <w:t>Предыдущие редакции:</w:t>
      </w:r>
    </w:p>
    <w:p w:rsidR="00000000" w:rsidRDefault="00090DB3">
      <w:pPr>
        <w:pStyle w:val="pj"/>
      </w:pPr>
      <w:r>
        <w:rPr>
          <w:rStyle w:val="s0"/>
        </w:rPr>
        <w:t> </w:t>
      </w:r>
    </w:p>
    <w:p w:rsidR="00000000" w:rsidRDefault="00090DB3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11.05.22 г.</w:t>
      </w:r>
    </w:p>
    <w:p w:rsidR="00000000" w:rsidRDefault="00090DB3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02.10.23 г.</w:t>
      </w:r>
    </w:p>
    <w:p w:rsidR="00000000" w:rsidRDefault="00090DB3">
      <w:pPr>
        <w:pStyle w:val="pj"/>
      </w:pPr>
      <w:r>
        <w:rPr>
          <w:rStyle w:val="s0"/>
        </w:rPr>
        <w:t> </w:t>
      </w:r>
    </w:p>
    <w:p w:rsidR="00000000" w:rsidRDefault="00090DB3">
      <w:pPr>
        <w:pStyle w:val="pj"/>
      </w:pPr>
      <w:r>
        <w:t> </w:t>
      </w:r>
    </w:p>
    <w:p w:rsidR="00000000" w:rsidRDefault="00090DB3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0DB3" w:rsidRDefault="00090DB3" w:rsidP="00090DB3">
      <w:r>
        <w:separator/>
      </w:r>
    </w:p>
  </w:endnote>
  <w:endnote w:type="continuationSeparator" w:id="0">
    <w:p w:rsidR="00090DB3" w:rsidRDefault="00090DB3" w:rsidP="00090D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DB3" w:rsidRDefault="00090D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DB3" w:rsidRDefault="00090D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DB3" w:rsidRDefault="00090D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0DB3" w:rsidRDefault="00090DB3" w:rsidP="00090DB3">
      <w:r>
        <w:separator/>
      </w:r>
    </w:p>
  </w:footnote>
  <w:footnote w:type="continuationSeparator" w:id="0">
    <w:p w:rsidR="00090DB3" w:rsidRDefault="00090DB3" w:rsidP="00090D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DB3" w:rsidRDefault="00090D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DB3" w:rsidRDefault="00090DB3" w:rsidP="00090D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0DB3" w:rsidRPr="00090DB3" w:rsidRDefault="00090DB3" w:rsidP="00090D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9 февраля 2016 года № 49 «Об утверждении Правил безопасности при обращении с радионуклидными источниками» (с изменениями по состоянию на 22.10.2023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DB3" w:rsidRDefault="00090D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0DB3"/>
    <w:rsid w:val="00090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0D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0D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0D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0D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0D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0D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0D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0D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67587" TargetMode="External"/><Relationship Id="rId13" Type="http://schemas.openxmlformats.org/officeDocument/2006/relationships/hyperlink" Target="http://online.zakon.kz/Document/?doc_id=3654555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600013542" TargetMode="External"/><Relationship Id="rId12" Type="http://schemas.openxmlformats.org/officeDocument/2006/relationships/hyperlink" Target="http://online.zakon.kz/Document/?doc_id=3610303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5133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85133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6103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1308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9 февраля 2016 года № 49 «Об утверждении Правил безопасности при обращении с радионуклидными источниками» (с изменениями по состоянию на 22.10.2023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2024-03-12T05:06:00Z</dcterms:created>
  <dcterms:modified xsi:type="dcterms:W3CDTF">2024-03-12T05:06:00Z</dcterms:modified>
</cp:coreProperties>
</file>