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A4946">
      <w:pPr>
        <w:pStyle w:val="pji"/>
      </w:pPr>
      <w:bookmarkStart w:id="0" w:name="_GoBack"/>
      <w:bookmarkEnd w:id="0"/>
      <w:r>
        <w:rPr>
          <w:rStyle w:val="s3"/>
        </w:rPr>
        <w:t xml:space="preserve">Данная редакция действовала до внесения изменений от 16 февраля 2024 года </w:t>
      </w:r>
    </w:p>
    <w:p w:rsidR="00000000" w:rsidRDefault="00CA4946">
      <w:pPr>
        <w:pStyle w:val="pr"/>
      </w:pPr>
      <w:r>
        <w:rPr>
          <w:rStyle w:val="s0"/>
        </w:rPr>
        <w:t xml:space="preserve">Приложение 2 к </w:t>
      </w:r>
      <w:hyperlink r:id="rId7" w:history="1">
        <w:r>
          <w:rPr>
            <w:rStyle w:val="a4"/>
          </w:rPr>
          <w:t>приказу</w:t>
        </w:r>
      </w:hyperlink>
    </w:p>
    <w:p w:rsidR="00000000" w:rsidRDefault="00CA4946">
      <w:pPr>
        <w:pStyle w:val="pr"/>
      </w:pPr>
      <w:r>
        <w:rPr>
          <w:rStyle w:val="s0"/>
        </w:rPr>
        <w:t>Министра просвещения</w:t>
      </w:r>
    </w:p>
    <w:p w:rsidR="00000000" w:rsidRDefault="00CA4946">
      <w:pPr>
        <w:pStyle w:val="pr"/>
      </w:pPr>
      <w:r>
        <w:rPr>
          <w:rStyle w:val="s0"/>
        </w:rPr>
        <w:t>Республики Казахстан</w:t>
      </w:r>
    </w:p>
    <w:p w:rsidR="00000000" w:rsidRDefault="00CA4946">
      <w:pPr>
        <w:pStyle w:val="pr"/>
      </w:pPr>
      <w:r>
        <w:rPr>
          <w:rStyle w:val="s0"/>
        </w:rPr>
        <w:t>от 12 июня 2023 года № 165</w:t>
      </w:r>
    </w:p>
    <w:p w:rsidR="00000000" w:rsidRDefault="00CA4946">
      <w:pPr>
        <w:pStyle w:val="pj"/>
      </w:pPr>
      <w:r>
        <w:rPr>
          <w:rStyle w:val="s0"/>
        </w:rPr>
        <w:t> </w:t>
      </w:r>
    </w:p>
    <w:p w:rsidR="00000000" w:rsidRDefault="00CA4946">
      <w:pPr>
        <w:pStyle w:val="pj"/>
      </w:pPr>
      <w:r>
        <w:t> </w:t>
      </w:r>
    </w:p>
    <w:p w:rsidR="00000000" w:rsidRDefault="00CA4946">
      <w:pPr>
        <w:pStyle w:val="pc"/>
        <w:spacing w:after="240"/>
      </w:pPr>
      <w:r>
        <w:rPr>
          <w:rStyle w:val="s1"/>
        </w:rPr>
        <w:t>Стандарт</w:t>
      </w:r>
      <w:r>
        <w:rPr>
          <w:rStyle w:val="s1"/>
        </w:rPr>
        <w:br/>
      </w:r>
      <w:r>
        <w:rPr>
          <w:rStyle w:val="s1"/>
        </w:rPr>
        <w:t>оказания специальных социальных услуг в области образования и защиты прав детей, предоставляемых центрами</w:t>
      </w:r>
    </w:p>
    <w:p w:rsidR="00000000" w:rsidRDefault="00CA4946">
      <w:pPr>
        <w:pStyle w:val="pc"/>
      </w:pPr>
      <w:r>
        <w:rPr>
          <w:rStyle w:val="s1"/>
        </w:rPr>
        <w:t> </w:t>
      </w:r>
    </w:p>
    <w:p w:rsidR="00000000" w:rsidRDefault="00CA4946">
      <w:pPr>
        <w:pStyle w:val="pc"/>
      </w:pPr>
      <w:r>
        <w:rPr>
          <w:rStyle w:val="s1"/>
        </w:rPr>
        <w:t>Глава 1. Общие положения</w:t>
      </w:r>
    </w:p>
    <w:p w:rsidR="00000000" w:rsidRDefault="00CA4946">
      <w:pPr>
        <w:pStyle w:val="pj"/>
      </w:pPr>
      <w:r>
        <w:rPr>
          <w:rStyle w:val="s0"/>
        </w:rPr>
        <w:t> </w:t>
      </w:r>
    </w:p>
    <w:p w:rsidR="00000000" w:rsidRDefault="00CA4946">
      <w:pPr>
        <w:pStyle w:val="pj"/>
      </w:pPr>
      <w:r>
        <w:rPr>
          <w:rStyle w:val="s0"/>
        </w:rPr>
        <w:t>1. Стандарт оказания специальных социальных услуг в области образования и защиты прав детей, предоставляемых центрами (да</w:t>
      </w:r>
      <w:r>
        <w:rPr>
          <w:rStyle w:val="s0"/>
        </w:rPr>
        <w:t xml:space="preserve">лее - Стандарт) разработан в соответствии с </w:t>
      </w:r>
      <w:hyperlink r:id="rId8" w:anchor="sub_id=140003" w:history="1">
        <w:r>
          <w:rPr>
            <w:rStyle w:val="a4"/>
          </w:rPr>
          <w:t>подпунктом 3) статьи 14</w:t>
        </w:r>
      </w:hyperlink>
      <w:r>
        <w:rPr>
          <w:rStyle w:val="s0"/>
        </w:rPr>
        <w:t xml:space="preserve"> Социального кодекса Республики Казахстан.</w:t>
      </w:r>
    </w:p>
    <w:p w:rsidR="00000000" w:rsidRDefault="00CA4946">
      <w:pPr>
        <w:pStyle w:val="pj"/>
      </w:pPr>
      <w:bookmarkStart w:id="1" w:name="SUB200"/>
      <w:bookmarkEnd w:id="1"/>
      <w:r>
        <w:rPr>
          <w:rStyle w:val="s0"/>
        </w:rPr>
        <w:t xml:space="preserve">2. Настоящий Стандарт устанавливает качество, объем и условия </w:t>
      </w:r>
      <w:r>
        <w:rPr>
          <w:rStyle w:val="s0"/>
        </w:rPr>
        <w:t>предоставления специальных социальных услуг в центрах государственной и негосударственной форм собственности (далее - центры), предназначенных для постоянного, временного и дневного пребывания:</w:t>
      </w:r>
    </w:p>
    <w:p w:rsidR="00000000" w:rsidRDefault="00CA4946">
      <w:pPr>
        <w:pStyle w:val="pj"/>
      </w:pPr>
      <w:r>
        <w:rPr>
          <w:rStyle w:val="s0"/>
        </w:rPr>
        <w:t>1) детей-сирот;</w:t>
      </w:r>
    </w:p>
    <w:p w:rsidR="00000000" w:rsidRDefault="00CA4946">
      <w:pPr>
        <w:pStyle w:val="pj"/>
      </w:pPr>
      <w:r>
        <w:rPr>
          <w:rStyle w:val="s0"/>
        </w:rPr>
        <w:t>2) детей, оставшихся без попечения родителей;</w:t>
      </w:r>
    </w:p>
    <w:p w:rsidR="00000000" w:rsidRDefault="00CA4946">
      <w:pPr>
        <w:pStyle w:val="pj"/>
      </w:pPr>
      <w:r>
        <w:rPr>
          <w:rStyle w:val="s0"/>
        </w:rPr>
        <w:t>3) безнадзорных и беспризорных детей;</w:t>
      </w:r>
    </w:p>
    <w:p w:rsidR="00000000" w:rsidRDefault="00CA4946">
      <w:pPr>
        <w:pStyle w:val="pj"/>
      </w:pPr>
      <w:r>
        <w:rPr>
          <w:rStyle w:val="s0"/>
        </w:rPr>
        <w:t>4) детей, с девиантным поведением (в том числе, дети, в отношении которых уголовные дела, прекращены по не реабилитирующим основаниям, дети, совершившие административные правонарушения, два и более раз в течении года);</w:t>
      </w:r>
    </w:p>
    <w:p w:rsidR="00000000" w:rsidRDefault="00CA4946">
      <w:pPr>
        <w:pStyle w:val="pj"/>
      </w:pPr>
      <w:r>
        <w:rPr>
          <w:rStyle w:val="s0"/>
        </w:rPr>
        <w:t>5) детей, направляемых в специальные организации образования или в организации образования с особым режимом содержания;</w:t>
      </w:r>
    </w:p>
    <w:p w:rsidR="00000000" w:rsidRDefault="00CA4946">
      <w:pPr>
        <w:pStyle w:val="pj"/>
      </w:pPr>
      <w:r>
        <w:rPr>
          <w:rStyle w:val="s0"/>
        </w:rPr>
        <w:t>6) детей, подвергшихся жестокому обращению, приведшее к социальной дезадаптации и социальной депривации (в том числе, дети жертвы бытов</w:t>
      </w:r>
      <w:r>
        <w:rPr>
          <w:rStyle w:val="s0"/>
        </w:rPr>
        <w:t>ого насилия, дети, жертвы преступлений, связанных с половой неприкосновенностью);</w:t>
      </w:r>
    </w:p>
    <w:p w:rsidR="00000000" w:rsidRDefault="00CA4946">
      <w:pPr>
        <w:pStyle w:val="pj"/>
      </w:pPr>
      <w:r>
        <w:rPr>
          <w:rStyle w:val="s0"/>
        </w:rPr>
        <w:t>7) детей, жизнедеятельность которых нарушена в результате сложившихся обстоятельств и которые не могут преодолеть данные обстоятельства самостоятельно или с помощью семьи.</w:t>
      </w:r>
    </w:p>
    <w:p w:rsidR="00000000" w:rsidRDefault="00CA4946">
      <w:pPr>
        <w:pStyle w:val="pj"/>
      </w:pPr>
      <w:r>
        <w:rPr>
          <w:rStyle w:val="s0"/>
        </w:rPr>
        <w:t>Ук</w:t>
      </w:r>
      <w:r>
        <w:rPr>
          <w:rStyle w:val="s0"/>
        </w:rPr>
        <w:t>азанные выше категории совместно именуются получателями услуг.</w:t>
      </w:r>
    </w:p>
    <w:p w:rsidR="00000000" w:rsidRDefault="00CA4946">
      <w:pPr>
        <w:pStyle w:val="pj"/>
      </w:pPr>
      <w:r>
        <w:rPr>
          <w:rStyle w:val="s0"/>
        </w:rPr>
        <w:t>3. К субъектам, предоставляющим специальные социальные услуги, относятся:</w:t>
      </w:r>
    </w:p>
    <w:p w:rsidR="00000000" w:rsidRDefault="00CA4946">
      <w:pPr>
        <w:pStyle w:val="pj"/>
      </w:pPr>
      <w:r>
        <w:rPr>
          <w:rStyle w:val="s0"/>
        </w:rPr>
        <w:t>1) центры адаптации несовершеннолетних;</w:t>
      </w:r>
    </w:p>
    <w:p w:rsidR="00000000" w:rsidRDefault="00CA4946">
      <w:pPr>
        <w:pStyle w:val="pj"/>
      </w:pPr>
      <w:r>
        <w:rPr>
          <w:rStyle w:val="s0"/>
        </w:rPr>
        <w:t>2) центры поддержки детей, нуждающихся в специальных социальных услугах;</w:t>
      </w:r>
    </w:p>
    <w:p w:rsidR="00000000" w:rsidRDefault="00CA4946">
      <w:pPr>
        <w:pStyle w:val="pj"/>
      </w:pPr>
      <w:r>
        <w:rPr>
          <w:rStyle w:val="s0"/>
        </w:rPr>
        <w:t>3) орг</w:t>
      </w:r>
      <w:r>
        <w:rPr>
          <w:rStyle w:val="s0"/>
        </w:rPr>
        <w:t>анизации, предназначенные для оказания специальных социальных услуг несовершеннолетним, нуждающимся в специальных социальных услугах.</w:t>
      </w:r>
    </w:p>
    <w:p w:rsidR="00000000" w:rsidRDefault="00CA4946">
      <w:pPr>
        <w:pStyle w:val="pj"/>
      </w:pPr>
      <w:r>
        <w:rPr>
          <w:rStyle w:val="s0"/>
        </w:rPr>
        <w:t xml:space="preserve">Данный перечень субъектов, предоставляющих специальные социальные услуги в области образования и защиты прав, не является </w:t>
      </w:r>
      <w:r>
        <w:rPr>
          <w:rStyle w:val="s0"/>
        </w:rPr>
        <w:t>исчерпывающим.</w:t>
      </w:r>
    </w:p>
    <w:p w:rsidR="00000000" w:rsidRDefault="00CA4946">
      <w:pPr>
        <w:pStyle w:val="pj"/>
      </w:pPr>
      <w:r>
        <w:rPr>
          <w:rStyle w:val="s0"/>
        </w:rPr>
        <w:t> </w:t>
      </w:r>
    </w:p>
    <w:p w:rsidR="00000000" w:rsidRDefault="00CA4946">
      <w:pPr>
        <w:pStyle w:val="pj"/>
      </w:pPr>
      <w:r>
        <w:t> </w:t>
      </w:r>
    </w:p>
    <w:p w:rsidR="00000000" w:rsidRDefault="00CA4946">
      <w:pPr>
        <w:pStyle w:val="pc"/>
      </w:pPr>
      <w:r>
        <w:rPr>
          <w:rStyle w:val="s1"/>
        </w:rPr>
        <w:t>Глава 2. Условия предоставления специальных социальных услуг в центрах</w:t>
      </w:r>
    </w:p>
    <w:p w:rsidR="00000000" w:rsidRDefault="00CA4946">
      <w:pPr>
        <w:pStyle w:val="pj"/>
      </w:pPr>
      <w:r>
        <w:rPr>
          <w:rStyle w:val="s0"/>
        </w:rPr>
        <w:t> </w:t>
      </w:r>
    </w:p>
    <w:p w:rsidR="00000000" w:rsidRDefault="00CA4946">
      <w:pPr>
        <w:pStyle w:val="pj"/>
      </w:pPr>
      <w:r>
        <w:rPr>
          <w:rStyle w:val="s0"/>
        </w:rPr>
        <w:t>4. Предоставление специальных социальных услуг в центры осуществляется на основании:</w:t>
      </w:r>
    </w:p>
    <w:p w:rsidR="00000000" w:rsidRDefault="00CA4946">
      <w:pPr>
        <w:pStyle w:val="pj"/>
      </w:pPr>
      <w:r>
        <w:rPr>
          <w:rStyle w:val="s0"/>
        </w:rPr>
        <w:t>- решения местных исполнительных органов районов, городов областного и республиканского значения, столицы или заявления лица, доставившего ребенка, а также направления органов, осуществляющих функции по опеке или попечительству в отношении детей, указанных</w:t>
      </w:r>
      <w:r>
        <w:rPr>
          <w:rStyle w:val="s0"/>
        </w:rPr>
        <w:t xml:space="preserve"> в </w:t>
      </w:r>
      <w:hyperlink w:anchor="sub200" w:history="1">
        <w:r>
          <w:rPr>
            <w:rStyle w:val="a4"/>
          </w:rPr>
          <w:t>подпунктах 1), 2), 3), 6) и 7) пункта 2</w:t>
        </w:r>
      </w:hyperlink>
      <w:r>
        <w:rPr>
          <w:rStyle w:val="s0"/>
        </w:rPr>
        <w:t xml:space="preserve"> настоящего Стандарта;</w:t>
      </w:r>
    </w:p>
    <w:p w:rsidR="00000000" w:rsidRDefault="00CA4946">
      <w:pPr>
        <w:pStyle w:val="pj"/>
      </w:pPr>
      <w:r>
        <w:rPr>
          <w:rStyle w:val="s0"/>
        </w:rPr>
        <w:t xml:space="preserve">- судебных актов в отношении детей, указанных в </w:t>
      </w:r>
      <w:hyperlink w:anchor="sub200" w:history="1">
        <w:r>
          <w:rPr>
            <w:rStyle w:val="a4"/>
          </w:rPr>
          <w:t>подпунктах 4) и 5) пункта 2</w:t>
        </w:r>
      </w:hyperlink>
      <w:r>
        <w:rPr>
          <w:rStyle w:val="s0"/>
        </w:rPr>
        <w:t xml:space="preserve"> настоящего Стандарта.</w:t>
      </w:r>
    </w:p>
    <w:p w:rsidR="00000000" w:rsidRDefault="00CA4946">
      <w:pPr>
        <w:pStyle w:val="pj"/>
      </w:pPr>
      <w:r>
        <w:rPr>
          <w:rStyle w:val="s0"/>
        </w:rPr>
        <w:t> </w:t>
      </w:r>
    </w:p>
    <w:p w:rsidR="00000000" w:rsidRDefault="00CA4946">
      <w:pPr>
        <w:pStyle w:val="pj"/>
      </w:pPr>
      <w:r>
        <w:t> </w:t>
      </w:r>
    </w:p>
    <w:p w:rsidR="00000000" w:rsidRDefault="00CA4946">
      <w:pPr>
        <w:pStyle w:val="pc"/>
      </w:pPr>
      <w:r>
        <w:rPr>
          <w:rStyle w:val="s1"/>
        </w:rPr>
        <w:t>Глава 3. Качество и объем предо</w:t>
      </w:r>
      <w:r>
        <w:rPr>
          <w:rStyle w:val="s1"/>
        </w:rPr>
        <w:t>ставления специальных социальных услуг в центрах</w:t>
      </w:r>
    </w:p>
    <w:p w:rsidR="00000000" w:rsidRDefault="00CA4946">
      <w:pPr>
        <w:pStyle w:val="pj"/>
      </w:pPr>
      <w:r>
        <w:rPr>
          <w:rStyle w:val="s0"/>
        </w:rPr>
        <w:t> </w:t>
      </w:r>
    </w:p>
    <w:p w:rsidR="00000000" w:rsidRDefault="00CA4946">
      <w:pPr>
        <w:pStyle w:val="pj"/>
      </w:pPr>
      <w:r>
        <w:rPr>
          <w:rStyle w:val="s0"/>
        </w:rPr>
        <w:t>5. Социально-бытовые услуги, направленные на поддержание жизнедеятельности получателей услуг в быту, включают:</w:t>
      </w:r>
    </w:p>
    <w:p w:rsidR="00000000" w:rsidRDefault="00CA4946">
      <w:pPr>
        <w:pStyle w:val="pj"/>
      </w:pPr>
      <w:r>
        <w:rPr>
          <w:rStyle w:val="s0"/>
        </w:rPr>
        <w:t xml:space="preserve">1) предоставление жилой площади, в том числе для спальных комнат не менее четырех квадратных метров на ребенка в соответствии с </w:t>
      </w:r>
      <w:hyperlink r:id="rId9" w:anchor="sub_id=100" w:history="1">
        <w:r>
          <w:rPr>
            <w:rStyle w:val="a4"/>
          </w:rPr>
          <w:t>санитарно -эпидемиологическими требованиями</w:t>
        </w:r>
      </w:hyperlink>
      <w:r>
        <w:rPr>
          <w:rStyle w:val="s0"/>
        </w:rPr>
        <w:t>, ут</w:t>
      </w:r>
      <w:r>
        <w:rPr>
          <w:rStyle w:val="s0"/>
        </w:rPr>
        <w:t xml:space="preserve">вержденными приказом Министра здравоохранения Республики Казахстан от 5 августа 2021 года № ҚР ДСМ-76 «Об утверждении Санитарных правил «Санитарно-эпидемиологические требования к объектам образования» (зарегистрирован в Реестре государственной регистрации </w:t>
      </w:r>
      <w:r>
        <w:rPr>
          <w:rStyle w:val="s0"/>
        </w:rPr>
        <w:t>нормативных правовых актов под № 23890) (далее - Приказ № ҚР ДСМ-76);</w:t>
      </w:r>
    </w:p>
    <w:p w:rsidR="00000000" w:rsidRDefault="00CA4946">
      <w:pPr>
        <w:pStyle w:val="pj"/>
      </w:pPr>
      <w:r>
        <w:rPr>
          <w:rStyle w:val="s0"/>
        </w:rPr>
        <w:t>2) предоставление помещений, оснащенных мебелью и (или) специализированным оборудованием, для реабилитационных и лечебных, образовательных, культурных мероприятий, обучения навыкам самоо</w:t>
      </w:r>
      <w:r>
        <w:rPr>
          <w:rStyle w:val="s0"/>
        </w:rPr>
        <w:t>бслуживания, основам бытовой ориентации;</w:t>
      </w:r>
    </w:p>
    <w:p w:rsidR="00000000" w:rsidRDefault="00CA4946">
      <w:pPr>
        <w:pStyle w:val="pj"/>
      </w:pPr>
      <w:r>
        <w:rPr>
          <w:rStyle w:val="s0"/>
        </w:rPr>
        <w:t xml:space="preserve">3) предоставление одежды, обуви, мягкого инвентаря, постельного белья в объеме, не менее предусмотренного нормами обеспечения одеждой, обувью и мягким инвентарем, утвержденными </w:t>
      </w:r>
      <w:hyperlink r:id="rId1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12 марта 2012 года № 320 «Об утверждении размеров, источников, видов и Правил предоставления социальной помощи гражданам, которым оказывается социальная помощь» (далее - Постан</w:t>
      </w:r>
      <w:r>
        <w:rPr>
          <w:rStyle w:val="s0"/>
        </w:rPr>
        <w:t>овление № 320);</w:t>
      </w:r>
    </w:p>
    <w:p w:rsidR="00000000" w:rsidRDefault="00CA4946">
      <w:pPr>
        <w:pStyle w:val="pj"/>
      </w:pPr>
      <w:r>
        <w:rPr>
          <w:rStyle w:val="s0"/>
        </w:rPr>
        <w:t>4) предоставление рационального и диетического питания;</w:t>
      </w:r>
    </w:p>
    <w:p w:rsidR="00000000" w:rsidRDefault="00CA4946">
      <w:pPr>
        <w:pStyle w:val="pj"/>
      </w:pPr>
      <w:r>
        <w:rPr>
          <w:rStyle w:val="s0"/>
        </w:rPr>
        <w:t>5) предоставление квалифицированных специалистов, оказывающих услуги по реабилитации, лечению, обучению, организации воспитательного процесса, медицинской реабилитации;</w:t>
      </w:r>
    </w:p>
    <w:p w:rsidR="00000000" w:rsidRDefault="00CA4946">
      <w:pPr>
        <w:pStyle w:val="pj"/>
      </w:pPr>
      <w:r>
        <w:rPr>
          <w:rStyle w:val="s0"/>
        </w:rPr>
        <w:t xml:space="preserve">6) обеспечение </w:t>
      </w:r>
      <w:r>
        <w:rPr>
          <w:rStyle w:val="s0"/>
        </w:rPr>
        <w:t>бытовым обслуживанием (стирка, сушка, глаженье, дезинфекция нательного белья, одежды, постельных принадлежностей);</w:t>
      </w:r>
    </w:p>
    <w:p w:rsidR="00000000" w:rsidRDefault="00CA4946">
      <w:pPr>
        <w:pStyle w:val="pj"/>
      </w:pPr>
      <w:r>
        <w:rPr>
          <w:rStyle w:val="s0"/>
        </w:rPr>
        <w:t>7) создание условий для профессионального самоопределения и творческого труда с необходимым оборудованием;</w:t>
      </w:r>
    </w:p>
    <w:p w:rsidR="00000000" w:rsidRDefault="00CA4946">
      <w:pPr>
        <w:pStyle w:val="pj"/>
      </w:pPr>
      <w:r>
        <w:rPr>
          <w:rStyle w:val="s0"/>
        </w:rPr>
        <w:t>8) предоставление транспортных усл</w:t>
      </w:r>
      <w:r>
        <w:rPr>
          <w:rStyle w:val="s0"/>
        </w:rPr>
        <w:t>уг при перевозке получателей услуг для лечения, обучения, участия в культурных, спортивных мероприятиях;</w:t>
      </w:r>
    </w:p>
    <w:p w:rsidR="00000000" w:rsidRDefault="00CA4946">
      <w:pPr>
        <w:pStyle w:val="pj"/>
      </w:pPr>
      <w:r>
        <w:rPr>
          <w:rStyle w:val="s0"/>
        </w:rPr>
        <w:t>9) создание благоприятных условий, приближенных к семейным;</w:t>
      </w:r>
    </w:p>
    <w:p w:rsidR="00000000" w:rsidRDefault="00CA4946">
      <w:pPr>
        <w:pStyle w:val="pj"/>
      </w:pPr>
      <w:r>
        <w:rPr>
          <w:rStyle w:val="s0"/>
        </w:rPr>
        <w:t>10) обучение навыкам самообслуживания, поведения в быту и общественных местах, проведение р</w:t>
      </w:r>
      <w:r>
        <w:rPr>
          <w:rStyle w:val="s0"/>
        </w:rPr>
        <w:t>еабилитационных мероприятий в домашних условиях.</w:t>
      </w:r>
    </w:p>
    <w:p w:rsidR="00000000" w:rsidRDefault="00CA4946">
      <w:pPr>
        <w:pStyle w:val="pj"/>
      </w:pPr>
      <w:r>
        <w:rPr>
          <w:rStyle w:val="s0"/>
        </w:rPr>
        <w:t>6. Качество предоставления социально-бытовых услуг обеспечивается путем соблюдения следующих условий:</w:t>
      </w:r>
    </w:p>
    <w:p w:rsidR="00000000" w:rsidRDefault="00CA4946">
      <w:pPr>
        <w:pStyle w:val="pj"/>
      </w:pPr>
      <w:r>
        <w:rPr>
          <w:rStyle w:val="s0"/>
        </w:rPr>
        <w:t>1) предоставляемые жилые помещения по размерам и другим показателям (санитарное состояние зданий и помеще</w:t>
      </w:r>
      <w:r>
        <w:rPr>
          <w:rStyle w:val="s0"/>
        </w:rPr>
        <w:t xml:space="preserve">ний) соответствуют </w:t>
      </w:r>
      <w:hyperlink r:id="rId11" w:anchor="sub_id=100" w:history="1">
        <w:r>
          <w:rPr>
            <w:rStyle w:val="a4"/>
          </w:rPr>
          <w:t>санитарно-эпидемиологическим требованиям</w:t>
        </w:r>
      </w:hyperlink>
      <w:r>
        <w:rPr>
          <w:rStyle w:val="s0"/>
        </w:rPr>
        <w:t>, утвержденным Приказом № ҚР ДСМ-76 и обеспечивают удобство пребывания получателей услуг.</w:t>
      </w:r>
    </w:p>
    <w:p w:rsidR="00000000" w:rsidRDefault="00CA4946">
      <w:pPr>
        <w:pStyle w:val="pj"/>
      </w:pPr>
      <w:r>
        <w:rPr>
          <w:rStyle w:val="s0"/>
        </w:rPr>
        <w:t>При размещении получателей</w:t>
      </w:r>
      <w:r>
        <w:rPr>
          <w:rStyle w:val="s0"/>
        </w:rPr>
        <w:t xml:space="preserve"> услуг в жилых помещениях (комнатах) учитывается состояние их здоровья, возрастные особенности, физическое и психическое состояние, наклонности, психологическая совместимость, уровень личностного развития и социализации.</w:t>
      </w:r>
    </w:p>
    <w:p w:rsidR="00000000" w:rsidRDefault="00CA4946">
      <w:pPr>
        <w:pStyle w:val="pj"/>
      </w:pPr>
      <w:r>
        <w:rPr>
          <w:rStyle w:val="s0"/>
        </w:rPr>
        <w:t>Помещения защищаются от воздействия</w:t>
      </w:r>
      <w:r>
        <w:rPr>
          <w:rStyle w:val="s0"/>
        </w:rPr>
        <w:t xml:space="preserve"> различных факторов и неблагоприятных условий, отрицательно влияющих на здоровье персонала, получателей услуг и на качество предоставляемых услуг.</w:t>
      </w:r>
    </w:p>
    <w:p w:rsidR="00000000" w:rsidRDefault="00CA4946">
      <w:pPr>
        <w:pStyle w:val="pj"/>
      </w:pPr>
      <w:r>
        <w:rPr>
          <w:rStyle w:val="s0"/>
        </w:rPr>
        <w:t>Помещения, предоставляемые для организации реабилитационных мероприятий, лечебно-трудовой и образовательной д</w:t>
      </w:r>
      <w:r>
        <w:rPr>
          <w:rStyle w:val="s0"/>
        </w:rPr>
        <w:t>еятельности, культурного и бытового обслуживания, по размерам, расположению и конфигурации обеспечивают проведение в них всех упомянутых выше мероприятий с учетом специфики обслуживаемых получателей услуг;</w:t>
      </w:r>
    </w:p>
    <w:p w:rsidR="00000000" w:rsidRDefault="00CA4946">
      <w:pPr>
        <w:pStyle w:val="pj"/>
      </w:pPr>
      <w:r>
        <w:rPr>
          <w:rStyle w:val="s0"/>
        </w:rPr>
        <w:t>2) кабинеты специалистов организации оснащаются ме</w:t>
      </w:r>
      <w:r>
        <w:rPr>
          <w:rStyle w:val="s0"/>
        </w:rPr>
        <w:t>белью и оборудованием;</w:t>
      </w:r>
    </w:p>
    <w:p w:rsidR="00000000" w:rsidRDefault="00CA4946">
      <w:pPr>
        <w:pStyle w:val="pj"/>
      </w:pPr>
      <w:r>
        <w:rPr>
          <w:rStyle w:val="s0"/>
        </w:rPr>
        <w:t xml:space="preserve">3) предоставляемые в пользование получателям услуг мебель, одежда, обувь, постельное белье и мягкий инвентарь соответствуют нормам обеспечения одеждой, обувью и мягким инвентарем, утвержденными </w:t>
      </w:r>
      <w:hyperlink r:id="rId1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№ 320;</w:t>
      </w:r>
    </w:p>
    <w:p w:rsidR="00000000" w:rsidRDefault="00CA4946">
      <w:pPr>
        <w:pStyle w:val="pj"/>
      </w:pPr>
      <w:r>
        <w:rPr>
          <w:rStyle w:val="s0"/>
        </w:rPr>
        <w:t>4) предоставляемые в пользование получателям услуг мебель и постельные принадлежности, подобраны с учетом физического состояния и возраста получателей услуг, отвечают требованиям современного дизайна;</w:t>
      </w:r>
    </w:p>
    <w:p w:rsidR="00000000" w:rsidRDefault="00CA4946">
      <w:pPr>
        <w:pStyle w:val="pj"/>
      </w:pPr>
      <w:r>
        <w:rPr>
          <w:rStyle w:val="s0"/>
        </w:rPr>
        <w:t>5) одеж</w:t>
      </w:r>
      <w:r>
        <w:rPr>
          <w:rStyle w:val="s0"/>
        </w:rPr>
        <w:t>да, обувь, нательное белье и предметы первой необходимости, предоставляемые получателям услуг, удобны в носке, соответствуют полу, росту и размерам получателей услуг, отвечают по возможности, их запросам по фасону и расцветке;</w:t>
      </w:r>
    </w:p>
    <w:p w:rsidR="00000000" w:rsidRDefault="00CA4946">
      <w:pPr>
        <w:pStyle w:val="pj"/>
      </w:pPr>
      <w:r>
        <w:rPr>
          <w:rStyle w:val="s0"/>
        </w:rPr>
        <w:t>6) для обучения детей навыкам</w:t>
      </w:r>
      <w:r>
        <w:rPr>
          <w:rStyle w:val="s0"/>
        </w:rPr>
        <w:t xml:space="preserve"> самообслуживания, основам бытовой ориентации (приготовление пищи, сервировка стола, мытье посуды, уход за комнатой/помещением) создаются кабинеты социально-бытовой ориентации, оснащенные необходимой бытовой техникой и мебелью;</w:t>
      </w:r>
    </w:p>
    <w:p w:rsidR="00000000" w:rsidRDefault="00CA4946">
      <w:pPr>
        <w:pStyle w:val="pj"/>
      </w:pPr>
      <w:r>
        <w:rPr>
          <w:rStyle w:val="s0"/>
        </w:rPr>
        <w:t xml:space="preserve">7) при перевозке получателей услуг автомобильным транспортом для лечения, обучения, участия в культурных мероприятиях соблюдаются нормативы </w:t>
      </w:r>
      <w:hyperlink r:id="rId13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технической эксплуатации ав</w:t>
      </w:r>
      <w:r>
        <w:rPr>
          <w:rStyle w:val="s0"/>
        </w:rPr>
        <w:t xml:space="preserve">тотранспортных средств, утвержденных приказом Министра по инвестициям и развитию Республики Казахстан от 30 апреля 2015 года № 547 (зарегистрирован в Реестре государственной регистрации нормативных правовых актов под № 12221) и </w:t>
      </w:r>
      <w:hyperlink r:id="rId14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дорожного движения, утвержденные постановлением Правительства Республики Казахстан от 13 ноября 2014 года № 1196 «Правил дорожного движения, Основных положений по допуску транспортных средств к э</w:t>
      </w:r>
      <w:r>
        <w:rPr>
          <w:rStyle w:val="s0"/>
        </w:rPr>
        <w:t>ксплуатации, перечня оперативных и специальных служб, транспорт которых подлежит оборудованию специальными световыми и звуковыми сигналами и окраске по специальным цветографическим схемам».</w:t>
      </w:r>
    </w:p>
    <w:p w:rsidR="00000000" w:rsidRDefault="00CA4946">
      <w:pPr>
        <w:pStyle w:val="pj"/>
      </w:pPr>
      <w:r>
        <w:rPr>
          <w:rStyle w:val="s0"/>
        </w:rPr>
        <w:t>7. Социально-медицинские услуги, направленные на поддержание и улу</w:t>
      </w:r>
      <w:r>
        <w:rPr>
          <w:rStyle w:val="s0"/>
        </w:rPr>
        <w:t>чшение здоровья получателей услуг, с учетом индивидуального состояния, включают:</w:t>
      </w:r>
    </w:p>
    <w:p w:rsidR="00000000" w:rsidRDefault="00CA4946">
      <w:pPr>
        <w:pStyle w:val="pj"/>
      </w:pPr>
      <w:r>
        <w:rPr>
          <w:rStyle w:val="s0"/>
        </w:rPr>
        <w:t>1) организацию и проведение медико-социального обследования (при необходимости с привлечением специалистов организаций здравоохранения);</w:t>
      </w:r>
    </w:p>
    <w:p w:rsidR="00000000" w:rsidRDefault="00CA4946">
      <w:pPr>
        <w:pStyle w:val="pj"/>
      </w:pPr>
      <w:r>
        <w:rPr>
          <w:rStyle w:val="s0"/>
        </w:rPr>
        <w:t xml:space="preserve">2) оказание первой медицинской помощи </w:t>
      </w:r>
      <w:r>
        <w:rPr>
          <w:rStyle w:val="s0"/>
        </w:rPr>
        <w:t>в экстренных случаях;</w:t>
      </w:r>
    </w:p>
    <w:p w:rsidR="00000000" w:rsidRDefault="00CA4946">
      <w:pPr>
        <w:pStyle w:val="pj"/>
      </w:pPr>
      <w:r>
        <w:rPr>
          <w:rStyle w:val="s0"/>
        </w:rPr>
        <w:t>3) содействие в оказании гарантированного объема бесплатной медицинской помощи;</w:t>
      </w:r>
    </w:p>
    <w:p w:rsidR="00000000" w:rsidRDefault="00CA4946">
      <w:pPr>
        <w:pStyle w:val="pj"/>
      </w:pPr>
      <w:r>
        <w:rPr>
          <w:rStyle w:val="s0"/>
        </w:rPr>
        <w:t>4) организацию лечебно-оздоровительных мероприятий, в том числе в организациях здравоохранения;</w:t>
      </w:r>
    </w:p>
    <w:p w:rsidR="00000000" w:rsidRDefault="00CA4946">
      <w:pPr>
        <w:pStyle w:val="pj"/>
      </w:pPr>
      <w:r>
        <w:rPr>
          <w:rStyle w:val="s0"/>
        </w:rPr>
        <w:t>5) оказание консультативной помощи (при отсутствии квалифи</w:t>
      </w:r>
      <w:r>
        <w:rPr>
          <w:rStyle w:val="s0"/>
        </w:rPr>
        <w:t>цированного специалиста - обязательное привлечение специалиста из организаций здравоохранения);</w:t>
      </w:r>
    </w:p>
    <w:p w:rsidR="00000000" w:rsidRDefault="00CA4946">
      <w:pPr>
        <w:pStyle w:val="pj"/>
      </w:pPr>
      <w:r>
        <w:rPr>
          <w:rStyle w:val="s0"/>
        </w:rPr>
        <w:t>6) проведение первичного медицинского осмотра и первичной санитарной обработки;</w:t>
      </w:r>
    </w:p>
    <w:p w:rsidR="00000000" w:rsidRDefault="00CA4946">
      <w:pPr>
        <w:pStyle w:val="pj"/>
      </w:pPr>
      <w:r>
        <w:rPr>
          <w:rStyle w:val="s0"/>
        </w:rPr>
        <w:t>7) обеспечение ухода получателей услуг с учетом состояния их здоровья;</w:t>
      </w:r>
    </w:p>
    <w:p w:rsidR="00000000" w:rsidRDefault="00CA4946">
      <w:pPr>
        <w:pStyle w:val="pj"/>
      </w:pPr>
      <w:r>
        <w:rPr>
          <w:rStyle w:val="s0"/>
        </w:rPr>
        <w:t>8) оказан</w:t>
      </w:r>
      <w:r>
        <w:rPr>
          <w:rStyle w:val="s0"/>
        </w:rPr>
        <w:t>ие первичной медико-санитарной помощи;</w:t>
      </w:r>
    </w:p>
    <w:p w:rsidR="00000000" w:rsidRDefault="00CA4946">
      <w:pPr>
        <w:pStyle w:val="pj"/>
      </w:pPr>
      <w:r>
        <w:rPr>
          <w:rStyle w:val="s0"/>
        </w:rPr>
        <w:t>9) проведение реабилитационных мероприятий социально-медицинского характера;</w:t>
      </w:r>
    </w:p>
    <w:p w:rsidR="00000000" w:rsidRDefault="00CA4946">
      <w:pPr>
        <w:pStyle w:val="pj"/>
      </w:pPr>
      <w:r>
        <w:rPr>
          <w:rStyle w:val="s0"/>
        </w:rPr>
        <w:t>10) проведение в соответствии с назначением лечащего врача медицинских процедур (подкожные и внутримышечные инъекции, наложение компрессов, перевязка, обработка пролежней, раневых поверхностей, выполнение очистительных клизм);</w:t>
      </w:r>
    </w:p>
    <w:p w:rsidR="00000000" w:rsidRDefault="00CA4946">
      <w:pPr>
        <w:pStyle w:val="pj"/>
      </w:pPr>
      <w:r>
        <w:rPr>
          <w:rStyle w:val="s0"/>
        </w:rPr>
        <w:t>11) содействие в госпитализац</w:t>
      </w:r>
      <w:r>
        <w:rPr>
          <w:rStyle w:val="s0"/>
        </w:rPr>
        <w:t>ии и сопровождение в организации здравоохранения.</w:t>
      </w:r>
    </w:p>
    <w:p w:rsidR="00000000" w:rsidRDefault="00CA4946">
      <w:pPr>
        <w:pStyle w:val="pj"/>
      </w:pPr>
      <w:r>
        <w:rPr>
          <w:rStyle w:val="s0"/>
        </w:rPr>
        <w:t>8. Качество предоставления социально-медицинских услуг обеспечивается путем соблюдения следующих условий:</w:t>
      </w:r>
    </w:p>
    <w:p w:rsidR="00000000" w:rsidRDefault="00CA4946">
      <w:pPr>
        <w:pStyle w:val="pj"/>
      </w:pPr>
      <w:r>
        <w:rPr>
          <w:rStyle w:val="s0"/>
        </w:rPr>
        <w:t>1) содействие в получении гарантированного объема бесплатной медицинской помощи, обеспечивает полное</w:t>
      </w:r>
      <w:r>
        <w:rPr>
          <w:rStyle w:val="s0"/>
        </w:rPr>
        <w:t>, высококачественное и своевременное выполнение всех медицинских процедур и мероприятий, предусмотренных законодательством Республики Казахстан;</w:t>
      </w:r>
    </w:p>
    <w:p w:rsidR="00000000" w:rsidRDefault="00CA4946">
      <w:pPr>
        <w:pStyle w:val="pj"/>
      </w:pPr>
      <w:r>
        <w:rPr>
          <w:rStyle w:val="s0"/>
        </w:rPr>
        <w:t>2) проведение медицинских процедур (подкожные и внутримышечные инъекции, наложение компрессов, перевязка, ранев</w:t>
      </w:r>
      <w:r>
        <w:rPr>
          <w:rStyle w:val="s0"/>
        </w:rPr>
        <w:t>ых поверхностей, а также иных процедур, связанных со здоровьем (прием лекарств, закапывание капель и другие процедуры) осуществляются с максимальной аккуратностью и осторожностью без причинения какого-либо вреда получателям услуг;</w:t>
      </w:r>
    </w:p>
    <w:p w:rsidR="00000000" w:rsidRDefault="00CA4946">
      <w:pPr>
        <w:pStyle w:val="pj"/>
      </w:pPr>
      <w:r>
        <w:rPr>
          <w:rStyle w:val="s0"/>
        </w:rPr>
        <w:t>3) медицинский работник о</w:t>
      </w:r>
      <w:r>
        <w:rPr>
          <w:rStyle w:val="s0"/>
        </w:rPr>
        <w:t>рганизации своевременно организует первую медицинскую помощь в экстренных случаях;</w:t>
      </w:r>
    </w:p>
    <w:p w:rsidR="00000000" w:rsidRDefault="00CA4946">
      <w:pPr>
        <w:pStyle w:val="pj"/>
      </w:pPr>
      <w:r>
        <w:rPr>
          <w:rStyle w:val="s0"/>
        </w:rPr>
        <w:t>4) организация лечебно-оздоровительных мероприятий проводится с учетом соматического состояния получателей услуг, их индивидуальных потребностей и возможностей;</w:t>
      </w:r>
    </w:p>
    <w:p w:rsidR="00000000" w:rsidRDefault="00CA4946">
      <w:pPr>
        <w:pStyle w:val="pj"/>
      </w:pPr>
      <w:r>
        <w:rPr>
          <w:rStyle w:val="s0"/>
        </w:rPr>
        <w:t>5) госпитали</w:t>
      </w:r>
      <w:r>
        <w:rPr>
          <w:rStyle w:val="s0"/>
        </w:rPr>
        <w:t>зация или содействие в госпитализации получателей услуг в организации здравоохранения, а также их направлении в лечебно-профилактические учреждения или на санаторно-курортное лечение проводится оперативно, своевременно и осуществляется строго по медицински</w:t>
      </w:r>
      <w:r>
        <w:rPr>
          <w:rStyle w:val="s0"/>
        </w:rPr>
        <w:t>м показаниям;</w:t>
      </w:r>
    </w:p>
    <w:p w:rsidR="00000000" w:rsidRDefault="00CA4946">
      <w:pPr>
        <w:pStyle w:val="pj"/>
      </w:pPr>
      <w:r>
        <w:rPr>
          <w:rStyle w:val="s0"/>
        </w:rPr>
        <w:t>6) предоставление консультаций по вопросам здорового образа жизни, обеспечивающих формирование правильного понимания и практических навыков здорового образа жизни, гигиены тела, питания и жилища, профилактики различных заболеваний, сексуально</w:t>
      </w:r>
      <w:r>
        <w:rPr>
          <w:rStyle w:val="s0"/>
        </w:rPr>
        <w:t>го, репродуктивного поведения;</w:t>
      </w:r>
    </w:p>
    <w:p w:rsidR="00000000" w:rsidRDefault="00CA4946">
      <w:pPr>
        <w:pStyle w:val="pj"/>
      </w:pPr>
      <w:r>
        <w:rPr>
          <w:rStyle w:val="s0"/>
        </w:rPr>
        <w:t>7) содействие в медицинском консультировании профильными специалистами, в том числе из организаций здравоохранения;</w:t>
      </w:r>
    </w:p>
    <w:p w:rsidR="00000000" w:rsidRDefault="00CA4946">
      <w:pPr>
        <w:pStyle w:val="pj"/>
      </w:pPr>
      <w:r>
        <w:rPr>
          <w:rStyle w:val="s0"/>
        </w:rPr>
        <w:t>8) проведение реабилитационных мероприятий социально-медицинского характера осуществляется с учетом состояния</w:t>
      </w:r>
      <w:r>
        <w:rPr>
          <w:rStyle w:val="s0"/>
        </w:rPr>
        <w:t xml:space="preserve"> здоровья получателя услуг, обеспечивает выполнение оптимального для него комплекса медицинских мероприятий, направленных на социально-средовую ориентацию и социально-бытовую адаптацию;</w:t>
      </w:r>
    </w:p>
    <w:p w:rsidR="00000000" w:rsidRDefault="00CA4946">
      <w:pPr>
        <w:pStyle w:val="pj"/>
      </w:pPr>
      <w:r>
        <w:rPr>
          <w:rStyle w:val="s0"/>
        </w:rPr>
        <w:t>9) организация медико-социального обследования, оказания квалифицирова</w:t>
      </w:r>
      <w:r>
        <w:rPr>
          <w:rStyle w:val="s0"/>
        </w:rPr>
        <w:t>нного консультирования, проведения первичного медицинского осмотра и первичной санитарной обработки обеспечивают оказание первой доврачебной помощи, первичной медико-санитарной помощи.</w:t>
      </w:r>
    </w:p>
    <w:p w:rsidR="00000000" w:rsidRDefault="00CA4946">
      <w:pPr>
        <w:pStyle w:val="pj"/>
      </w:pPr>
      <w:r>
        <w:rPr>
          <w:rStyle w:val="s0"/>
        </w:rPr>
        <w:t>9. Социально-психологические услуги, предусматривающие коррекцию психол</w:t>
      </w:r>
      <w:r>
        <w:rPr>
          <w:rStyle w:val="s0"/>
        </w:rPr>
        <w:t>огического состояния получателей услуг, направленные на их социальную адаптацию, включают:</w:t>
      </w:r>
    </w:p>
    <w:p w:rsidR="00000000" w:rsidRDefault="00CA4946">
      <w:pPr>
        <w:pStyle w:val="pj"/>
      </w:pPr>
      <w:r>
        <w:rPr>
          <w:rStyle w:val="s0"/>
        </w:rPr>
        <w:t>1) психологическая диагностика и обследование личности;</w:t>
      </w:r>
    </w:p>
    <w:p w:rsidR="00000000" w:rsidRDefault="00CA4946">
      <w:pPr>
        <w:pStyle w:val="pj"/>
      </w:pPr>
      <w:r>
        <w:rPr>
          <w:rStyle w:val="s0"/>
        </w:rPr>
        <w:t>2) социально-психологический патронаж (систематическое наблюдение);</w:t>
      </w:r>
    </w:p>
    <w:p w:rsidR="00000000" w:rsidRDefault="00CA4946">
      <w:pPr>
        <w:pStyle w:val="pj"/>
      </w:pPr>
      <w:r>
        <w:rPr>
          <w:rStyle w:val="s0"/>
        </w:rPr>
        <w:t>3) психопрофилактическая работа с получат</w:t>
      </w:r>
      <w:r>
        <w:rPr>
          <w:rStyle w:val="s0"/>
        </w:rPr>
        <w:t>елями услуг;</w:t>
      </w:r>
    </w:p>
    <w:p w:rsidR="00000000" w:rsidRDefault="00CA4946">
      <w:pPr>
        <w:pStyle w:val="pj"/>
      </w:pPr>
      <w:r>
        <w:rPr>
          <w:rStyle w:val="s0"/>
        </w:rPr>
        <w:t>4) психологическое консультирование;</w:t>
      </w:r>
    </w:p>
    <w:p w:rsidR="00000000" w:rsidRDefault="00CA4946">
      <w:pPr>
        <w:pStyle w:val="pj"/>
      </w:pPr>
      <w:r>
        <w:rPr>
          <w:rStyle w:val="s0"/>
        </w:rPr>
        <w:t>5) оказание психологической помощи получателям услуг;</w:t>
      </w:r>
    </w:p>
    <w:p w:rsidR="00000000" w:rsidRDefault="00CA4946">
      <w:pPr>
        <w:pStyle w:val="pj"/>
      </w:pPr>
      <w:r>
        <w:rPr>
          <w:rStyle w:val="s0"/>
        </w:rPr>
        <w:t>6) психологические тренинги;</w:t>
      </w:r>
    </w:p>
    <w:p w:rsidR="00000000" w:rsidRDefault="00CA4946">
      <w:pPr>
        <w:pStyle w:val="pj"/>
      </w:pPr>
      <w:r>
        <w:rPr>
          <w:rStyle w:val="s0"/>
        </w:rPr>
        <w:t>7) психологическая коррекция получателей услуг;</w:t>
      </w:r>
    </w:p>
    <w:p w:rsidR="00000000" w:rsidRDefault="00CA4946">
      <w:pPr>
        <w:pStyle w:val="pj"/>
      </w:pPr>
      <w:r>
        <w:rPr>
          <w:rStyle w:val="s0"/>
        </w:rPr>
        <w:t>8) проведение занятий в группах взаимоподдержки, клубах общения.</w:t>
      </w:r>
    </w:p>
    <w:p w:rsidR="00000000" w:rsidRDefault="00CA4946">
      <w:pPr>
        <w:pStyle w:val="pj"/>
      </w:pPr>
      <w:r>
        <w:rPr>
          <w:rStyle w:val="s0"/>
        </w:rPr>
        <w:t>10. Качество предоставления социально-психологических услуг обеспечивается путем соблюдения следующих условий:</w:t>
      </w:r>
    </w:p>
    <w:p w:rsidR="00000000" w:rsidRDefault="00CA4946">
      <w:pPr>
        <w:pStyle w:val="pj"/>
      </w:pPr>
      <w:r>
        <w:rPr>
          <w:rStyle w:val="s0"/>
        </w:rPr>
        <w:t>1) психологическая диагностика получателей услуг осуществляется на основе психодиагностического пакета, утверждаемого руководителем организации с</w:t>
      </w:r>
      <w:r>
        <w:rPr>
          <w:rStyle w:val="s0"/>
        </w:rPr>
        <w:t xml:space="preserve"> целью выявления индивидуальных психологических проблем получателей услуг, уровня их социально-психологической адаптации;</w:t>
      </w:r>
    </w:p>
    <w:p w:rsidR="00000000" w:rsidRDefault="00CA4946">
      <w:pPr>
        <w:pStyle w:val="pj"/>
      </w:pPr>
      <w:r>
        <w:rPr>
          <w:rStyle w:val="s0"/>
        </w:rPr>
        <w:t xml:space="preserve">2) психологическое консультирование психологическое консультирование обеспечивает оказание получателям услуг квалифицированной помощи </w:t>
      </w:r>
      <w:r>
        <w:rPr>
          <w:rStyle w:val="s0"/>
        </w:rPr>
        <w:t>по налаживанию межличностных отношений для предупреждения и преодоления конфликтов.</w:t>
      </w:r>
    </w:p>
    <w:p w:rsidR="00000000" w:rsidRDefault="00CA4946">
      <w:pPr>
        <w:pStyle w:val="pj"/>
      </w:pPr>
      <w:r>
        <w:rPr>
          <w:rStyle w:val="s0"/>
        </w:rPr>
        <w:t>3) психологическая коррекция как активное психологическое воздействие обеспечивает преодоление или ослабление отклонений в поведении, эмоциональном состоянии получателей ус</w:t>
      </w:r>
      <w:r>
        <w:rPr>
          <w:rStyle w:val="s0"/>
        </w:rPr>
        <w:t>луг (в том числе неблагоприятных форм эмоционального реагирования и стереотипов поведения отдельных лиц, конфликтных отношений), что позволяет привести эти показатели в соответствие с возрастными нормами и требованиями социальной среды;</w:t>
      </w:r>
    </w:p>
    <w:p w:rsidR="00000000" w:rsidRDefault="00CA4946">
      <w:pPr>
        <w:pStyle w:val="pj"/>
      </w:pPr>
      <w:r>
        <w:rPr>
          <w:rStyle w:val="s0"/>
        </w:rPr>
        <w:t xml:space="preserve">4) психологические </w:t>
      </w:r>
      <w:r>
        <w:rPr>
          <w:rStyle w:val="s0"/>
        </w:rPr>
        <w:t>тренинги, как активное психологическое воздействие оцениваются их эффективностью в снятии последствий психотравмирующих ситуаций, нервно-психической напряженности, привитии социально ценных норм поведения людям, преодолевающим асоциальные формы жизнедеятел</w:t>
      </w:r>
      <w:r>
        <w:rPr>
          <w:rStyle w:val="s0"/>
        </w:rPr>
        <w:t>ьности, формировании личностных предпосылок для адаптации к изменяющимся условиям;</w:t>
      </w:r>
    </w:p>
    <w:p w:rsidR="00000000" w:rsidRDefault="00CA4946">
      <w:pPr>
        <w:pStyle w:val="pj"/>
      </w:pPr>
      <w:r>
        <w:rPr>
          <w:rStyle w:val="s0"/>
        </w:rPr>
        <w:t>5) социально-психологический патронаж на основе систематического наблюдения за получателями услуг обеспечивает своевременное выявление ситуаций психического дискомфорта, лич</w:t>
      </w:r>
      <w:r>
        <w:rPr>
          <w:rStyle w:val="s0"/>
        </w:rPr>
        <w:t>ностного (внутриличностного) или межличностного конфликта и оказание им необходимой в данный момент социально-психологической помощи;</w:t>
      </w:r>
    </w:p>
    <w:p w:rsidR="00000000" w:rsidRDefault="00CA4946">
      <w:pPr>
        <w:pStyle w:val="pj"/>
      </w:pPr>
      <w:r>
        <w:rPr>
          <w:rStyle w:val="s0"/>
        </w:rPr>
        <w:t>6) привлечение получателей услуг к проведению занятий в группах взаимоподдержки, клубах общения обеспечивает оказание помо</w:t>
      </w:r>
      <w:r>
        <w:rPr>
          <w:rStyle w:val="s0"/>
        </w:rPr>
        <w:t>щи получателям услуг в выходе из состояния дискомфорта, поддержании и укреплении психического здоровья, повышении стрессоустойчивости, уровня психологической культуры, в первую очередь в сфере межличностных отношений и общения;</w:t>
      </w:r>
    </w:p>
    <w:p w:rsidR="00000000" w:rsidRDefault="00CA4946">
      <w:pPr>
        <w:pStyle w:val="pj"/>
      </w:pPr>
      <w:r>
        <w:rPr>
          <w:rStyle w:val="s0"/>
        </w:rPr>
        <w:t>7) психопрофилактическая раб</w:t>
      </w:r>
      <w:r>
        <w:rPr>
          <w:rStyle w:val="s0"/>
        </w:rPr>
        <w:t>ота способствует полноценному психическому развитию личности, своевременному предупреждению возможных нарушений в становлении и развитии личности получателей услуг;</w:t>
      </w:r>
    </w:p>
    <w:p w:rsidR="00000000" w:rsidRDefault="00CA4946">
      <w:pPr>
        <w:pStyle w:val="pj"/>
      </w:pPr>
      <w:r>
        <w:rPr>
          <w:rStyle w:val="s0"/>
        </w:rPr>
        <w:t>8) группа взаимоподдержки способствует конструктивному решению межличностных проблем, повыш</w:t>
      </w:r>
      <w:r>
        <w:rPr>
          <w:rStyle w:val="s0"/>
        </w:rPr>
        <w:t>ению самооценки, усилению чувства эмпатии и близости по отношению к другим людям и миру в целом.</w:t>
      </w:r>
    </w:p>
    <w:p w:rsidR="00000000" w:rsidRDefault="00CA4946">
      <w:pPr>
        <w:pStyle w:val="pj"/>
      </w:pPr>
      <w:r>
        <w:rPr>
          <w:rStyle w:val="s0"/>
        </w:rPr>
        <w:t>11. Социально-педагогические услуги, направленные на педагогическую коррекцию и обучение получателей услуг с учетом их физических возможностей и умственных спо</w:t>
      </w:r>
      <w:r>
        <w:rPr>
          <w:rStyle w:val="s0"/>
        </w:rPr>
        <w:t>собностей, включают:</w:t>
      </w:r>
    </w:p>
    <w:p w:rsidR="00000000" w:rsidRDefault="00CA4946">
      <w:pPr>
        <w:pStyle w:val="pj"/>
      </w:pPr>
      <w:r>
        <w:rPr>
          <w:rStyle w:val="s0"/>
        </w:rPr>
        <w:t>1) социально-педагогическое консультирование;</w:t>
      </w:r>
    </w:p>
    <w:p w:rsidR="00000000" w:rsidRDefault="00CA4946">
      <w:pPr>
        <w:pStyle w:val="pj"/>
      </w:pPr>
      <w:r>
        <w:rPr>
          <w:rStyle w:val="s0"/>
        </w:rPr>
        <w:t>2) коррекционно-педагогическое сопровождение;</w:t>
      </w:r>
    </w:p>
    <w:p w:rsidR="00000000" w:rsidRDefault="00CA4946">
      <w:pPr>
        <w:pStyle w:val="pj"/>
      </w:pPr>
      <w:r>
        <w:rPr>
          <w:rStyle w:val="s0"/>
        </w:rPr>
        <w:t>3) организацию процесса воспитания и образования получателей услуг, содействие в их социализации, адаптации и интеграции в социальном окружении</w:t>
      </w:r>
      <w:r>
        <w:rPr>
          <w:rStyle w:val="s0"/>
        </w:rPr>
        <w:t>;</w:t>
      </w:r>
    </w:p>
    <w:p w:rsidR="00000000" w:rsidRDefault="00CA4946">
      <w:pPr>
        <w:pStyle w:val="pj"/>
      </w:pPr>
      <w:r>
        <w:rPr>
          <w:rStyle w:val="s0"/>
        </w:rPr>
        <w:t>4) содействие в получении образования (среднего, средне-специального и высшего) получателей услуг с учетом их физических возможностей и умственных способностей;</w:t>
      </w:r>
    </w:p>
    <w:p w:rsidR="00000000" w:rsidRDefault="00CA4946">
      <w:pPr>
        <w:pStyle w:val="pj"/>
      </w:pPr>
      <w:r>
        <w:rPr>
          <w:rStyle w:val="s0"/>
        </w:rPr>
        <w:t>5) услуги по формированию навыков самообслуживания, личной гигиены, поведения в быту и в обще</w:t>
      </w:r>
      <w:r>
        <w:rPr>
          <w:rStyle w:val="s0"/>
        </w:rPr>
        <w:t>ственных местах, самоконтролю, навыкам общения;</w:t>
      </w:r>
    </w:p>
    <w:p w:rsidR="00000000" w:rsidRDefault="00CA4946">
      <w:pPr>
        <w:pStyle w:val="pj"/>
      </w:pPr>
      <w:r>
        <w:rPr>
          <w:rStyle w:val="s0"/>
        </w:rPr>
        <w:t>6) проведение педагогической и коррекционно-развивающей диагностики, обследования личности, уровня развития ребенка.</w:t>
      </w:r>
    </w:p>
    <w:p w:rsidR="00000000" w:rsidRDefault="00CA4946">
      <w:pPr>
        <w:pStyle w:val="pj"/>
      </w:pPr>
      <w:r>
        <w:rPr>
          <w:rStyle w:val="s0"/>
        </w:rPr>
        <w:t xml:space="preserve">12. Качество предоставления социально-педагогических услуг обеспечивается путем соблюдения </w:t>
      </w:r>
      <w:r>
        <w:rPr>
          <w:rStyle w:val="s0"/>
        </w:rPr>
        <w:t>следующих условий:</w:t>
      </w:r>
    </w:p>
    <w:p w:rsidR="00000000" w:rsidRDefault="00CA4946">
      <w:pPr>
        <w:pStyle w:val="pj"/>
      </w:pPr>
      <w:r>
        <w:rPr>
          <w:rStyle w:val="s0"/>
        </w:rPr>
        <w:t>1) социально-педагогическое консультирование обеспечивает оказание квалифицированной помощи получателям услуг в правильном понимании и решении стоящих перед ними социально-педагогических проблем;</w:t>
      </w:r>
    </w:p>
    <w:p w:rsidR="00000000" w:rsidRDefault="00CA4946">
      <w:pPr>
        <w:pStyle w:val="pj"/>
      </w:pPr>
      <w:r>
        <w:rPr>
          <w:rStyle w:val="s0"/>
        </w:rPr>
        <w:t xml:space="preserve">2) педагогическая диагностика проводится </w:t>
      </w:r>
      <w:r>
        <w:rPr>
          <w:rStyle w:val="s0"/>
        </w:rPr>
        <w:t>для определения уровня социальной адаптации получателя услуг;</w:t>
      </w:r>
    </w:p>
    <w:p w:rsidR="00000000" w:rsidRDefault="00CA4946">
      <w:pPr>
        <w:pStyle w:val="pj"/>
      </w:pPr>
      <w:r>
        <w:rPr>
          <w:rStyle w:val="s0"/>
        </w:rPr>
        <w:t>3) содействие в получении среднего, средне-специального и высшего образования включает помощь в определении форм обучения получателей услуг и оказание им практической помощи в организации обучен</w:t>
      </w:r>
      <w:r>
        <w:rPr>
          <w:rStyle w:val="s0"/>
        </w:rPr>
        <w:t>ия с учетом уровня знаний;</w:t>
      </w:r>
    </w:p>
    <w:p w:rsidR="00000000" w:rsidRDefault="00CA4946">
      <w:pPr>
        <w:pStyle w:val="pj"/>
      </w:pPr>
      <w:r>
        <w:rPr>
          <w:rStyle w:val="s0"/>
        </w:rPr>
        <w:t>4) педагогическая коррекция обеспечивает оказание квалифицированной и эффективной педагогической помощи, направленной на повышение уровня социальной адаптированности получателя услуг;</w:t>
      </w:r>
    </w:p>
    <w:p w:rsidR="00000000" w:rsidRDefault="00CA4946">
      <w:pPr>
        <w:pStyle w:val="pj"/>
      </w:pPr>
      <w:r>
        <w:rPr>
          <w:rStyle w:val="s0"/>
        </w:rPr>
        <w:t>5) восстановление, расширение и укрепление со</w:t>
      </w:r>
      <w:r>
        <w:rPr>
          <w:rStyle w:val="s0"/>
        </w:rPr>
        <w:t>циально-поддерживающей сети получателя услуг обеспечивает ему внешнюю поддержку на этапе самостоятельной жизни со стороны близких родственников, друзей, значимых взрослых;</w:t>
      </w:r>
    </w:p>
    <w:p w:rsidR="00000000" w:rsidRDefault="00CA4946">
      <w:pPr>
        <w:pStyle w:val="pj"/>
      </w:pPr>
      <w:r>
        <w:rPr>
          <w:rStyle w:val="s0"/>
        </w:rPr>
        <w:t>6) обучение основам бытовой ориентации является наглядным и эффективным, по результа</w:t>
      </w:r>
      <w:r>
        <w:rPr>
          <w:rStyle w:val="s0"/>
        </w:rPr>
        <w:t>там которого получатели услуг в полном объеме осваивают такие бытовые процедуры, как приготовление пищи, мелкий ремонт одежды, уход за жилым помещением, уборка и благоустройство территории и так далее.</w:t>
      </w:r>
    </w:p>
    <w:p w:rsidR="00000000" w:rsidRDefault="00CA4946">
      <w:pPr>
        <w:pStyle w:val="pj"/>
      </w:pPr>
      <w:r>
        <w:rPr>
          <w:rStyle w:val="s0"/>
        </w:rPr>
        <w:t>13. Социально-трудовые услуги, направленные на повышен</w:t>
      </w:r>
      <w:r>
        <w:rPr>
          <w:rStyle w:val="s0"/>
        </w:rPr>
        <w:t>ие уровня личностного развития, социальную адаптацию, профессиональное самоопределение и дальнейшее трудоустройство получателей услуг, включают:</w:t>
      </w:r>
    </w:p>
    <w:p w:rsidR="00000000" w:rsidRDefault="00CA4946">
      <w:pPr>
        <w:pStyle w:val="pj"/>
      </w:pPr>
      <w:r>
        <w:rPr>
          <w:rStyle w:val="s0"/>
        </w:rPr>
        <w:t>1) проведение мероприятий по обследованию имеющихся трудовых навыков у получателей услуг;</w:t>
      </w:r>
    </w:p>
    <w:p w:rsidR="00000000" w:rsidRDefault="00CA4946">
      <w:pPr>
        <w:pStyle w:val="pj"/>
      </w:pPr>
      <w:r>
        <w:rPr>
          <w:rStyle w:val="s0"/>
        </w:rPr>
        <w:t>2) проведение лечебно</w:t>
      </w:r>
      <w:r>
        <w:rPr>
          <w:rStyle w:val="s0"/>
        </w:rPr>
        <w:t>-трудовой деятельности;</w:t>
      </w:r>
    </w:p>
    <w:p w:rsidR="00000000" w:rsidRDefault="00CA4946">
      <w:pPr>
        <w:pStyle w:val="pj"/>
      </w:pPr>
      <w:r>
        <w:rPr>
          <w:rStyle w:val="s0"/>
        </w:rPr>
        <w:t>3) содействие в проведении мероприятий по обучению получателей услуг доступным профессиональным навыкам;</w:t>
      </w:r>
    </w:p>
    <w:p w:rsidR="00000000" w:rsidRDefault="00CA4946">
      <w:pPr>
        <w:pStyle w:val="pj"/>
      </w:pPr>
      <w:r>
        <w:rPr>
          <w:rStyle w:val="s0"/>
        </w:rPr>
        <w:t>4) содействие в получении профессии в соответствии с индивидуальными физическими и умственными способностями.</w:t>
      </w:r>
    </w:p>
    <w:p w:rsidR="00000000" w:rsidRDefault="00CA4946">
      <w:pPr>
        <w:pStyle w:val="pj"/>
      </w:pPr>
      <w:r>
        <w:rPr>
          <w:rStyle w:val="s0"/>
        </w:rPr>
        <w:t>14. Качество предоставления социально-трудовых услуг обеспечивается путем соблюдения следующих условий:</w:t>
      </w:r>
    </w:p>
    <w:p w:rsidR="00000000" w:rsidRDefault="00CA4946">
      <w:pPr>
        <w:pStyle w:val="pj"/>
      </w:pPr>
      <w:r>
        <w:rPr>
          <w:rStyle w:val="s0"/>
        </w:rPr>
        <w:t>1) оценка имеющихся трудовых навыков у получателей услуг проводится специалистами организации с учетом их индивидуальных особенностей, физического и пси</w:t>
      </w:r>
      <w:r>
        <w:rPr>
          <w:rStyle w:val="s0"/>
        </w:rPr>
        <w:t>хического состояния получателей услуг;</w:t>
      </w:r>
    </w:p>
    <w:p w:rsidR="00000000" w:rsidRDefault="00CA4946">
      <w:pPr>
        <w:pStyle w:val="pj"/>
      </w:pPr>
      <w:r>
        <w:rPr>
          <w:rStyle w:val="s0"/>
        </w:rPr>
        <w:t>2) обучение профессиональным навыкам проводится на специально организованных курсах с привлечением специалистов и в специально- оборудованных кабинетах и сопровождается мероприятиями, способными помочь получателям усл</w:t>
      </w:r>
      <w:r>
        <w:rPr>
          <w:rStyle w:val="s0"/>
        </w:rPr>
        <w:t>уг в выборе профессии.</w:t>
      </w:r>
    </w:p>
    <w:p w:rsidR="00000000" w:rsidRDefault="00CA4946">
      <w:pPr>
        <w:pStyle w:val="pj"/>
      </w:pPr>
      <w:r>
        <w:rPr>
          <w:rStyle w:val="s0"/>
        </w:rPr>
        <w:t>15. Социально-культурные услуги, направленные на организацию досуга получателей услуг и вовлечение их в досуговые мероприятия и формирование основ здорового образа жизни, включают:</w:t>
      </w:r>
    </w:p>
    <w:p w:rsidR="00000000" w:rsidRDefault="00CA4946">
      <w:pPr>
        <w:pStyle w:val="pj"/>
      </w:pPr>
      <w:r>
        <w:rPr>
          <w:rStyle w:val="s0"/>
        </w:rPr>
        <w:t>1) организацию праздников и досуговых мероприятий;</w:t>
      </w:r>
    </w:p>
    <w:p w:rsidR="00000000" w:rsidRDefault="00CA4946">
      <w:pPr>
        <w:pStyle w:val="pj"/>
      </w:pPr>
      <w:r>
        <w:rPr>
          <w:rStyle w:val="s0"/>
        </w:rPr>
        <w:t>2</w:t>
      </w:r>
      <w:r>
        <w:rPr>
          <w:rStyle w:val="s0"/>
        </w:rPr>
        <w:t>) организацию и проведение клубной и кружковой работы;</w:t>
      </w:r>
    </w:p>
    <w:p w:rsidR="00000000" w:rsidRDefault="00CA4946">
      <w:pPr>
        <w:pStyle w:val="pj"/>
      </w:pPr>
      <w:r>
        <w:rPr>
          <w:rStyle w:val="s0"/>
        </w:rPr>
        <w:t>3) вовлечение в досуговые мероприятия, к участию в культурных мероприятиях.</w:t>
      </w:r>
    </w:p>
    <w:p w:rsidR="00000000" w:rsidRDefault="00CA4946">
      <w:pPr>
        <w:pStyle w:val="pj"/>
      </w:pPr>
      <w:r>
        <w:rPr>
          <w:rStyle w:val="s0"/>
        </w:rPr>
        <w:t>16. Качество предоставления социально-культурных услуг обеспечивается путем соблюдения следующих условий:</w:t>
      </w:r>
    </w:p>
    <w:p w:rsidR="00000000" w:rsidRDefault="00CA4946">
      <w:pPr>
        <w:pStyle w:val="pj"/>
      </w:pPr>
      <w:r>
        <w:rPr>
          <w:rStyle w:val="s0"/>
        </w:rPr>
        <w:t>1) привлечение полу</w:t>
      </w:r>
      <w:r>
        <w:rPr>
          <w:rStyle w:val="s0"/>
        </w:rPr>
        <w:t>чателей услуг к разработке проектов программы концертов и сценариев проводимых мероприятий способствует расширению общего и культурного кругозора, повышению творческой активности получателей услуг;</w:t>
      </w:r>
    </w:p>
    <w:p w:rsidR="00000000" w:rsidRDefault="00CA4946">
      <w:pPr>
        <w:pStyle w:val="pj"/>
      </w:pPr>
      <w:r>
        <w:rPr>
          <w:rStyle w:val="s0"/>
        </w:rPr>
        <w:t>2) организация кружков художественной самодеятельности нап</w:t>
      </w:r>
      <w:r>
        <w:rPr>
          <w:rStyle w:val="s0"/>
        </w:rPr>
        <w:t>равлена на удовлетворение социокультурных и духовных потребностей получателей услуг, расширению сферы общения.</w:t>
      </w:r>
    </w:p>
    <w:p w:rsidR="00000000" w:rsidRDefault="00CA4946">
      <w:pPr>
        <w:pStyle w:val="pj"/>
      </w:pPr>
      <w:r>
        <w:rPr>
          <w:rStyle w:val="s0"/>
        </w:rPr>
        <w:t>17. Социально-экономические услуги, направленные на поддержание и улучшение жизненного уровня получателей услуг, включают:</w:t>
      </w:r>
    </w:p>
    <w:p w:rsidR="00000000" w:rsidRDefault="00CA4946">
      <w:pPr>
        <w:pStyle w:val="pj"/>
      </w:pPr>
      <w:r>
        <w:rPr>
          <w:rStyle w:val="s0"/>
        </w:rPr>
        <w:t>1) содействие в получе</w:t>
      </w:r>
      <w:r>
        <w:rPr>
          <w:rStyle w:val="s0"/>
        </w:rPr>
        <w:t xml:space="preserve">нии полагающихся льгот, пособий, компенсаций, алиментов и соответствующих выплат, улучшении жилищных условий в соответствии с </w:t>
      </w:r>
      <w:hyperlink r:id="rId15" w:anchor="sub_id=1200000" w:history="1">
        <w:r>
          <w:rPr>
            <w:rStyle w:val="a4"/>
          </w:rPr>
          <w:t>Главами 11</w:t>
        </w:r>
      </w:hyperlink>
      <w:r>
        <w:rPr>
          <w:rStyle w:val="s0"/>
        </w:rPr>
        <w:t xml:space="preserve">, </w:t>
      </w:r>
      <w:hyperlink r:id="rId16" w:anchor="sub_id=1540000" w:history="1">
        <w:r>
          <w:rPr>
            <w:rStyle w:val="a4"/>
          </w:rPr>
          <w:t>13</w:t>
        </w:r>
      </w:hyperlink>
      <w:r>
        <w:rPr>
          <w:rStyle w:val="s0"/>
        </w:rPr>
        <w:t xml:space="preserve">, </w:t>
      </w:r>
      <w:hyperlink r:id="rId17" w:anchor="sub_id=1900000" w:history="1">
        <w:r>
          <w:rPr>
            <w:rStyle w:val="a4"/>
          </w:rPr>
          <w:t>14</w:t>
        </w:r>
      </w:hyperlink>
      <w:r>
        <w:rPr>
          <w:rStyle w:val="s0"/>
        </w:rPr>
        <w:t xml:space="preserve"> Социального кодекса Республики Казахстан;</w:t>
      </w:r>
    </w:p>
    <w:p w:rsidR="00000000" w:rsidRDefault="00CA4946">
      <w:pPr>
        <w:pStyle w:val="pj"/>
      </w:pPr>
      <w:r>
        <w:rPr>
          <w:rStyle w:val="s0"/>
        </w:rPr>
        <w:t xml:space="preserve">2) оказание содействия в улучшении жилищных условий в соответствии с </w:t>
      </w:r>
      <w:hyperlink r:id="rId1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жилищных отношениях».</w:t>
      </w:r>
    </w:p>
    <w:p w:rsidR="00000000" w:rsidRDefault="00CA4946">
      <w:pPr>
        <w:pStyle w:val="pj"/>
      </w:pPr>
      <w:r>
        <w:rPr>
          <w:rStyle w:val="s0"/>
        </w:rPr>
        <w:t xml:space="preserve">18. Качество предоставления социально-экономических услуг обеспечивается путем соблюдения следующего условия: содействие получателям услуг </w:t>
      </w:r>
      <w:r>
        <w:rPr>
          <w:rStyle w:val="s0"/>
        </w:rPr>
        <w:t>в получении льгот, пособий, компенсаций и других выплат обеспечивает своевременное, полное, квалифицированное и эффективное оказание помощи в решении вопросов, представляющих для получателей услуг интерес.</w:t>
      </w:r>
    </w:p>
    <w:p w:rsidR="00000000" w:rsidRDefault="00CA4946">
      <w:pPr>
        <w:pStyle w:val="pj"/>
      </w:pPr>
      <w:r>
        <w:rPr>
          <w:rStyle w:val="s0"/>
        </w:rPr>
        <w:t>19. Социально-правовые услуги, направленные на под</w:t>
      </w:r>
      <w:r>
        <w:rPr>
          <w:rStyle w:val="s0"/>
        </w:rPr>
        <w:t>держание или изменение правового статуса, оказания гарантированной государством юридической помощи, защиты законных прав и интересов получателей услуг, включают:</w:t>
      </w:r>
    </w:p>
    <w:p w:rsidR="00000000" w:rsidRDefault="00CA4946">
      <w:pPr>
        <w:pStyle w:val="pj"/>
      </w:pPr>
      <w:r>
        <w:rPr>
          <w:rStyle w:val="s0"/>
        </w:rPr>
        <w:t>1) юридическое консультирование в области предоставления специальных социальных услуг по вопро</w:t>
      </w:r>
      <w:r>
        <w:rPr>
          <w:rStyle w:val="s0"/>
        </w:rPr>
        <w:t>сам, связанным с правами на социальное обеспечение и помощь в соответствии с законодательством Республики Казахстан;</w:t>
      </w:r>
    </w:p>
    <w:p w:rsidR="00000000" w:rsidRDefault="00CA4946">
      <w:pPr>
        <w:pStyle w:val="pj"/>
      </w:pPr>
      <w:r>
        <w:rPr>
          <w:rStyle w:val="s0"/>
        </w:rPr>
        <w:t>2) оказание помощи и содействие в оформлении документов, имеющих юридическое значение;</w:t>
      </w:r>
    </w:p>
    <w:p w:rsidR="00000000" w:rsidRDefault="00CA4946">
      <w:pPr>
        <w:pStyle w:val="pj"/>
      </w:pPr>
      <w:r>
        <w:rPr>
          <w:rStyle w:val="s0"/>
        </w:rPr>
        <w:t>3) оказание помощи в подготовке и подаче обращений н</w:t>
      </w:r>
      <w:r>
        <w:rPr>
          <w:rStyle w:val="s0"/>
        </w:rPr>
        <w:t>а действия или бездействие организаций, предоставляющих специальные социальные услуги и нарушающих или ущемляющих законные права получателей услуг;</w:t>
      </w:r>
    </w:p>
    <w:p w:rsidR="00000000" w:rsidRDefault="00CA4946">
      <w:pPr>
        <w:pStyle w:val="pj"/>
      </w:pPr>
      <w:r>
        <w:rPr>
          <w:rStyle w:val="s0"/>
        </w:rPr>
        <w:t xml:space="preserve">4) содействие в привлечении к ответственности лиц, виновных в физическом и психическом насилии, совершенном </w:t>
      </w:r>
      <w:r>
        <w:rPr>
          <w:rStyle w:val="s0"/>
        </w:rPr>
        <w:t>над получателями услуг или членами их семьи;</w:t>
      </w:r>
    </w:p>
    <w:p w:rsidR="00000000" w:rsidRDefault="00CA4946">
      <w:pPr>
        <w:pStyle w:val="pj"/>
      </w:pPr>
      <w:r>
        <w:rPr>
          <w:rStyle w:val="s0"/>
        </w:rPr>
        <w:t>5) содействие органам, осуществляющим функции по опеке и попечительству в устройстве детей в семью, в том числе под опеку (попечительство), на патронатное воспитание, в приемную семью и на усыновление;</w:t>
      </w:r>
    </w:p>
    <w:p w:rsidR="00000000" w:rsidRDefault="00CA4946">
      <w:pPr>
        <w:pStyle w:val="pj"/>
      </w:pPr>
      <w:r>
        <w:rPr>
          <w:rStyle w:val="s0"/>
        </w:rPr>
        <w:t>6) оказан</w:t>
      </w:r>
      <w:r>
        <w:rPr>
          <w:rStyle w:val="s0"/>
        </w:rPr>
        <w:t>ие юридической помощи и содействие в получении установленных законодательством льгот и преимуществ, социальных выплат;</w:t>
      </w:r>
    </w:p>
    <w:p w:rsidR="00000000" w:rsidRDefault="00CA4946">
      <w:pPr>
        <w:pStyle w:val="pj"/>
      </w:pPr>
      <w:r>
        <w:rPr>
          <w:rStyle w:val="s0"/>
        </w:rPr>
        <w:t xml:space="preserve">7) юридическое консультирование по вопросам передачи детей-сирот, детей, оставшихся без попечения родителей, под опеку и попечительство, </w:t>
      </w:r>
      <w:r>
        <w:rPr>
          <w:rStyle w:val="s0"/>
        </w:rPr>
        <w:t xml:space="preserve">патронат, в приемную семью и на усыновление в соответствии с </w:t>
      </w:r>
      <w:hyperlink r:id="rId19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«О браке (супружестве) и семье» (далее - Кодекс);</w:t>
      </w:r>
    </w:p>
    <w:p w:rsidR="00000000" w:rsidRDefault="00CA4946">
      <w:pPr>
        <w:pStyle w:val="pj"/>
      </w:pPr>
      <w:r>
        <w:rPr>
          <w:rStyle w:val="s0"/>
        </w:rPr>
        <w:t>8) содействие в получении гарантированной государс</w:t>
      </w:r>
      <w:r>
        <w:rPr>
          <w:rStyle w:val="s0"/>
        </w:rPr>
        <w:t xml:space="preserve">твом юридической помощи в случаях и порядке, установленном </w:t>
      </w:r>
      <w:hyperlink r:id="rId20" w:history="1">
        <w:r>
          <w:rPr>
            <w:rStyle w:val="a4"/>
          </w:rPr>
          <w:t>Гражданским процессуальным кодексом</w:t>
        </w:r>
      </w:hyperlink>
      <w:r>
        <w:rPr>
          <w:rStyle w:val="s0"/>
        </w:rPr>
        <w:t xml:space="preserve"> Республики Казахстан, Законом Республики Казахстан «Об адвокатской деятельности и юридической по</w:t>
      </w:r>
      <w:r>
        <w:rPr>
          <w:rStyle w:val="s0"/>
        </w:rPr>
        <w:t>мощи».</w:t>
      </w:r>
    </w:p>
    <w:p w:rsidR="00000000" w:rsidRDefault="00CA4946">
      <w:pPr>
        <w:pStyle w:val="pj"/>
      </w:pPr>
      <w:r>
        <w:rPr>
          <w:rStyle w:val="s0"/>
        </w:rPr>
        <w:t>20. Качество предоставления социально-правовых услуг обеспечивается путем соблюдения следующих условий:</w:t>
      </w:r>
    </w:p>
    <w:p w:rsidR="00000000" w:rsidRDefault="00CA4946">
      <w:pPr>
        <w:pStyle w:val="pj"/>
      </w:pPr>
      <w:r>
        <w:rPr>
          <w:rStyle w:val="s0"/>
        </w:rPr>
        <w:t>1) консультирование получателей услуг по вопросам, связанным с гражданским, административным и уголовным правом с защитой своих интересов дает по</w:t>
      </w:r>
      <w:r>
        <w:rPr>
          <w:rStyle w:val="s0"/>
        </w:rPr>
        <w:t>лное представление об установленных законодательством правах и способах защиты от возможных нарушений;</w:t>
      </w:r>
    </w:p>
    <w:p w:rsidR="00000000" w:rsidRDefault="00CA4946">
      <w:pPr>
        <w:pStyle w:val="pj"/>
      </w:pPr>
      <w:r>
        <w:rPr>
          <w:rStyle w:val="s0"/>
        </w:rPr>
        <w:t>2) консультирование получателей услуг по социально-правовым вопросам (</w:t>
      </w:r>
      <w:hyperlink r:id="rId21" w:history="1">
        <w:r>
          <w:rPr>
            <w:rStyle w:val="a4"/>
          </w:rPr>
          <w:t>гражданское</w:t>
        </w:r>
      </w:hyperlink>
      <w:r>
        <w:rPr>
          <w:rStyle w:val="s0"/>
        </w:rPr>
        <w:t xml:space="preserve">, </w:t>
      </w:r>
      <w:hyperlink r:id="rId22" w:history="1">
        <w:r>
          <w:rPr>
            <w:rStyle w:val="a4"/>
          </w:rPr>
          <w:t>жилищное</w:t>
        </w:r>
      </w:hyperlink>
      <w:r>
        <w:rPr>
          <w:rStyle w:val="s0"/>
        </w:rPr>
        <w:t xml:space="preserve">, </w:t>
      </w:r>
      <w:hyperlink r:id="rId23" w:history="1">
        <w:r>
          <w:rPr>
            <w:rStyle w:val="a4"/>
          </w:rPr>
          <w:t>семейное</w:t>
        </w:r>
      </w:hyperlink>
      <w:r>
        <w:rPr>
          <w:rStyle w:val="s0"/>
        </w:rPr>
        <w:t xml:space="preserve">, </w:t>
      </w:r>
      <w:hyperlink r:id="rId24" w:history="1">
        <w:r>
          <w:rPr>
            <w:rStyle w:val="a4"/>
          </w:rPr>
          <w:t>трудовое</w:t>
        </w:r>
      </w:hyperlink>
      <w:r>
        <w:rPr>
          <w:rStyle w:val="s0"/>
        </w:rPr>
        <w:t xml:space="preserve">, </w:t>
      </w:r>
      <w:hyperlink r:id="rId25" w:history="1">
        <w:r>
          <w:rPr>
            <w:rStyle w:val="a4"/>
          </w:rPr>
          <w:t>уголовное законодательство</w:t>
        </w:r>
      </w:hyperlink>
      <w:r>
        <w:rPr>
          <w:rStyle w:val="s0"/>
        </w:rPr>
        <w:t xml:space="preserve"> и по другим вопросам) дает им полное представление об интересующих их законодательных актах и правах в затрагиваемых вопросах, обеспечивает необходимую помощь в под</w:t>
      </w:r>
      <w:r>
        <w:rPr>
          <w:rStyle w:val="s0"/>
        </w:rPr>
        <w:t>готовке и направлении соответствующим адресатам документов (заявлений, жалоб, справок и других документов), необходимых для практического решения этих вопросов;</w:t>
      </w:r>
    </w:p>
    <w:p w:rsidR="00000000" w:rsidRDefault="00CA4946">
      <w:pPr>
        <w:pStyle w:val="pj"/>
      </w:pPr>
      <w:r>
        <w:rPr>
          <w:rStyle w:val="s0"/>
        </w:rPr>
        <w:t>3) оказание юридической помощи в оформлении документов (удостоверяющих личность, на получение п</w:t>
      </w:r>
      <w:r>
        <w:rPr>
          <w:rStyle w:val="s0"/>
        </w:rPr>
        <w:t>оложенных по законодательству льгот, пособий и других социальных выплат) обеспечивает разъяснение получателям услуг содержание необходимых документов, их предназначение, изложение и написание (при необходимости) текста документов или заполнение форменных б</w:t>
      </w:r>
      <w:r>
        <w:rPr>
          <w:rStyle w:val="s0"/>
        </w:rPr>
        <w:t>ланков, написание сопроводительных писем;</w:t>
      </w:r>
    </w:p>
    <w:p w:rsidR="00000000" w:rsidRDefault="00CA4946">
      <w:pPr>
        <w:pStyle w:val="pj"/>
      </w:pPr>
      <w:r>
        <w:rPr>
          <w:rStyle w:val="s0"/>
        </w:rPr>
        <w:t>4) оказание помощи в подготовке жалоб на действие или бездействие должностных лиц государственных органов и организаций, нарушающие или ущемляющие законные права получателей услуг заключается в том, чтобы помочь им юридически грамотно изложить в жалобах су</w:t>
      </w:r>
      <w:r>
        <w:rPr>
          <w:rStyle w:val="s0"/>
        </w:rPr>
        <w:t>ть обжалуемых действий, требования устранить допущенные нарушения и отправить жалобу адресату;</w:t>
      </w:r>
    </w:p>
    <w:p w:rsidR="00000000" w:rsidRDefault="00CA4946">
      <w:pPr>
        <w:pStyle w:val="pj"/>
      </w:pPr>
      <w:r>
        <w:rPr>
          <w:rStyle w:val="s0"/>
        </w:rPr>
        <w:t>5) содействие органам, осуществляющим функции по опеке или попечительству, в устройстве детей-сирот, детей, оставшихся без попечения родителей, под опеку и попеч</w:t>
      </w:r>
      <w:r>
        <w:rPr>
          <w:rStyle w:val="s0"/>
        </w:rPr>
        <w:t>ительство, патронат, в приемную семью и на усыновление в соответствии с Кодексом.</w:t>
      </w:r>
    </w:p>
    <w:p w:rsidR="00000000" w:rsidRDefault="00CA4946">
      <w:pPr>
        <w:pStyle w:val="pj"/>
      </w:pPr>
      <w:r>
        <w:rPr>
          <w:rStyle w:val="s0"/>
        </w:rPr>
        <w:t>21. В случае отсутствия необходимых специалистов в центры допускается дополнительное привлечение специалистов на договорной основе для разработки индивидуального плана, оценк</w:t>
      </w:r>
      <w:r>
        <w:rPr>
          <w:rStyle w:val="s0"/>
        </w:rPr>
        <w:t>и результативности реабилитационных мероприятий или консультаций.</w:t>
      </w:r>
    </w:p>
    <w:p w:rsidR="00000000" w:rsidRDefault="00CA4946">
      <w:pPr>
        <w:pStyle w:val="pj"/>
      </w:pPr>
      <w:r>
        <w:rPr>
          <w:rStyle w:val="s0"/>
        </w:rPr>
        <w:t>22. В центрах оформляется книга жалоб и предложений, которая хранится у руководителя центра и предъявляется по первому требованию получателей услуг и посетителей.</w:t>
      </w:r>
    </w:p>
    <w:p w:rsidR="00000000" w:rsidRDefault="00CA4946">
      <w:pPr>
        <w:pStyle w:val="pj"/>
      </w:pPr>
      <w:r>
        <w:rPr>
          <w:rStyle w:val="s0"/>
        </w:rPr>
        <w:t>Книга жалоб и предложений р</w:t>
      </w:r>
      <w:r>
        <w:rPr>
          <w:rStyle w:val="s0"/>
        </w:rPr>
        <w:t>ассматривается руководителем центра еженедельно.</w:t>
      </w:r>
    </w:p>
    <w:p w:rsidR="00000000" w:rsidRDefault="00CA4946">
      <w:pPr>
        <w:pStyle w:val="p"/>
      </w:pPr>
      <w:r>
        <w:t> </w:t>
      </w:r>
    </w:p>
    <w:p w:rsidR="00000000" w:rsidRDefault="00CA4946">
      <w:pPr>
        <w:pStyle w:val="p"/>
      </w:pPr>
      <w:r>
        <w:t> </w:t>
      </w:r>
    </w:p>
    <w:p w:rsidR="00000000" w:rsidRDefault="00CA4946">
      <w:pPr>
        <w:pStyle w:val="p"/>
      </w:pPr>
      <w:r>
        <w:t> </w:t>
      </w:r>
    </w:p>
    <w:p w:rsidR="00000000" w:rsidRDefault="00CA4946">
      <w:pPr>
        <w:pStyle w:val="p"/>
      </w:pPr>
      <w:r>
        <w:t> </w:t>
      </w:r>
    </w:p>
    <w:p w:rsidR="00000000" w:rsidRDefault="00CA4946">
      <w:pPr>
        <w:pStyle w:val="p"/>
      </w:pPr>
      <w:r>
        <w:t> </w:t>
      </w:r>
    </w:p>
    <w:p w:rsidR="00000000" w:rsidRDefault="00CA4946">
      <w:pPr>
        <w:pStyle w:val="p"/>
      </w:pPr>
      <w:r>
        <w:t> </w:t>
      </w:r>
    </w:p>
    <w:p w:rsidR="00000000" w:rsidRDefault="00CA4946">
      <w:pPr>
        <w:pStyle w:val="p"/>
      </w:pPr>
      <w:r>
        <w:t> </w:t>
      </w:r>
    </w:p>
    <w:p w:rsidR="00000000" w:rsidRDefault="00CA4946">
      <w:pPr>
        <w:pStyle w:val="p"/>
      </w:pPr>
      <w:r>
        <w:t> </w:t>
      </w:r>
    </w:p>
    <w:p w:rsidR="00000000" w:rsidRDefault="00CA4946">
      <w:pPr>
        <w:pStyle w:val="p"/>
      </w:pPr>
      <w:r>
        <w:t> </w:t>
      </w:r>
    </w:p>
    <w:p w:rsidR="00000000" w:rsidRDefault="00CA4946">
      <w:pPr>
        <w:pStyle w:val="p"/>
      </w:pPr>
      <w:r>
        <w:t> </w:t>
      </w:r>
    </w:p>
    <w:p w:rsidR="00000000" w:rsidRDefault="00CA4946">
      <w:pPr>
        <w:pStyle w:val="p"/>
      </w:pPr>
      <w:r>
        <w:t> </w:t>
      </w:r>
    </w:p>
    <w:p w:rsidR="00000000" w:rsidRDefault="00CA4946">
      <w:pPr>
        <w:pStyle w:val="p"/>
      </w:pPr>
      <w:r>
        <w:t> </w:t>
      </w:r>
    </w:p>
    <w:p w:rsidR="00000000" w:rsidRDefault="00CA4946">
      <w:pPr>
        <w:pStyle w:val="p"/>
      </w:pPr>
      <w:r>
        <w:t> </w:t>
      </w:r>
    </w:p>
    <w:p w:rsidR="00000000" w:rsidRDefault="00CA4946">
      <w:pPr>
        <w:pStyle w:val="p"/>
      </w:pPr>
      <w:r>
        <w:t> </w:t>
      </w:r>
    </w:p>
    <w:p w:rsidR="00000000" w:rsidRDefault="00CA4946">
      <w:pPr>
        <w:pStyle w:val="p"/>
      </w:pPr>
      <w:r>
        <w:t> </w:t>
      </w:r>
    </w:p>
    <w:p w:rsidR="00000000" w:rsidRDefault="00CA4946">
      <w:pPr>
        <w:pStyle w:val="p"/>
      </w:pPr>
      <w:r>
        <w:t> </w:t>
      </w:r>
    </w:p>
    <w:p w:rsidR="00000000" w:rsidRDefault="00CA4946">
      <w:pPr>
        <w:pStyle w:val="p"/>
      </w:pPr>
      <w:r>
        <w:t> </w:t>
      </w:r>
    </w:p>
    <w:p w:rsidR="00000000" w:rsidRDefault="00CA4946">
      <w:pPr>
        <w:pStyle w:val="p"/>
      </w:pPr>
      <w:r>
        <w:t> </w:t>
      </w:r>
    </w:p>
    <w:p w:rsidR="00000000" w:rsidRDefault="00CA4946">
      <w:pPr>
        <w:pStyle w:val="p"/>
      </w:pPr>
      <w:r>
        <w:t> </w:t>
      </w:r>
    </w:p>
    <w:p w:rsidR="00000000" w:rsidRDefault="00CA4946">
      <w:pPr>
        <w:pStyle w:val="p"/>
      </w:pPr>
      <w:r>
        <w:t> </w:t>
      </w:r>
    </w:p>
    <w:p w:rsidR="00000000" w:rsidRDefault="00CA4946">
      <w:pPr>
        <w:pStyle w:val="p"/>
      </w:pPr>
      <w:r>
        <w:t> </w:t>
      </w:r>
    </w:p>
    <w:p w:rsidR="00000000" w:rsidRDefault="00CA4946">
      <w:pPr>
        <w:pStyle w:val="p"/>
      </w:pPr>
      <w:r>
        <w:t> </w:t>
      </w:r>
    </w:p>
    <w:p w:rsidR="00000000" w:rsidRDefault="00CA4946">
      <w:pPr>
        <w:pStyle w:val="p"/>
      </w:pPr>
      <w:r>
        <w:t> </w:t>
      </w:r>
    </w:p>
    <w:p w:rsidR="00000000" w:rsidRDefault="00CA4946">
      <w:pPr>
        <w:pStyle w:val="p"/>
      </w:pPr>
      <w:r>
        <w:t> </w:t>
      </w:r>
    </w:p>
    <w:p w:rsidR="00000000" w:rsidRDefault="00CA4946">
      <w:pPr>
        <w:pStyle w:val="p"/>
      </w:pPr>
      <w:r>
        <w:t> </w:t>
      </w:r>
    </w:p>
    <w:p w:rsidR="00000000" w:rsidRDefault="00CA4946">
      <w:pPr>
        <w:pStyle w:val="p"/>
      </w:pPr>
      <w:r>
        <w:t> </w:t>
      </w:r>
    </w:p>
    <w:p w:rsidR="00000000" w:rsidRDefault="00CA4946">
      <w:pPr>
        <w:pStyle w:val="p"/>
      </w:pPr>
      <w:r>
        <w:t> </w:t>
      </w:r>
    </w:p>
    <w:p w:rsidR="00000000" w:rsidRDefault="00CA4946">
      <w:pPr>
        <w:pStyle w:val="p"/>
      </w:pPr>
      <w:r>
        <w:t> </w:t>
      </w:r>
    </w:p>
    <w:sectPr w:rsidR="00000000">
      <w:headerReference w:type="even" r:id="rId26"/>
      <w:headerReference w:type="default" r:id="rId27"/>
      <w:footerReference w:type="even" r:id="rId28"/>
      <w:footerReference w:type="default" r:id="rId29"/>
      <w:headerReference w:type="first" r:id="rId30"/>
      <w:footerReference w:type="first" r:id="rId3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A4946" w:rsidRDefault="00CA4946" w:rsidP="00CA4946">
      <w:r>
        <w:separator/>
      </w:r>
    </w:p>
  </w:endnote>
  <w:endnote w:type="continuationSeparator" w:id="0">
    <w:p w:rsidR="00CA4946" w:rsidRDefault="00CA4946" w:rsidP="00CA49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4946" w:rsidRDefault="00CA494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4946" w:rsidRDefault="00CA494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4946" w:rsidRDefault="00CA494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A4946" w:rsidRDefault="00CA4946" w:rsidP="00CA4946">
      <w:r>
        <w:separator/>
      </w:r>
    </w:p>
  </w:footnote>
  <w:footnote w:type="continuationSeparator" w:id="0">
    <w:p w:rsidR="00CA4946" w:rsidRDefault="00CA4946" w:rsidP="00CA494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4946" w:rsidRDefault="00CA494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4946" w:rsidRDefault="00CA4946" w:rsidP="00CA494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A4946" w:rsidRPr="00CA4946" w:rsidRDefault="00CA4946" w:rsidP="00CA494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СТАНДАРТ ОКАЗАНИЯ СПЕЦИАЛЬНЫХ СОЦИАЛЬНЫХ УСЛУГ В ОБЛА...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4946" w:rsidRDefault="00CA494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A4946"/>
    <w:rsid w:val="00CA49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CA494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A494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A494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A494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CA494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A494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A494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A494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492598" TargetMode="External"/><Relationship Id="rId13" Type="http://schemas.openxmlformats.org/officeDocument/2006/relationships/hyperlink" Target="http://online.zakon.kz/Document/?doc_id=37697503" TargetMode="External"/><Relationship Id="rId18" Type="http://schemas.openxmlformats.org/officeDocument/2006/relationships/hyperlink" Target="http://online.zakon.kz/Document/?doc_id=1007658" TargetMode="External"/><Relationship Id="rId26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1006061" TargetMode="External"/><Relationship Id="rId7" Type="http://schemas.openxmlformats.org/officeDocument/2006/relationships/hyperlink" Target="http://online.zakon.kz/Document/?doc_id=37837111" TargetMode="External"/><Relationship Id="rId12" Type="http://schemas.openxmlformats.org/officeDocument/2006/relationships/hyperlink" Target="http://online.zakon.kz/Document/?doc_id=31143633" TargetMode="External"/><Relationship Id="rId17" Type="http://schemas.openxmlformats.org/officeDocument/2006/relationships/hyperlink" Target="http://online.zakon.kz/Document/?doc_id=36492598" TargetMode="External"/><Relationship Id="rId25" Type="http://schemas.openxmlformats.org/officeDocument/2006/relationships/hyperlink" Target="http://online.zakon.kz/Document/?doc_id=31575252" TargetMode="External"/><Relationship Id="rId33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492598" TargetMode="External"/><Relationship Id="rId20" Type="http://schemas.openxmlformats.org/officeDocument/2006/relationships/hyperlink" Target="http://online.zakon.kz/Document/?doc_id=34329053" TargetMode="External"/><Relationship Id="rId29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738647" TargetMode="External"/><Relationship Id="rId24" Type="http://schemas.openxmlformats.org/officeDocument/2006/relationships/hyperlink" Target="http://online.zakon.kz/Document/?doc_id=38910832" TargetMode="External"/><Relationship Id="rId32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6492598" TargetMode="External"/><Relationship Id="rId23" Type="http://schemas.openxmlformats.org/officeDocument/2006/relationships/hyperlink" Target="http://online.zakon.kz/Document/?doc_id=31102748" TargetMode="External"/><Relationship Id="rId28" Type="http://schemas.openxmlformats.org/officeDocument/2006/relationships/footer" Target="footer1.xml"/><Relationship Id="rId10" Type="http://schemas.openxmlformats.org/officeDocument/2006/relationships/hyperlink" Target="http://online.zakon.kz/Document/?doc_id=31143633" TargetMode="External"/><Relationship Id="rId19" Type="http://schemas.openxmlformats.org/officeDocument/2006/relationships/hyperlink" Target="http://online.zakon.kz/Document/?doc_id=31102748" TargetMode="External"/><Relationship Id="rId31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738647" TargetMode="External"/><Relationship Id="rId14" Type="http://schemas.openxmlformats.org/officeDocument/2006/relationships/hyperlink" Target="http://online.zakon.kz/Document/?doc_id=31635588" TargetMode="External"/><Relationship Id="rId22" Type="http://schemas.openxmlformats.org/officeDocument/2006/relationships/hyperlink" Target="http://online.zakon.kz/Document/?doc_id=1007658" TargetMode="External"/><Relationship Id="rId27" Type="http://schemas.openxmlformats.org/officeDocument/2006/relationships/header" Target="header2.xml"/><Relationship Id="rId30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2613</Words>
  <Characters>21949</Characters>
  <Application>Microsoft Office Word</Application>
  <DocSecurity>0</DocSecurity>
  <Lines>182</Lines>
  <Paragraphs>49</Paragraphs>
  <ScaleCrop>false</ScaleCrop>
  <Company>SPecialiST RePack</Company>
  <LinksUpToDate>false</LinksUpToDate>
  <CharactersWithSpaces>24513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СТАНДАРТ ОКАЗАНИЯ СПЕЦИАЛЬНЫХ СОЦИАЛЬНЫХ УСЛУГ В ОБЛА...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2024-03-05T03:25:00Z</dcterms:created>
  <dcterms:modified xsi:type="dcterms:W3CDTF">2024-03-05T03:25:00Z</dcterms:modified>
</cp:coreProperties>
</file>