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6CAC">
      <w:pPr>
        <w:pStyle w:val="pc"/>
      </w:pPr>
      <w:bookmarkStart w:id="0" w:name="_GoBack"/>
      <w:bookmarkEnd w:id="0"/>
      <w:r>
        <w:rPr>
          <w:rStyle w:val="s1"/>
        </w:rPr>
        <w:t>Приказ Министра туризма и спорта Республики Казахстан от 11 апреля 2024 года № 92</w:t>
      </w:r>
      <w:r>
        <w:rPr>
          <w:rStyle w:val="s1"/>
        </w:rPr>
        <w:br/>
        <w:t>О внесении изменений и дополнений в некоторые приказы Министра культуры и спорта Республики Казахстан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A66CAC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Министра культуры и спорта Республики Казахстан, в которые вносятся изменения и дополнения.</w:t>
      </w:r>
    </w:p>
    <w:p w:rsidR="00000000" w:rsidRDefault="00A66CAC">
      <w:pPr>
        <w:pStyle w:val="pj"/>
      </w:pPr>
      <w:r>
        <w:rPr>
          <w:rStyle w:val="s0"/>
        </w:rPr>
        <w:t xml:space="preserve">2. Комитету индустрии туризма Министерства туризма и спорта Республики Казахстан в установленном законодательством Республики Казахстан </w:t>
      </w:r>
      <w:r>
        <w:rPr>
          <w:rStyle w:val="s0"/>
        </w:rPr>
        <w:t>порядке обеспечить:</w:t>
      </w:r>
    </w:p>
    <w:p w:rsidR="00000000" w:rsidRDefault="00A66CAC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66CAC">
      <w:pPr>
        <w:pStyle w:val="pj"/>
      </w:pPr>
      <w:r>
        <w:rPr>
          <w:rStyle w:val="s0"/>
        </w:rPr>
        <w:t xml:space="preserve">2) в течение трех рабочих дней после введения в действие настоящего приказа </w:t>
      </w:r>
      <w:r>
        <w:rPr>
          <w:rStyle w:val="s0"/>
        </w:rPr>
        <w:t>размещение его на интернет-ресурсе Министерства туризма и спорта Республики Казахстан;</w:t>
      </w:r>
    </w:p>
    <w:p w:rsidR="00000000" w:rsidRDefault="00A66CAC">
      <w:pPr>
        <w:pStyle w:val="pj"/>
      </w:pPr>
      <w:r>
        <w:rPr>
          <w:rStyle w:val="s0"/>
        </w:rPr>
        <w:t>3) в течение трех рабочих дней после исполнения мероприятий, предусмотренных настоящим пунктом, представление в Департамент юридической службы Министерства туризма и спо</w:t>
      </w:r>
      <w:r>
        <w:rPr>
          <w:rStyle w:val="s0"/>
        </w:rPr>
        <w:t>рта Республики Казахстан сведений об исполнении мероприятий.</w:t>
      </w:r>
    </w:p>
    <w:p w:rsidR="00000000" w:rsidRDefault="00A66CAC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заместителя министра туризма и спорта Республики Казахстан.</w:t>
      </w:r>
    </w:p>
    <w:p w:rsidR="00000000" w:rsidRDefault="00A66CAC">
      <w:pPr>
        <w:pStyle w:val="pj"/>
      </w:pPr>
      <w:r>
        <w:rPr>
          <w:rStyle w:val="s0"/>
        </w:rPr>
        <w:t>4. Настоящий приказ вводится в действие по истечении шестидесяти</w:t>
      </w:r>
      <w:r>
        <w:rPr>
          <w:rStyle w:val="s0"/>
        </w:rPr>
        <w:t xml:space="preserve">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CAC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туризма и спорта </w:t>
            </w:r>
          </w:p>
          <w:p w:rsidR="00000000" w:rsidRDefault="00A66CA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CA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66CAC">
            <w:pPr>
              <w:pStyle w:val="pr"/>
            </w:pPr>
            <w:r>
              <w:rPr>
                <w:rStyle w:val="s0"/>
                <w:b/>
                <w:bCs/>
              </w:rPr>
              <w:t>Е. Маржикпаев</w:t>
            </w:r>
          </w:p>
        </w:tc>
      </w:tr>
    </w:tbl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«СОГЛАСОВАН»</w:t>
      </w:r>
    </w:p>
    <w:p w:rsidR="00000000" w:rsidRDefault="00A66CAC">
      <w:pPr>
        <w:pStyle w:val="pj"/>
      </w:pPr>
      <w:r>
        <w:rPr>
          <w:rStyle w:val="s0"/>
        </w:rPr>
        <w:t>Министерство транспорта</w:t>
      </w:r>
    </w:p>
    <w:p w:rsidR="00000000" w:rsidRDefault="00A66CAC">
      <w:pPr>
        <w:pStyle w:val="pj"/>
      </w:pPr>
      <w:r>
        <w:rPr>
          <w:rStyle w:val="s0"/>
        </w:rPr>
        <w:t>Республики Казахстан</w:t>
      </w:r>
    </w:p>
    <w:p w:rsidR="00000000" w:rsidRDefault="00A66CAC">
      <w:pPr>
        <w:pStyle w:val="pj"/>
      </w:pPr>
      <w:r>
        <w:rPr>
          <w:rStyle w:val="s0"/>
        </w:rPr>
        <w:t>«СОГЛАСОВАН»</w:t>
      </w:r>
    </w:p>
    <w:p w:rsidR="00000000" w:rsidRDefault="00A66CAC">
      <w:pPr>
        <w:pStyle w:val="pj"/>
      </w:pPr>
      <w:r>
        <w:rPr>
          <w:rStyle w:val="s0"/>
        </w:rPr>
        <w:t>Министерство финансов</w:t>
      </w:r>
    </w:p>
    <w:p w:rsidR="00000000" w:rsidRDefault="00A66CAC">
      <w:pPr>
        <w:pStyle w:val="pj"/>
      </w:pPr>
      <w:r>
        <w:rPr>
          <w:rStyle w:val="s0"/>
        </w:rPr>
        <w:t>Республики Казахстан</w:t>
      </w:r>
    </w:p>
    <w:p w:rsidR="00000000" w:rsidRDefault="00A66CAC">
      <w:pPr>
        <w:pStyle w:val="pj"/>
      </w:pPr>
      <w:r>
        <w:rPr>
          <w:rStyle w:val="s0"/>
        </w:rPr>
        <w:t>«СОГЛАСОВАН»</w:t>
      </w:r>
    </w:p>
    <w:p w:rsidR="00000000" w:rsidRDefault="00A66CAC">
      <w:pPr>
        <w:pStyle w:val="pj"/>
      </w:pPr>
      <w:r>
        <w:rPr>
          <w:rStyle w:val="s0"/>
        </w:rPr>
        <w:t>Министерство промышленности и строительства</w:t>
      </w:r>
    </w:p>
    <w:p w:rsidR="00000000" w:rsidRDefault="00A66CAC">
      <w:pPr>
        <w:pStyle w:val="pj"/>
      </w:pPr>
      <w:r>
        <w:rPr>
          <w:rStyle w:val="s0"/>
        </w:rPr>
        <w:t>Республики Казахстан</w:t>
      </w:r>
    </w:p>
    <w:p w:rsidR="00000000" w:rsidRDefault="00A66CAC">
      <w:pPr>
        <w:pStyle w:val="pj"/>
      </w:pPr>
      <w:r>
        <w:rPr>
          <w:rStyle w:val="s0"/>
        </w:rPr>
        <w:t>«СОГЛАСОВАН»</w:t>
      </w:r>
    </w:p>
    <w:p w:rsidR="00000000" w:rsidRDefault="00A66CAC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A66CAC">
      <w:pPr>
        <w:pStyle w:val="pj"/>
      </w:pPr>
      <w:r>
        <w:rPr>
          <w:rStyle w:val="s0"/>
        </w:rPr>
        <w:t>Республики Казахстан</w:t>
      </w:r>
    </w:p>
    <w:p w:rsidR="00000000" w:rsidRDefault="00A66CAC">
      <w:pPr>
        <w:pStyle w:val="pj"/>
      </w:pPr>
      <w:r>
        <w:rPr>
          <w:rStyle w:val="s0"/>
        </w:rPr>
        <w:t>«СОГЛАСОВАН»</w:t>
      </w:r>
    </w:p>
    <w:p w:rsidR="00000000" w:rsidRDefault="00A66CAC">
      <w:pPr>
        <w:pStyle w:val="pj"/>
      </w:pPr>
      <w:r>
        <w:rPr>
          <w:rStyle w:val="s0"/>
        </w:rPr>
        <w:t>Министерство внутр</w:t>
      </w:r>
      <w:r>
        <w:rPr>
          <w:rStyle w:val="s0"/>
        </w:rPr>
        <w:t>енних дел</w:t>
      </w:r>
    </w:p>
    <w:p w:rsidR="00000000" w:rsidRDefault="00A66CAC">
      <w:pPr>
        <w:pStyle w:val="pj"/>
      </w:pPr>
      <w:r>
        <w:rPr>
          <w:rStyle w:val="s0"/>
        </w:rPr>
        <w:t>Республики Казахстан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A66CAC">
      <w:pPr>
        <w:pStyle w:val="pr"/>
      </w:pPr>
      <w:r>
        <w:rPr>
          <w:rStyle w:val="s0"/>
        </w:rPr>
        <w:t>Министр туризма и спорта</w:t>
      </w:r>
    </w:p>
    <w:p w:rsidR="00000000" w:rsidRDefault="00A66CAC">
      <w:pPr>
        <w:pStyle w:val="pr"/>
      </w:pPr>
      <w:r>
        <w:rPr>
          <w:rStyle w:val="s0"/>
        </w:rPr>
        <w:t>Республики Казахстан</w:t>
      </w:r>
    </w:p>
    <w:p w:rsidR="00000000" w:rsidRDefault="00A66CAC">
      <w:pPr>
        <w:pStyle w:val="pr"/>
      </w:pPr>
      <w:r>
        <w:rPr>
          <w:rStyle w:val="s0"/>
        </w:rPr>
        <w:t>от 11 апреля 2024 года № 92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некоторых приказов Министра культуры и спорта Республики Казахстан, в которые вносятся изменения и дополнения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культуры и спорта Республики Казахстан от 29 декабря 2021 </w:t>
      </w:r>
      <w:r>
        <w:rPr>
          <w:rStyle w:val="s0"/>
        </w:rPr>
        <w:t>года № 407 «Об утверждении Правил возмещения части затрат субъектов предпринимательства по приобретению оборудования и техники для горнолыжных курортов» (зарегистрирован в Реестре государственной регистрации нормативных правовых актов под № 26382) внести с</w:t>
      </w:r>
      <w:r>
        <w:rPr>
          <w:rStyle w:val="s0"/>
        </w:rPr>
        <w:t>ледующие изменение и дополнение:</w:t>
      </w:r>
    </w:p>
    <w:p w:rsidR="00000000" w:rsidRDefault="00A66CAC">
      <w:pPr>
        <w:pStyle w:val="pj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возмещения части затрат субъектов предпринимательства по приобретению оборудования и техники для горнолыжных курортов, утвержденных</w:t>
      </w:r>
      <w:r>
        <w:rPr>
          <w:rStyle w:val="s0"/>
        </w:rPr>
        <w:t xml:space="preserve"> указанным приказом:</w:t>
      </w:r>
    </w:p>
    <w:p w:rsidR="00000000" w:rsidRDefault="00A66CAC">
      <w:pPr>
        <w:pStyle w:val="pj"/>
      </w:pPr>
      <w:hyperlink r:id="rId11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66CAC">
      <w:pPr>
        <w:pStyle w:val="pj"/>
      </w:pPr>
      <w:r>
        <w:rPr>
          <w:rStyle w:val="s0"/>
        </w:rPr>
        <w:t>«5. Субъект предпринимательства к заявке, направляемой в уполномоченный орган, прилагает:</w:t>
      </w:r>
    </w:p>
    <w:p w:rsidR="00000000" w:rsidRDefault="00A66CAC">
      <w:pPr>
        <w:pStyle w:val="pj"/>
      </w:pPr>
      <w:r>
        <w:rPr>
          <w:rStyle w:val="s0"/>
        </w:rPr>
        <w:t>1) в случае подачи заявки юридическим лицом - копии учредительных документов юридического лица, в случае подачи заявления физическим лицом - копия документа, удостоверяющего личность, копия документа, подтверждающего начало деятельности в качестве индивиду</w:t>
      </w:r>
      <w:r>
        <w:rPr>
          <w:rStyle w:val="s0"/>
        </w:rPr>
        <w:t>ального предпринимателя, а при подаче заявки представителем субъекта предпринимательства дополнительно представляется нотариально засвидетельствованная доверенность на представление интересов субъекта предпринимательства;</w:t>
      </w:r>
    </w:p>
    <w:p w:rsidR="00000000" w:rsidRDefault="00A66CAC">
      <w:pPr>
        <w:pStyle w:val="pj"/>
      </w:pPr>
      <w:r>
        <w:rPr>
          <w:rStyle w:val="s0"/>
        </w:rPr>
        <w:t>2) копия документа, подтверждающег</w:t>
      </w:r>
      <w:r>
        <w:rPr>
          <w:rStyle w:val="s0"/>
        </w:rPr>
        <w:t>о приобретение оборудования и техники для горнолыжных курортов (электронные счет-фактуры либо договор купли-продажи, в случае приобретения в кредит - кредитный договор).</w:t>
      </w:r>
    </w:p>
    <w:p w:rsidR="00000000" w:rsidRDefault="00A66CAC">
      <w:pPr>
        <w:pStyle w:val="pj"/>
      </w:pPr>
      <w:r>
        <w:rPr>
          <w:rStyle w:val="s0"/>
        </w:rPr>
        <w:t>При приобретении оборудования и техники для горнолыжных курортов у иностранного произв</w:t>
      </w:r>
      <w:r>
        <w:rPr>
          <w:rStyle w:val="s0"/>
        </w:rPr>
        <w:t>одителя или продавца, не использующего информационную систему электронных счетов-фактур, затраты по приобретению подтверждаются копией таможенной декларации на товары (из третьих стран, не являющихся членами Евразийского экономического союза) или копией за</w:t>
      </w:r>
      <w:r>
        <w:rPr>
          <w:rStyle w:val="s0"/>
        </w:rPr>
        <w:t>явления о ввозе товаров и уплате косвенных налогов с отметкой налогового органа в соответствии с пунктом 2 статьи 456 Кодекса Республики Казахстан «О налогах и других обязательных платежах в бюджет»;</w:t>
      </w:r>
    </w:p>
    <w:p w:rsidR="00000000" w:rsidRDefault="00A66CAC">
      <w:pPr>
        <w:pStyle w:val="pj"/>
      </w:pPr>
      <w:r>
        <w:rPr>
          <w:rStyle w:val="s0"/>
        </w:rPr>
        <w:t>3) копия акта приема-передачи оборудования и техники для</w:t>
      </w:r>
      <w:r>
        <w:rPr>
          <w:rStyle w:val="s0"/>
        </w:rPr>
        <w:t xml:space="preserve"> горнолыжных курортов между субъектом предпринимательства, реализующим оборудование и технику для горнолыжных курортов, и приобретающим субъектом предпринимательства;</w:t>
      </w:r>
    </w:p>
    <w:p w:rsidR="00000000" w:rsidRDefault="00A66CAC">
      <w:pPr>
        <w:pStyle w:val="pj"/>
      </w:pPr>
      <w:r>
        <w:rPr>
          <w:rStyle w:val="s0"/>
        </w:rPr>
        <w:t>4) копии технических паспортов на оборудование и технику для горнолыжных курортов;</w:t>
      </w:r>
    </w:p>
    <w:p w:rsidR="00000000" w:rsidRDefault="00A66CAC">
      <w:pPr>
        <w:pStyle w:val="pj"/>
      </w:pPr>
      <w:r>
        <w:rPr>
          <w:rStyle w:val="s0"/>
        </w:rPr>
        <w:t>5) коп</w:t>
      </w:r>
      <w:r>
        <w:rPr>
          <w:rStyle w:val="s0"/>
        </w:rPr>
        <w:t>ия документа, подтверждающего право собственности или иного законного основания владения горнолыжным курортом;</w:t>
      </w:r>
    </w:p>
    <w:p w:rsidR="00000000" w:rsidRDefault="00A66CAC">
      <w:pPr>
        <w:pStyle w:val="pj"/>
      </w:pPr>
      <w:r>
        <w:rPr>
          <w:rStyle w:val="s0"/>
        </w:rPr>
        <w:t xml:space="preserve">6) материалы фото- и видеофиксации приобретенных оборудования и техники для горнолыжных курортов, произведенных техническими средствами после их </w:t>
      </w:r>
      <w:r>
        <w:rPr>
          <w:rStyle w:val="s0"/>
        </w:rPr>
        <w:t>доставки на горнолыжные курорты, а также монтажа и установки;</w:t>
      </w:r>
    </w:p>
    <w:p w:rsidR="00000000" w:rsidRDefault="00A66CAC">
      <w:pPr>
        <w:pStyle w:val="pj"/>
      </w:pPr>
      <w:r>
        <w:rPr>
          <w:rStyle w:val="s0"/>
        </w:rPr>
        <w:t>7) выписку, подтверждающую динамику роста налога на добавленную стоимость за последние 2 (два) года.»;</w:t>
      </w:r>
    </w:p>
    <w:p w:rsidR="00000000" w:rsidRDefault="00A66CAC">
      <w:pPr>
        <w:pStyle w:val="pj"/>
      </w:pPr>
      <w:r>
        <w:rPr>
          <w:rStyle w:val="s0"/>
        </w:rPr>
        <w:t xml:space="preserve">дополнить </w:t>
      </w:r>
      <w:hyperlink r:id="rId12" w:anchor="sub_id=1600" w:history="1">
        <w:r>
          <w:rPr>
            <w:rStyle w:val="a4"/>
          </w:rPr>
          <w:t>пунктом 17</w:t>
        </w:r>
      </w:hyperlink>
      <w:r>
        <w:rPr>
          <w:rStyle w:val="s0"/>
        </w:rPr>
        <w:t xml:space="preserve"> следующего содержания:</w:t>
      </w:r>
    </w:p>
    <w:p w:rsidR="00000000" w:rsidRDefault="00A66CAC">
      <w:pPr>
        <w:pStyle w:val="pj"/>
      </w:pPr>
      <w:r>
        <w:rPr>
          <w:rStyle w:val="s0"/>
        </w:rPr>
        <w:t>«17. При получении возмещения части затрат субъект предпринимательства принимает встречные обязательства по следующим направлениям:</w:t>
      </w:r>
    </w:p>
    <w:p w:rsidR="00000000" w:rsidRDefault="00A66CAC">
      <w:pPr>
        <w:pStyle w:val="pj"/>
      </w:pPr>
      <w:r>
        <w:rPr>
          <w:rStyle w:val="s0"/>
        </w:rPr>
        <w:t>1) увеличение количества работников;</w:t>
      </w:r>
    </w:p>
    <w:p w:rsidR="00000000" w:rsidRDefault="00A66CAC">
      <w:pPr>
        <w:pStyle w:val="pj"/>
      </w:pPr>
      <w:r>
        <w:rPr>
          <w:rStyle w:val="s0"/>
        </w:rPr>
        <w:t>2) увеличение налоговых отчислений.</w:t>
      </w:r>
    </w:p>
    <w:p w:rsidR="00000000" w:rsidRDefault="00A66CAC">
      <w:pPr>
        <w:pStyle w:val="pj"/>
      </w:pPr>
      <w:r>
        <w:rPr>
          <w:rStyle w:val="s0"/>
        </w:rPr>
        <w:t>Встречные обязат</w:t>
      </w:r>
      <w:r>
        <w:rPr>
          <w:rStyle w:val="s0"/>
        </w:rPr>
        <w:t>ельства предусматриваются в соглашении, заключаемом между уполномоченным органом и субъектом предпринимательства.».</w:t>
      </w:r>
    </w:p>
    <w:p w:rsidR="00000000" w:rsidRDefault="00A66CAC">
      <w:pPr>
        <w:pStyle w:val="pj"/>
      </w:pPr>
      <w:r>
        <w:rPr>
          <w:rStyle w:val="s0"/>
        </w:rPr>
        <w:t xml:space="preserve">2. В </w:t>
      </w:r>
      <w:hyperlink r:id="rId1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культуры и спорта Республики Казахстан от 30 декабря 2</w:t>
      </w:r>
      <w:r>
        <w:rPr>
          <w:rStyle w:val="s0"/>
        </w:rPr>
        <w:t>021 года № 411 «Об утверждении Правил возмещения части затрат субъектов предпринимательства по строительству объектов придорожного сервиса» (зарегистрирован в Реестре государственной регистрации нормативных правовых актов под № 26375) внести следующие изме</w:t>
      </w:r>
      <w:r>
        <w:rPr>
          <w:rStyle w:val="s0"/>
        </w:rPr>
        <w:t>нение и дополнение:</w:t>
      </w:r>
    </w:p>
    <w:p w:rsidR="00000000" w:rsidRDefault="00A66CAC">
      <w:pPr>
        <w:pStyle w:val="pj"/>
      </w:pPr>
      <w:r>
        <w:rPr>
          <w:rStyle w:val="s0"/>
        </w:rPr>
        <w:t xml:space="preserve">в </w:t>
      </w:r>
      <w:hyperlink r:id="rId14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возмещения части затрат субъектов предпринимательства по строительству объектов придорожного сервиса, утвержденных указанным приказом:</w:t>
      </w:r>
    </w:p>
    <w:p w:rsidR="00000000" w:rsidRDefault="00A66CAC">
      <w:pPr>
        <w:pStyle w:val="pj"/>
      </w:pPr>
      <w:hyperlink r:id="rId15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66CAC">
      <w:pPr>
        <w:pStyle w:val="pj"/>
      </w:pPr>
      <w:r>
        <w:rPr>
          <w:rStyle w:val="s0"/>
        </w:rPr>
        <w:t>«4. Субъект предпринимательства к заявке, направляемой в МИО, прилагает:</w:t>
      </w:r>
    </w:p>
    <w:p w:rsidR="00000000" w:rsidRDefault="00A66CAC">
      <w:pPr>
        <w:pStyle w:val="pj"/>
      </w:pPr>
      <w:r>
        <w:rPr>
          <w:rStyle w:val="s0"/>
        </w:rPr>
        <w:t>1) в случае подачи заявки юридическим лицом - копии учредительн</w:t>
      </w:r>
      <w:r>
        <w:rPr>
          <w:rStyle w:val="s0"/>
        </w:rPr>
        <w:t>ых документов юридического лица, в случае подачи заявления физическим лицом - копия документа, удостоверяющего личность, копия документа, подтверждающего начало деятельности в качестве индивидуального предпринимателя, а при подаче заявки представителем суб</w:t>
      </w:r>
      <w:r>
        <w:rPr>
          <w:rStyle w:val="s0"/>
        </w:rPr>
        <w:t>ъекта предпринимательства дополнительно представляется нотариально засвидетельствованная доверенность на представление интересов субъекта предпринимательства;</w:t>
      </w:r>
    </w:p>
    <w:p w:rsidR="00000000" w:rsidRDefault="00A66CAC">
      <w:pPr>
        <w:pStyle w:val="pj"/>
      </w:pPr>
      <w:r>
        <w:rPr>
          <w:rStyle w:val="s0"/>
        </w:rPr>
        <w:t>2) сведения об отсутствии (наличии) задолженности, учет по которым ведется в органах государствен</w:t>
      </w:r>
      <w:r>
        <w:rPr>
          <w:rStyle w:val="s0"/>
        </w:rPr>
        <w:t>ных доходов, полученные на первое число месяца, предшествующего месяцу, в котором планируется подача заявки;</w:t>
      </w:r>
    </w:p>
    <w:p w:rsidR="00000000" w:rsidRDefault="00A66CAC">
      <w:pPr>
        <w:pStyle w:val="pj"/>
      </w:pPr>
      <w:r>
        <w:rPr>
          <w:rStyle w:val="s0"/>
        </w:rPr>
        <w:t>3) копия акта приемки объекта в эксплуатацию по форме, утвержденной приказом Министра по инвестициям и развитию Республики Казахстан от 24 апреля 2</w:t>
      </w:r>
      <w:r>
        <w:rPr>
          <w:rStyle w:val="s0"/>
        </w:rPr>
        <w:t>017 года № 234 «Об утверждении формы акта приемки объекта в эксплуатацию» (зарегистрирован в Реестре государственной регистрации нормативных правовых актов за № 15141);</w:t>
      </w:r>
    </w:p>
    <w:p w:rsidR="00000000" w:rsidRDefault="00A66CAC">
      <w:pPr>
        <w:pStyle w:val="pj"/>
      </w:pPr>
      <w:r>
        <w:rPr>
          <w:rStyle w:val="s0"/>
        </w:rPr>
        <w:t>4) копия проектной (проектно-сметной) документации по заявленному ОПС, имеющей положите</w:t>
      </w:r>
      <w:r>
        <w:rPr>
          <w:rStyle w:val="s0"/>
        </w:rPr>
        <w:t>льное заключение экспертизы проектов в соответствии с Законом Республики Казахстан «Об архитектурной, градостроительной и строительной деятельности в Республике Казахстан»;</w:t>
      </w:r>
    </w:p>
    <w:p w:rsidR="00000000" w:rsidRDefault="00A66CAC">
      <w:pPr>
        <w:pStyle w:val="pj"/>
      </w:pPr>
      <w:r>
        <w:rPr>
          <w:rStyle w:val="s0"/>
        </w:rPr>
        <w:t>5) выписку, подтверждающую динамику роста налога на добавленную стоимость за послед</w:t>
      </w:r>
      <w:r>
        <w:rPr>
          <w:rStyle w:val="s0"/>
        </w:rPr>
        <w:t>ние 2 (два) года.»;</w:t>
      </w:r>
    </w:p>
    <w:p w:rsidR="00000000" w:rsidRDefault="00A66CAC">
      <w:pPr>
        <w:pStyle w:val="pj"/>
      </w:pPr>
      <w:r>
        <w:rPr>
          <w:rStyle w:val="s0"/>
        </w:rPr>
        <w:t xml:space="preserve">дополнить </w:t>
      </w:r>
      <w:hyperlink r:id="rId16" w:anchor="sub_id=1600" w:history="1">
        <w:r>
          <w:rPr>
            <w:rStyle w:val="a4"/>
          </w:rPr>
          <w:t>пунктом 17</w:t>
        </w:r>
      </w:hyperlink>
      <w:r>
        <w:rPr>
          <w:rStyle w:val="s0"/>
        </w:rPr>
        <w:t xml:space="preserve"> следующего содержания:</w:t>
      </w:r>
    </w:p>
    <w:p w:rsidR="00000000" w:rsidRDefault="00A66CAC">
      <w:pPr>
        <w:pStyle w:val="pj"/>
      </w:pPr>
      <w:r>
        <w:rPr>
          <w:rStyle w:val="s0"/>
        </w:rPr>
        <w:t>«17. При получении возмещения части затрат субъект предпринимательства принимает встречные обязательства по сл</w:t>
      </w:r>
      <w:r>
        <w:rPr>
          <w:rStyle w:val="s0"/>
        </w:rPr>
        <w:t>едующим направлениям:</w:t>
      </w:r>
    </w:p>
    <w:p w:rsidR="00000000" w:rsidRDefault="00A66CAC">
      <w:pPr>
        <w:pStyle w:val="pj"/>
      </w:pPr>
      <w:r>
        <w:rPr>
          <w:rStyle w:val="s0"/>
        </w:rPr>
        <w:t>1) увеличение количества работников;</w:t>
      </w:r>
    </w:p>
    <w:p w:rsidR="00000000" w:rsidRDefault="00A66CAC">
      <w:pPr>
        <w:pStyle w:val="pj"/>
      </w:pPr>
      <w:r>
        <w:rPr>
          <w:rStyle w:val="s0"/>
        </w:rPr>
        <w:t>2) увеличение налоговых отчислений.</w:t>
      </w:r>
    </w:p>
    <w:p w:rsidR="00000000" w:rsidRDefault="00A66CAC">
      <w:pPr>
        <w:pStyle w:val="pj"/>
      </w:pPr>
      <w:r>
        <w:rPr>
          <w:rStyle w:val="s0"/>
        </w:rPr>
        <w:t>Встречные обязательства предусматриваются в соглашении, заключаемом между МИО и субъектом предпринимательства.».</w:t>
      </w:r>
    </w:p>
    <w:p w:rsidR="00000000" w:rsidRDefault="00A66CAC">
      <w:pPr>
        <w:pStyle w:val="pj"/>
      </w:pPr>
      <w:r>
        <w:rPr>
          <w:rStyle w:val="s0"/>
        </w:rPr>
        <w:t xml:space="preserve">3. В </w:t>
      </w:r>
      <w:hyperlink r:id="rId1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культуры и спорта Республики Казахстан от 30 декабря 2021 года № 412 «Об утверждении Правил возмещения части затрат по приобретению автомобильных транспортных средств вместимостью более восьми мест для сидения, исключа</w:t>
      </w:r>
      <w:r>
        <w:rPr>
          <w:rStyle w:val="s0"/>
        </w:rPr>
        <w:t>я место водителя, субъектам предпринимательства, осуществляющим туристскую деятельность» (зарегистрированном в Реестре государственной регистрации нормативных правовых актов под № 26380) внести следующие изменение и дополнение:</w:t>
      </w:r>
    </w:p>
    <w:p w:rsidR="00000000" w:rsidRDefault="00A66CAC">
      <w:pPr>
        <w:pStyle w:val="pj"/>
      </w:pPr>
      <w:r>
        <w:rPr>
          <w:rStyle w:val="s0"/>
        </w:rPr>
        <w:t xml:space="preserve">в </w:t>
      </w:r>
      <w:hyperlink r:id="rId1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возмещения части затрат по приобретению автомобильных транспортных средств вместимостью более восьми мест для сидения, исключая место водителя, субъектам предпринимат</w:t>
      </w:r>
      <w:r>
        <w:rPr>
          <w:rStyle w:val="s0"/>
        </w:rPr>
        <w:t>ельства, осуществляющим туристскую деятельность, утвержденных указанных приказом:</w:t>
      </w:r>
    </w:p>
    <w:p w:rsidR="00000000" w:rsidRDefault="00A66CAC">
      <w:pPr>
        <w:pStyle w:val="pj"/>
      </w:pPr>
      <w:hyperlink r:id="rId19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66CAC">
      <w:pPr>
        <w:pStyle w:val="pj"/>
      </w:pPr>
      <w:r>
        <w:rPr>
          <w:rStyle w:val="s0"/>
        </w:rPr>
        <w:t>«4. Субъект предпринимательства к заявке, направляемой</w:t>
      </w:r>
      <w:r>
        <w:rPr>
          <w:rStyle w:val="s0"/>
        </w:rPr>
        <w:t xml:space="preserve"> в МИО, прилагает:</w:t>
      </w:r>
    </w:p>
    <w:p w:rsidR="00000000" w:rsidRDefault="00A66CAC">
      <w:pPr>
        <w:pStyle w:val="pj"/>
      </w:pPr>
      <w:r>
        <w:rPr>
          <w:rStyle w:val="s0"/>
        </w:rPr>
        <w:t>1) в случае подачи заявки юридическим лицом - копии учредительных документов юридического лица, в случае подачи заявки физическим лицом - копия документа, удостоверяющего личность, копия документа, подтверждающего начало деятельности в к</w:t>
      </w:r>
      <w:r>
        <w:rPr>
          <w:rStyle w:val="s0"/>
        </w:rPr>
        <w:t>ачестве индивидуального предпринимателя, а при подаче заявки представителем субъекта предпринимательства дополнительно представляется нотариально засвидетельствованная доверенность на представление интересов субъекта предпринимательства;</w:t>
      </w:r>
    </w:p>
    <w:p w:rsidR="00000000" w:rsidRDefault="00A66CAC">
      <w:pPr>
        <w:pStyle w:val="pj"/>
      </w:pPr>
      <w:r>
        <w:rPr>
          <w:rStyle w:val="s0"/>
        </w:rPr>
        <w:t>2) сведения об отс</w:t>
      </w:r>
      <w:r>
        <w:rPr>
          <w:rStyle w:val="s0"/>
        </w:rPr>
        <w:t>утствии (наличии) задолженности, учет по которым ведется в органах государственных доходов, полученные на первое число месяца, предшествующего месяцу, в котором планируется подача заявки;</w:t>
      </w:r>
    </w:p>
    <w:p w:rsidR="00000000" w:rsidRDefault="00A66CAC">
      <w:pPr>
        <w:pStyle w:val="pj"/>
      </w:pPr>
      <w:r>
        <w:rPr>
          <w:rStyle w:val="s0"/>
        </w:rPr>
        <w:t>3) копия свидетельства о регистрации транспортного средства;</w:t>
      </w:r>
    </w:p>
    <w:p w:rsidR="00000000" w:rsidRDefault="00A66CAC">
      <w:pPr>
        <w:pStyle w:val="pj"/>
      </w:pPr>
      <w:r>
        <w:rPr>
          <w:rStyle w:val="s0"/>
        </w:rPr>
        <w:t>4) копи</w:t>
      </w:r>
      <w:r>
        <w:rPr>
          <w:rStyle w:val="s0"/>
        </w:rPr>
        <w:t>я документа, подтверждающего приобретение автомобильных транспортных средств вместимостью более восьми мест для сидения, исключая место водителя (далее - автотранспортное средство) (электронные счет-фактуры либо договор купли-продажи, в случае приобретения</w:t>
      </w:r>
      <w:r>
        <w:rPr>
          <w:rStyle w:val="s0"/>
        </w:rPr>
        <w:t xml:space="preserve"> автотранспортного средства в кредит - кредитный договор).</w:t>
      </w:r>
    </w:p>
    <w:p w:rsidR="00000000" w:rsidRDefault="00A66CAC">
      <w:pPr>
        <w:pStyle w:val="pj"/>
      </w:pPr>
      <w:r>
        <w:rPr>
          <w:rStyle w:val="s0"/>
        </w:rPr>
        <w:t>При приобретении автотранспортного средства у иностранного производителя, не использующего информационную систему электронных счетов-фактур, затраты по приобретению автотранспортного средства подтв</w:t>
      </w:r>
      <w:r>
        <w:rPr>
          <w:rStyle w:val="s0"/>
        </w:rPr>
        <w:t>ерждаются таможенной декларацией на транспортные средства (из третьих стран, не являющихся членами Евразийского экономического союза) или заявлением о ввозе товаров и уплате косвенных налогов с отметкой налогового органа в соответствии с пунктом 2 статьи 4</w:t>
      </w:r>
      <w:r>
        <w:rPr>
          <w:rStyle w:val="s0"/>
        </w:rPr>
        <w:t>56 Кодекса Республики Казахстан «О налогах и других обязательных платежах в бюджет»;</w:t>
      </w:r>
    </w:p>
    <w:p w:rsidR="00000000" w:rsidRDefault="00A66CAC">
      <w:pPr>
        <w:pStyle w:val="pj"/>
      </w:pPr>
      <w:r>
        <w:rPr>
          <w:rStyle w:val="s0"/>
        </w:rPr>
        <w:t>5) материалы фото- и видеофиксации приобретенного автотранспортного средства;</w:t>
      </w:r>
    </w:p>
    <w:p w:rsidR="00000000" w:rsidRDefault="00A66CAC">
      <w:pPr>
        <w:pStyle w:val="pj"/>
      </w:pPr>
      <w:r>
        <w:rPr>
          <w:rStyle w:val="s0"/>
        </w:rPr>
        <w:t>6) выписку, подтверждающую динамику роста налога на добавленную стоимость за последние 2 (два</w:t>
      </w:r>
      <w:r>
        <w:rPr>
          <w:rStyle w:val="s0"/>
        </w:rPr>
        <w:t>) года.»;</w:t>
      </w:r>
    </w:p>
    <w:p w:rsidR="00000000" w:rsidRDefault="00A66CAC">
      <w:pPr>
        <w:pStyle w:val="pj"/>
      </w:pPr>
      <w:r>
        <w:rPr>
          <w:rStyle w:val="s0"/>
        </w:rPr>
        <w:t xml:space="preserve">дополнить </w:t>
      </w:r>
      <w:hyperlink r:id="rId20" w:anchor="sub_id=1800" w:history="1">
        <w:r>
          <w:rPr>
            <w:rStyle w:val="a4"/>
          </w:rPr>
          <w:t>пунктом 19</w:t>
        </w:r>
      </w:hyperlink>
      <w:r>
        <w:rPr>
          <w:rStyle w:val="s0"/>
        </w:rPr>
        <w:t xml:space="preserve"> следующего содержания:</w:t>
      </w:r>
    </w:p>
    <w:p w:rsidR="00000000" w:rsidRDefault="00A66CAC">
      <w:pPr>
        <w:pStyle w:val="pj"/>
      </w:pPr>
      <w:r>
        <w:rPr>
          <w:rStyle w:val="s0"/>
        </w:rPr>
        <w:t>«19. При получении возмещения части затрат субъект предпринимательства принимает встречные обязательства по следующим на</w:t>
      </w:r>
      <w:r>
        <w:rPr>
          <w:rStyle w:val="s0"/>
        </w:rPr>
        <w:t>правлениям:</w:t>
      </w:r>
    </w:p>
    <w:p w:rsidR="00000000" w:rsidRDefault="00A66CAC">
      <w:pPr>
        <w:pStyle w:val="pj"/>
      </w:pPr>
      <w:r>
        <w:rPr>
          <w:rStyle w:val="s0"/>
        </w:rPr>
        <w:t>1) увеличение количества работников;</w:t>
      </w:r>
    </w:p>
    <w:p w:rsidR="00000000" w:rsidRDefault="00A66CAC">
      <w:pPr>
        <w:pStyle w:val="pj"/>
      </w:pPr>
      <w:r>
        <w:rPr>
          <w:rStyle w:val="s0"/>
        </w:rPr>
        <w:t>2) увеличение налоговых отчислений.</w:t>
      </w:r>
    </w:p>
    <w:p w:rsidR="00000000" w:rsidRDefault="00A66CAC">
      <w:pPr>
        <w:pStyle w:val="pj"/>
      </w:pPr>
      <w:r>
        <w:rPr>
          <w:rStyle w:val="s0"/>
        </w:rPr>
        <w:t>Встречные обязательства предусматриваются в соглашении, заключаемом между МИО и субъектом предпринимательства.».</w:t>
      </w:r>
    </w:p>
    <w:p w:rsidR="00000000" w:rsidRDefault="00A66CAC">
      <w:pPr>
        <w:pStyle w:val="pj"/>
      </w:pPr>
      <w:r>
        <w:rPr>
          <w:rStyle w:val="s0"/>
        </w:rPr>
        <w:t xml:space="preserve">4. В </w:t>
      </w:r>
      <w:hyperlink r:id="rId2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культуры и спорта Республики Казахстан от 31 декабря 2021 года № 415 «Об утверждении Правил возмещения части затрат субъектов предпринимательства при строительстве, реконструкции объектов туристской деятельности» (зарегистрирован в Реестре государ</w:t>
      </w:r>
      <w:r>
        <w:rPr>
          <w:rStyle w:val="s0"/>
        </w:rPr>
        <w:t>ственной регистрации нормативных правовых актов под № 26403) внести следующие изменение и дополнения:</w:t>
      </w:r>
    </w:p>
    <w:p w:rsidR="00000000" w:rsidRDefault="00A66CAC">
      <w:pPr>
        <w:pStyle w:val="pj"/>
      </w:pPr>
      <w:r>
        <w:rPr>
          <w:rStyle w:val="s0"/>
        </w:rPr>
        <w:t xml:space="preserve">в </w:t>
      </w:r>
      <w:hyperlink r:id="rId22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возмещения части затрат субъектов предпринимательства при стро</w:t>
      </w:r>
      <w:r>
        <w:rPr>
          <w:rStyle w:val="s0"/>
        </w:rPr>
        <w:t>ительстве, реконструкции объектов туристской деятельности, утвержденных указанным приказом:</w:t>
      </w:r>
    </w:p>
    <w:p w:rsidR="00000000" w:rsidRDefault="00A66CAC">
      <w:pPr>
        <w:pStyle w:val="pj"/>
      </w:pPr>
      <w:hyperlink r:id="rId23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66CAC">
      <w:pPr>
        <w:pStyle w:val="pj"/>
      </w:pPr>
      <w:r>
        <w:rPr>
          <w:rStyle w:val="s0"/>
        </w:rPr>
        <w:t>«4. Субъект предпринимательства к заявке, на</w:t>
      </w:r>
      <w:r>
        <w:rPr>
          <w:rStyle w:val="s0"/>
        </w:rPr>
        <w:t>правляемой в МИО, прилагает:</w:t>
      </w:r>
    </w:p>
    <w:p w:rsidR="00000000" w:rsidRDefault="00A66CAC">
      <w:pPr>
        <w:pStyle w:val="pj"/>
      </w:pPr>
      <w:r>
        <w:rPr>
          <w:rStyle w:val="s0"/>
        </w:rPr>
        <w:t>1) в случае подачи заявки юридическим лицом - копии учредительных документов юридического лица, в случае подачи заявления физическим лицом - копия документа, удостоверяющего личность, копия документа, подтверждающего начало дея</w:t>
      </w:r>
      <w:r>
        <w:rPr>
          <w:rStyle w:val="s0"/>
        </w:rPr>
        <w:t>тельности в качестве индивидуального предпринимателя, а при подаче заявки представителем субъекта предпринимательства дополнительно представляется нотариально засвидетельствованная доверенность на представление интересов субъекта предпринимательства;</w:t>
      </w:r>
    </w:p>
    <w:p w:rsidR="00000000" w:rsidRDefault="00A66CAC">
      <w:pPr>
        <w:pStyle w:val="pj"/>
      </w:pPr>
      <w:r>
        <w:rPr>
          <w:rStyle w:val="s0"/>
        </w:rPr>
        <w:t>2) ко</w:t>
      </w:r>
      <w:r>
        <w:rPr>
          <w:rStyle w:val="s0"/>
        </w:rPr>
        <w:t>пия акта о приемке объекта туристской деятельности в эксплуатацию по форме, утвержденной приказом Министра по инвестициям и развитию Республики Казахстан от 24 апреля 2017 года № 234 «Об утверждении формы акта приемки объекта в эксплуатацию» (зарегистриров</w:t>
      </w:r>
      <w:r>
        <w:rPr>
          <w:rStyle w:val="s0"/>
        </w:rPr>
        <w:t>ан в Реестре государственной регистрации нормативных правовых актов за № 15141);</w:t>
      </w:r>
    </w:p>
    <w:p w:rsidR="00000000" w:rsidRDefault="00A66CAC">
      <w:pPr>
        <w:pStyle w:val="pj"/>
      </w:pPr>
      <w:r>
        <w:rPr>
          <w:rStyle w:val="s0"/>
        </w:rPr>
        <w:t>3) копия проектной (проектно-сметной) документации по заявленному объекту туристской деятельности, имеющей положительное заключение экспертизы проектов в соответствии с законо</w:t>
      </w:r>
      <w:r>
        <w:rPr>
          <w:rStyle w:val="s0"/>
        </w:rPr>
        <w:t>дательством Республики Казахстан об архитектурной, градостроительной и строительной деятельности;</w:t>
      </w:r>
    </w:p>
    <w:p w:rsidR="00000000" w:rsidRDefault="00A66CAC">
      <w:pPr>
        <w:pStyle w:val="pj"/>
      </w:pPr>
      <w:r>
        <w:rPr>
          <w:rStyle w:val="s0"/>
        </w:rPr>
        <w:t>4) материалы фото- и видеофиксации построенного, реконструированного заявленного объекта туристской деятельности;</w:t>
      </w:r>
    </w:p>
    <w:p w:rsidR="00000000" w:rsidRDefault="00A66CAC">
      <w:pPr>
        <w:pStyle w:val="pj"/>
      </w:pPr>
      <w:r>
        <w:rPr>
          <w:rStyle w:val="s0"/>
        </w:rPr>
        <w:t>5) выписку, подтверждающую динамику роста на</w:t>
      </w:r>
      <w:r>
        <w:rPr>
          <w:rStyle w:val="s0"/>
        </w:rPr>
        <w:t>лога на добавленную стоимость за последние 2 (два) года.»;</w:t>
      </w:r>
    </w:p>
    <w:p w:rsidR="00000000" w:rsidRDefault="00A66CAC">
      <w:pPr>
        <w:pStyle w:val="pj"/>
      </w:pPr>
      <w:r>
        <w:rPr>
          <w:rStyle w:val="s0"/>
        </w:rPr>
        <w:t xml:space="preserve">дополнить </w:t>
      </w:r>
      <w:hyperlink r:id="rId24" w:anchor="sub_id=1600" w:history="1">
        <w:r>
          <w:rPr>
            <w:rStyle w:val="a4"/>
          </w:rPr>
          <w:t>пунктом 17</w:t>
        </w:r>
      </w:hyperlink>
      <w:r>
        <w:rPr>
          <w:rStyle w:val="s0"/>
        </w:rPr>
        <w:t xml:space="preserve"> следущего содержания:</w:t>
      </w:r>
    </w:p>
    <w:p w:rsidR="00000000" w:rsidRDefault="00A66CAC">
      <w:pPr>
        <w:pStyle w:val="pj"/>
      </w:pPr>
      <w:r>
        <w:rPr>
          <w:rStyle w:val="s0"/>
        </w:rPr>
        <w:t>«17. При получении возмещения части затрат субъект предпринимательства п</w:t>
      </w:r>
      <w:r>
        <w:rPr>
          <w:rStyle w:val="s0"/>
        </w:rPr>
        <w:t>ринимает встречные обязательства по следующим направлениям:</w:t>
      </w:r>
    </w:p>
    <w:p w:rsidR="00000000" w:rsidRDefault="00A66CAC">
      <w:pPr>
        <w:pStyle w:val="pj"/>
      </w:pPr>
      <w:r>
        <w:rPr>
          <w:rStyle w:val="s0"/>
        </w:rPr>
        <w:t>1) увеличение количества работников;</w:t>
      </w:r>
    </w:p>
    <w:p w:rsidR="00000000" w:rsidRDefault="00A66CAC">
      <w:pPr>
        <w:pStyle w:val="pj"/>
      </w:pPr>
      <w:r>
        <w:rPr>
          <w:rStyle w:val="s0"/>
        </w:rPr>
        <w:t>2) увеличение налоговых отчислений.</w:t>
      </w:r>
    </w:p>
    <w:p w:rsidR="00000000" w:rsidRDefault="00A66CAC">
      <w:pPr>
        <w:pStyle w:val="pj"/>
      </w:pPr>
      <w:r>
        <w:rPr>
          <w:rStyle w:val="s0"/>
        </w:rPr>
        <w:t>Встречные обязательства предусматриваются в соглашении, заключаемом между МИО и субъектом предпринимательства.».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p w:rsidR="00000000" w:rsidRDefault="00A66CAC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CAC" w:rsidRDefault="00A66CAC" w:rsidP="00A66CAC">
      <w:r>
        <w:separator/>
      </w:r>
    </w:p>
  </w:endnote>
  <w:endnote w:type="continuationSeparator" w:id="0">
    <w:p w:rsidR="00A66CAC" w:rsidRDefault="00A66CAC" w:rsidP="00A66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CAC" w:rsidRDefault="00A66C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CAC" w:rsidRDefault="00A66C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CAC" w:rsidRDefault="00A66C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CAC" w:rsidRDefault="00A66CAC" w:rsidP="00A66CAC">
      <w:r>
        <w:separator/>
      </w:r>
    </w:p>
  </w:footnote>
  <w:footnote w:type="continuationSeparator" w:id="0">
    <w:p w:rsidR="00A66CAC" w:rsidRDefault="00A66CAC" w:rsidP="00A66C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CAC" w:rsidRDefault="00A66C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CAC" w:rsidRDefault="00A66CAC" w:rsidP="00A66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6CAC" w:rsidRDefault="00A66CAC" w:rsidP="00A66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туризма и спорта Республики Казахстан от 11 апреля 2024 года № 92 «О внесении изменений и дополнений в некоторые приказы Министра культуры и спорта Республики Казахстан»</w:t>
    </w:r>
  </w:p>
  <w:p w:rsidR="00A66CAC" w:rsidRPr="00A66CAC" w:rsidRDefault="00A66CAC" w:rsidP="00A66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18.06.2024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CAC" w:rsidRDefault="00A66C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6CAC"/>
    <w:rsid w:val="00A66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66C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CA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C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CA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66C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CA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C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CA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89138" TargetMode="External"/><Relationship Id="rId13" Type="http://schemas.openxmlformats.org/officeDocument/2006/relationships/hyperlink" Target="http://online.zakon.kz/Document/?doc_id=38407015" TargetMode="External"/><Relationship Id="rId18" Type="http://schemas.openxmlformats.org/officeDocument/2006/relationships/hyperlink" Target="http://online.zakon.kz/Document/?doc_id=3443428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184900" TargetMode="External"/><Relationship Id="rId7" Type="http://schemas.openxmlformats.org/officeDocument/2006/relationships/hyperlink" Target="http://online.zakon.kz/Document/?doc_id=35189138" TargetMode="External"/><Relationship Id="rId12" Type="http://schemas.openxmlformats.org/officeDocument/2006/relationships/hyperlink" Target="http://online.zakon.kz/Document/?doc_id=33823975" TargetMode="External"/><Relationship Id="rId17" Type="http://schemas.openxmlformats.org/officeDocument/2006/relationships/hyperlink" Target="http://online.zakon.kz/Document/?doc_id=3443428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07015" TargetMode="External"/><Relationship Id="rId20" Type="http://schemas.openxmlformats.org/officeDocument/2006/relationships/hyperlink" Target="http://online.zakon.kz/Document/?doc_id=34434289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23975" TargetMode="External"/><Relationship Id="rId24" Type="http://schemas.openxmlformats.org/officeDocument/2006/relationships/hyperlink" Target="http://online.zakon.kz/Document/?doc_id=3818490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07015" TargetMode="External"/><Relationship Id="rId23" Type="http://schemas.openxmlformats.org/officeDocument/2006/relationships/hyperlink" Target="http://online.zakon.kz/Document/?doc_id=38184900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3823975" TargetMode="External"/><Relationship Id="rId19" Type="http://schemas.openxmlformats.org/officeDocument/2006/relationships/hyperlink" Target="http://online.zakon.kz/Document/?doc_id=34434289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23975" TargetMode="External"/><Relationship Id="rId14" Type="http://schemas.openxmlformats.org/officeDocument/2006/relationships/hyperlink" Target="http://online.zakon.kz/Document/?doc_id=38407015" TargetMode="External"/><Relationship Id="rId22" Type="http://schemas.openxmlformats.org/officeDocument/2006/relationships/hyperlink" Target="http://online.zakon.kz/Document/?doc_id=3818490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1456</Words>
  <Characters>12509</Characters>
  <Application>Microsoft Office Word</Application>
  <DocSecurity>0</DocSecurity>
  <Lines>104</Lines>
  <Paragraphs>27</Paragraphs>
  <ScaleCrop>false</ScaleCrop>
  <Company>SPecialiST RePack</Company>
  <LinksUpToDate>false</LinksUpToDate>
  <CharactersWithSpaces>13938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туризма и спорта Республики Казахстан от 11 апреля 2024 года № 92 «О внесении изменений и дополнений в некоторые приказы Министра культуры и спорта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2024-06-17T19:06:00Z</dcterms:created>
  <dcterms:modified xsi:type="dcterms:W3CDTF">2024-06-17T19:06:00Z</dcterms:modified>
</cp:coreProperties>
</file>