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2E6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Білім жңне ғылым министрлігі Ғылым комитетінің «Есік мемлекеттік дендрологиялық саябағы» республикалық мемлекеттік қазыналық кңсіпорнының кейбір мңселелері туралы» Қазақстан Республикасы Үкіметінің 2018 жылғы 4 сңуірдегі № 161 Қаулы</w:t>
      </w:r>
      <w:r>
        <w:rPr>
          <w:rStyle w:val="s0"/>
          <w:b/>
          <w:bCs/>
        </w:rPr>
        <w:t>сы (2022.19.08. берілген өзгерістермен)</w:t>
      </w:r>
    </w:p>
    <w:p w:rsidR="00000000" w:rsidRDefault="00CE2E6D">
      <w:pPr>
        <w:pStyle w:val="pj"/>
      </w:pPr>
      <w:r>
        <w:rPr>
          <w:rStyle w:val="s0"/>
          <w:b/>
          <w:bCs/>
        </w:rPr>
        <w:t> </w:t>
      </w:r>
    </w:p>
    <w:p w:rsidR="00000000" w:rsidRDefault="00CE2E6D">
      <w:pPr>
        <w:pStyle w:val="pj"/>
      </w:pPr>
      <w:r>
        <w:rPr>
          <w:rStyle w:val="s0"/>
        </w:rPr>
        <w:t xml:space="preserve">Жариялануы: </w:t>
      </w:r>
      <w:hyperlink r:id="rId7" w:anchor="!/doc/120235/kaz" w:tgtFrame="_blank" w:history="1">
        <w:r>
          <w:rPr>
            <w:rStyle w:val="a4"/>
          </w:rPr>
          <w:t>«ҚР НҚА электрондық түрдегі эталондық бақылау банкі» АЖ 2018 ж. 9 сәуірде</w:t>
        </w:r>
      </w:hyperlink>
    </w:p>
    <w:p w:rsidR="00000000" w:rsidRDefault="00CE2E6D">
      <w:pPr>
        <w:pStyle w:val="pj"/>
      </w:pPr>
      <w:r>
        <w:t> </w:t>
      </w:r>
    </w:p>
    <w:p w:rsidR="00000000" w:rsidRDefault="00CE2E6D">
      <w:pPr>
        <w:pStyle w:val="pj"/>
      </w:pPr>
      <w:r>
        <w:rPr>
          <w:rStyle w:val="s0"/>
        </w:rPr>
        <w:t>Енгізілген өзгерістер:</w:t>
      </w:r>
    </w:p>
    <w:p w:rsidR="00000000" w:rsidRDefault="00CE2E6D">
      <w:pPr>
        <w:pStyle w:val="pj"/>
      </w:pPr>
      <w:r>
        <w:rPr>
          <w:rStyle w:val="s0"/>
        </w:rPr>
        <w:t> </w:t>
      </w:r>
    </w:p>
    <w:p w:rsidR="00000000" w:rsidRDefault="00CE2E6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2022.19.08. № 581 </w:t>
      </w:r>
      <w:hyperlink r:id="rId8" w:anchor="sub_id=1" w:history="1">
        <w:r>
          <w:rPr>
            <w:rStyle w:val="a4"/>
          </w:rPr>
          <w:t>Қаулысымен</w:t>
        </w:r>
      </w:hyperlink>
    </w:p>
    <w:p w:rsidR="00000000" w:rsidRDefault="00CE2E6D">
      <w:pPr>
        <w:pStyle w:val="pj"/>
      </w:pPr>
      <w:r>
        <w:rPr>
          <w:rStyle w:val="s0"/>
        </w:rPr>
        <w:t> </w:t>
      </w:r>
    </w:p>
    <w:p w:rsidR="00000000" w:rsidRDefault="00CE2E6D">
      <w:pPr>
        <w:pStyle w:val="pj"/>
      </w:pPr>
      <w:r>
        <w:rPr>
          <w:rStyle w:val="s0"/>
        </w:rPr>
        <w:t>Бұрынғы редакциялар:</w:t>
      </w:r>
    </w:p>
    <w:p w:rsidR="00000000" w:rsidRDefault="00CE2E6D">
      <w:pPr>
        <w:pStyle w:val="pj"/>
      </w:pPr>
      <w:r>
        <w:rPr>
          <w:rStyle w:val="s0"/>
        </w:rPr>
        <w:t> </w:t>
      </w:r>
    </w:p>
    <w:p w:rsidR="00000000" w:rsidRDefault="00CE2E6D">
      <w:pPr>
        <w:pStyle w:val="pj"/>
      </w:pPr>
      <w:r>
        <w:rPr>
          <w:rStyle w:val="s0"/>
        </w:rPr>
        <w:t xml:space="preserve">2022 ж. 19 тамызға дейін қолданылған </w:t>
      </w:r>
      <w:hyperlink r:id="rId9" w:history="1">
        <w:r>
          <w:rPr>
            <w:rStyle w:val="a4"/>
          </w:rPr>
          <w:t>редакци</w:t>
        </w:r>
        <w:r>
          <w:rPr>
            <w:rStyle w:val="a4"/>
          </w:rPr>
          <w:t>я</w:t>
        </w:r>
      </w:hyperlink>
    </w:p>
    <w:p w:rsidR="00000000" w:rsidRDefault="00CE2E6D">
      <w:pPr>
        <w:pStyle w:val="pj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2E6D" w:rsidRDefault="00CE2E6D" w:rsidP="00CE2E6D">
      <w:r>
        <w:separator/>
      </w:r>
    </w:p>
  </w:endnote>
  <w:endnote w:type="continuationSeparator" w:id="0">
    <w:p w:rsidR="00CE2E6D" w:rsidRDefault="00CE2E6D" w:rsidP="00CE2E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6D" w:rsidRDefault="00CE2E6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6D" w:rsidRDefault="00CE2E6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6D" w:rsidRDefault="00CE2E6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2E6D" w:rsidRDefault="00CE2E6D" w:rsidP="00CE2E6D">
      <w:r>
        <w:separator/>
      </w:r>
    </w:p>
  </w:footnote>
  <w:footnote w:type="continuationSeparator" w:id="0">
    <w:p w:rsidR="00CE2E6D" w:rsidRDefault="00CE2E6D" w:rsidP="00CE2E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6D" w:rsidRDefault="00CE2E6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6D" w:rsidRDefault="00CE2E6D" w:rsidP="00CE2E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2E6D" w:rsidRPr="00CE2E6D" w:rsidRDefault="00CE2E6D" w:rsidP="00CE2E6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Білім және ғылым министрлігі Ғылым комитетінің «Есік мемлекеттік дендрологиялық саябағы» республикалық мемлекеттік қазыналық кәсіпорнының кейбір мәселелері туралы» Қазақстан Республикасы Үкіметінің 2018 жылғы 4 сәуірдегі № 161 Қаулысы (2022.19.08.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2E6D" w:rsidRDefault="00CE2E6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2E6D"/>
    <w:rsid w:val="00CE2E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E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E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E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E6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E2E6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E2E6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E2E6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E2E6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557333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997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62</Words>
  <Characters>689</Characters>
  <Application>Microsoft Office Word</Application>
  <DocSecurity>0</DocSecurity>
  <Lines>5</Lines>
  <Paragraphs>1</Paragraphs>
  <ScaleCrop>false</ScaleCrop>
  <Company/>
  <LinksUpToDate>false</LinksUpToDate>
  <CharactersWithSpaces>750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2025-05-05T08:11:00Z</dcterms:created>
  <dcterms:modified xsi:type="dcterms:W3CDTF">2025-05-05T08:11:00Z</dcterms:modified>
</cp:coreProperties>
</file>