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CD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Yкіметінің 2002 жылғы 21 тамыздағы № 932 және 2003 жылғы 30 желтоқсандағы № 1355 қаулыларына өзгерістер мен толықтырулар енгізу туралы» Қазақстан Республикасы Үкіметінің 2005 жылғы 18 қазандағы № 1044 Қаулысы (2023.06.10. берілген ө</w:t>
      </w:r>
      <w:r>
        <w:rPr>
          <w:rStyle w:val="s0"/>
          <w:b/>
          <w:bCs/>
        </w:rPr>
        <w:t>згерістермен)</w:t>
      </w:r>
    </w:p>
    <w:p w:rsidR="00000000" w:rsidRDefault="00116CDB">
      <w:pPr>
        <w:pStyle w:val="pj"/>
      </w:pPr>
      <w:r>
        <w:rPr>
          <w:rStyle w:val="s0"/>
          <w:b/>
          <w:bCs/>
        </w:rPr>
        <w:t> </w:t>
      </w:r>
    </w:p>
    <w:p w:rsidR="00000000" w:rsidRDefault="00116CDB">
      <w:pPr>
        <w:pStyle w:val="pj"/>
      </w:pPr>
      <w:r>
        <w:t>Енгізілген өзгерістер:</w:t>
      </w:r>
    </w:p>
    <w:p w:rsidR="00000000" w:rsidRDefault="00116CDB">
      <w:pPr>
        <w:pStyle w:val="pj"/>
      </w:pPr>
      <w:r>
        <w:rPr>
          <w:rStyle w:val="s0"/>
        </w:rPr>
        <w:t> </w:t>
      </w:r>
    </w:p>
    <w:p w:rsidR="00000000" w:rsidRDefault="00116C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6 қазаннан бастап </w:t>
      </w:r>
      <w:hyperlink r:id="rId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16CDB">
      <w:pPr>
        <w:pStyle w:val="pj"/>
      </w:pPr>
      <w:r>
        <w:rPr>
          <w:rStyle w:val="s0"/>
        </w:rPr>
        <w:t> </w:t>
      </w:r>
    </w:p>
    <w:p w:rsidR="00000000" w:rsidRDefault="00116CDB">
      <w:pPr>
        <w:pStyle w:val="pj"/>
      </w:pPr>
      <w:r>
        <w:rPr>
          <w:rStyle w:val="s0"/>
        </w:rPr>
        <w:t>Бұрынғы редакциялар:</w:t>
      </w:r>
    </w:p>
    <w:p w:rsidR="00000000" w:rsidRDefault="00116CDB">
      <w:pPr>
        <w:pStyle w:val="pj"/>
      </w:pPr>
      <w:r>
        <w:rPr>
          <w:rStyle w:val="s0"/>
        </w:rPr>
        <w:t> </w:t>
      </w:r>
    </w:p>
    <w:p w:rsidR="00000000" w:rsidRDefault="00116CDB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116CDB">
      <w:pPr>
        <w:pStyle w:val="pj"/>
      </w:pPr>
      <w:r>
        <w:rPr>
          <w:rStyle w:val="s0"/>
        </w:rPr>
        <w:t> </w:t>
      </w:r>
    </w:p>
    <w:p w:rsidR="00000000" w:rsidRDefault="00116CDB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CDB" w:rsidRDefault="00116CDB" w:rsidP="00116CDB">
      <w:r>
        <w:separator/>
      </w:r>
    </w:p>
  </w:endnote>
  <w:endnote w:type="continuationSeparator" w:id="0">
    <w:p w:rsidR="00116CDB" w:rsidRDefault="00116CDB" w:rsidP="00116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DB" w:rsidRDefault="00116C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DB" w:rsidRDefault="00116C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DB" w:rsidRDefault="00116C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CDB" w:rsidRDefault="00116CDB" w:rsidP="00116CDB">
      <w:r>
        <w:separator/>
      </w:r>
    </w:p>
  </w:footnote>
  <w:footnote w:type="continuationSeparator" w:id="0">
    <w:p w:rsidR="00116CDB" w:rsidRDefault="00116CDB" w:rsidP="00116C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DB" w:rsidRDefault="00116C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DB" w:rsidRDefault="00116CDB" w:rsidP="00116C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CDB" w:rsidRPr="00116CDB" w:rsidRDefault="00116CDB" w:rsidP="00116C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21 тамыздағы № 932 және 2003 жылғы 30 желтоқсандағы № 1355 қаулыларына өзгерістер мен толықтырулар енгізу туралы» Қазақстан Республикасы Үкіметінің 2005 жылғы 18 қазандағы № 1044 Қаулысы (2023.06.10.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CDB" w:rsidRDefault="00116C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CDB"/>
    <w:rsid w:val="00116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C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C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C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C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C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C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C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C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431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431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2080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613</Characters>
  <Application>Microsoft Office Word</Application>
  <DocSecurity>0</DocSecurity>
  <Lines>5</Lines>
  <Paragraphs>1</Paragraphs>
  <ScaleCrop>false</ScaleCrop>
  <Company/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2025-03-15T12:37:00Z</dcterms:created>
  <dcterms:modified xsi:type="dcterms:W3CDTF">2025-03-15T12:37:00Z</dcterms:modified>
</cp:coreProperties>
</file>