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676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11 июня 2020 года № 224 «О некоторых вопросах системы социального страхования и оказания государственных услуг в социально-трудовой сфере» (с изменениями и дополнениями по состояни</w:t>
      </w:r>
      <w:r>
        <w:rPr>
          <w:rStyle w:val="s0"/>
          <w:b/>
          <w:bCs/>
        </w:rPr>
        <w:t>ю на 31.01.2022 г.) (утратил силу)</w:t>
      </w:r>
    </w:p>
    <w:p w:rsidR="00000000" w:rsidRDefault="003F676C">
      <w:pPr>
        <w:pStyle w:val="pj"/>
      </w:pPr>
      <w:r>
        <w:rPr>
          <w:rStyle w:val="s0"/>
        </w:rPr>
        <w:t> </w:t>
      </w:r>
    </w:p>
    <w:p w:rsidR="00000000" w:rsidRDefault="003F676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июня 2020 года под № 20849</w:t>
      </w:r>
    </w:p>
    <w:p w:rsidR="00000000" w:rsidRDefault="003F676C">
      <w:pPr>
        <w:pStyle w:val="pj"/>
      </w:pPr>
      <w:r>
        <w:rPr>
          <w:rStyle w:val="s0"/>
        </w:rPr>
        <w:t> </w:t>
      </w:r>
    </w:p>
    <w:p w:rsidR="00000000" w:rsidRDefault="003F676C">
      <w:pPr>
        <w:pStyle w:val="pj"/>
      </w:pPr>
      <w:r>
        <w:rPr>
          <w:rStyle w:val="s0"/>
        </w:rPr>
        <w:t xml:space="preserve">Опубликован: </w:t>
      </w:r>
      <w:hyperlink r:id="rId7" w:anchor="!/doc/143731/rus" w:history="1">
        <w:r>
          <w:rPr>
            <w:rStyle w:val="a4"/>
          </w:rPr>
          <w:t>ИС «Эталонный контрольный банк НПА РК в электронном виде» 12 июня 2020 г.</w:t>
        </w:r>
      </w:hyperlink>
    </w:p>
    <w:p w:rsidR="00000000" w:rsidRDefault="003F676C">
      <w:pPr>
        <w:pStyle w:val="pj"/>
      </w:pPr>
      <w:r>
        <w:rPr>
          <w:rStyle w:val="s0"/>
        </w:rPr>
        <w:t> </w:t>
      </w:r>
    </w:p>
    <w:p w:rsidR="00000000" w:rsidRDefault="003F676C">
      <w:pPr>
        <w:pStyle w:val="pj"/>
      </w:pPr>
      <w:r>
        <w:rPr>
          <w:rStyle w:val="s0"/>
        </w:rPr>
        <w:t>Внесены изменения:</w:t>
      </w:r>
    </w:p>
    <w:p w:rsidR="00000000" w:rsidRDefault="003F676C">
      <w:pPr>
        <w:pStyle w:val="pj"/>
      </w:pPr>
      <w:r>
        <w:rPr>
          <w:rStyle w:val="s0"/>
        </w:rPr>
        <w:t> </w:t>
      </w:r>
    </w:p>
    <w:p w:rsidR="00000000" w:rsidRDefault="003F676C">
      <w:pPr>
        <w:pStyle w:val="pj"/>
      </w:pPr>
      <w:hyperlink r:id="rId8" w:anchor="sub_id=1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 труда и социальной защиты населения РК от 16.03.21 г. № 78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F676C">
      <w:pPr>
        <w:pStyle w:val="pj"/>
      </w:pPr>
      <w:hyperlink r:id="rId10" w:anchor="sub_id=200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Министра труда и социальной защиты населения РК от 31.01.22 г. № 36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F676C">
      <w:pPr>
        <w:pStyle w:val="pj"/>
      </w:pPr>
      <w:r>
        <w:t> </w:t>
      </w:r>
    </w:p>
    <w:p w:rsidR="00000000" w:rsidRDefault="003F676C">
      <w:pPr>
        <w:pStyle w:val="pj"/>
      </w:pPr>
      <w:r>
        <w:rPr>
          <w:rStyle w:val="s0"/>
        </w:rPr>
        <w:t>Утратил с</w:t>
      </w:r>
      <w:r>
        <w:rPr>
          <w:rStyle w:val="s0"/>
        </w:rPr>
        <w:t xml:space="preserve">илу в соответствии с </w:t>
      </w:r>
      <w:hyperlink r:id="rId12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Заместитель Премьер- Министра - Министр труда и социальной защиты населения РК от 21 июня 2023 года № 229</w:t>
      </w:r>
    </w:p>
    <w:p w:rsidR="00000000" w:rsidRDefault="003F676C">
      <w:pPr>
        <w:pStyle w:val="pj"/>
      </w:pPr>
      <w:r>
        <w:rPr>
          <w:rStyle w:val="s0"/>
        </w:rPr>
        <w:t> </w:t>
      </w:r>
    </w:p>
    <w:p w:rsidR="00000000" w:rsidRDefault="003F676C">
      <w:pPr>
        <w:pStyle w:val="pj"/>
      </w:pPr>
      <w:r>
        <w:rPr>
          <w:rStyle w:val="s0"/>
        </w:rPr>
        <w:t>Предыдущие редакции:</w:t>
      </w:r>
    </w:p>
    <w:p w:rsidR="00000000" w:rsidRDefault="003F676C">
      <w:pPr>
        <w:pStyle w:val="pj"/>
      </w:pPr>
      <w:r>
        <w:rPr>
          <w:rStyle w:val="s0"/>
        </w:rPr>
        <w:t> </w:t>
      </w:r>
    </w:p>
    <w:p w:rsidR="00000000" w:rsidRDefault="003F676C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16.03.21 г.</w:t>
      </w:r>
    </w:p>
    <w:p w:rsidR="00000000" w:rsidRDefault="003F676C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31.01.22 г.</w:t>
      </w:r>
    </w:p>
    <w:p w:rsidR="00000000" w:rsidRDefault="003F676C">
      <w:pPr>
        <w:pStyle w:val="pj"/>
      </w:pPr>
      <w:r>
        <w:rPr>
          <w:rStyle w:val="s0"/>
        </w:rPr>
        <w:t> </w:t>
      </w:r>
    </w:p>
    <w:p w:rsidR="00000000" w:rsidRDefault="003F676C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76C" w:rsidRDefault="003F676C" w:rsidP="003F676C">
      <w:r>
        <w:separator/>
      </w:r>
    </w:p>
  </w:endnote>
  <w:endnote w:type="continuationSeparator" w:id="0">
    <w:p w:rsidR="003F676C" w:rsidRDefault="003F676C" w:rsidP="003F6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76C" w:rsidRDefault="003F67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76C" w:rsidRDefault="003F67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76C" w:rsidRDefault="003F67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76C" w:rsidRDefault="003F676C" w:rsidP="003F676C">
      <w:r>
        <w:separator/>
      </w:r>
    </w:p>
  </w:footnote>
  <w:footnote w:type="continuationSeparator" w:id="0">
    <w:p w:rsidR="003F676C" w:rsidRDefault="003F676C" w:rsidP="003F67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76C" w:rsidRDefault="003F67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76C" w:rsidRDefault="003F676C" w:rsidP="003F67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676C" w:rsidRPr="003F676C" w:rsidRDefault="003F676C" w:rsidP="003F67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11 июня 2020 года № 224 «О некоторых вопросах системы социального страхования и оказания государственных услуг в социально-трудовой сфере» (с изменениями и дополнениями по состоянию на 31.01.2022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676C" w:rsidRDefault="003F67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676C"/>
    <w:rsid w:val="003F6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67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67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67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67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67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67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67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67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45944" TargetMode="External"/><Relationship Id="rId13" Type="http://schemas.openxmlformats.org/officeDocument/2006/relationships/hyperlink" Target="http://online.zakon.kz/Document/?doc_id=3991973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21835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8069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48105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25759" TargetMode="External"/><Relationship Id="rId14" Type="http://schemas.openxmlformats.org/officeDocument/2006/relationships/hyperlink" Target="http://online.zakon.kz/Document/?doc_id=3832482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1599</Characters>
  <Application>Microsoft Office Word</Application>
  <DocSecurity>0</DocSecurity>
  <Lines>13</Lines>
  <Paragraphs>3</Paragraphs>
  <ScaleCrop>false</ScaleCrop>
  <Company/>
  <LinksUpToDate>false</LinksUpToDate>
  <CharactersWithSpaces>1765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11 июня 2020 года № 224 «О некоторых вопросах системы социального страхования и оказания государственных услуг в социально-трудовой сфере» (с изменениями и дополнениями по состоянию на 31.01.2022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2023-11-29T15:18:00Z</dcterms:created>
  <dcterms:modified xsi:type="dcterms:W3CDTF">2023-11-29T15:18:00Z</dcterms:modified>
</cp:coreProperties>
</file>