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27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2018 года № 272-ФЗ «О внесении изменений в отдельные законодательные акты Российской Федерации в части совершенствования государственного управления в сфере официального статистического учета»</w:t>
      </w:r>
    </w:p>
    <w:p w:rsidR="00000000" w:rsidRDefault="004B27A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B27A1">
      <w:pPr>
        <w:ind w:firstLine="397"/>
        <w:jc w:val="both"/>
      </w:pPr>
      <w:r>
        <w:rPr>
          <w:rStyle w:val="s0"/>
        </w:rPr>
        <w:t>Опубликован: «Российская газета» от 01.02.2018 г., № 7629 (Федеральный выпуск)</w:t>
      </w:r>
    </w:p>
    <w:p w:rsidR="00000000" w:rsidRDefault="004B27A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7A1" w:rsidRDefault="004B27A1" w:rsidP="004B27A1">
      <w:r>
        <w:separator/>
      </w:r>
    </w:p>
  </w:endnote>
  <w:endnote w:type="continuationSeparator" w:id="0">
    <w:p w:rsidR="004B27A1" w:rsidRDefault="004B27A1" w:rsidP="004B2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7A1" w:rsidRDefault="004B27A1" w:rsidP="004B27A1">
      <w:r>
        <w:separator/>
      </w:r>
    </w:p>
  </w:footnote>
  <w:footnote w:type="continuationSeparator" w:id="0">
    <w:p w:rsidR="004B27A1" w:rsidRDefault="004B27A1" w:rsidP="004B2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 w:rsidP="004B27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7A1" w:rsidRPr="004B27A1" w:rsidRDefault="004B27A1" w:rsidP="004B27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2018 года № 272-ФЗ «О внесении изменений в отдельные законодательные акты Российской Федерации в части совершенствования государственного управления в сфере официального статистического учета»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A1" w:rsidRDefault="004B27A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7A1"/>
    <w:rsid w:val="004B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B27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27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27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2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B27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27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27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2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286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2018 года № 272-ФЗ «О внесении изменений в отдельные законодательные акты Российской Федерации в части совершенствования государственного управления в сфере официального статистического учета» (©Paragraph 2023)</dc:title>
  <dc:subject/>
  <dc:creator>Сергей М</dc:creator>
  <cp:keywords/>
  <dc:description/>
  <cp:lastModifiedBy>Сергей М</cp:lastModifiedBy>
  <cp:revision>2</cp:revision>
  <dcterms:created xsi:type="dcterms:W3CDTF">2023-12-03T15:31:00Z</dcterms:created>
  <dcterms:modified xsi:type="dcterms:W3CDTF">2023-12-03T15:31:00Z</dcterms:modified>
</cp:coreProperties>
</file>