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1BF7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«Қазақстан Республикасының Қорғаныс министрлігі туралы ережені бекіту туралы» 2001 жылғы 16 тамыздағы № 1074 жңне «Қазақстан Республикасы Инвестициялар жңне даму министрлігінің кейбір мңселелері» туралы 2014 жылғы 19 қырк</w:t>
      </w:r>
      <w:r>
        <w:rPr>
          <w:rStyle w:val="s0"/>
          <w:b/>
          <w:bCs/>
        </w:rPr>
        <w:t>үйектегі</w:t>
      </w:r>
      <w:r>
        <w:rPr>
          <w:rStyle w:val="s0"/>
          <w:b/>
          <w:bCs/>
        </w:rPr>
        <w:t xml:space="preserve"> № 995 қаулыларына толықтырулар енгізу туралы» Қазақстан Республикасы Үкіметінің 2015 жылғы 29 желтоқсандағы № 1107 Қаулысы (2022.02.06. берілген өзгерістермен)</w:t>
      </w:r>
    </w:p>
    <w:p w:rsidR="00000000" w:rsidRDefault="003A1BF7">
      <w:pPr>
        <w:pStyle w:val="pj"/>
      </w:pPr>
      <w:r>
        <w:rPr>
          <w:rStyle w:val="s0"/>
        </w:rPr>
        <w:t> </w:t>
      </w:r>
    </w:p>
    <w:p w:rsidR="00000000" w:rsidRDefault="003A1BF7">
      <w:pPr>
        <w:pStyle w:val="pj"/>
      </w:pPr>
      <w:r>
        <w:rPr>
          <w:rStyle w:val="s0"/>
        </w:rPr>
        <w:t xml:space="preserve">Жариялануы: </w:t>
      </w:r>
      <w:r>
        <w:t>ҚР</w:t>
      </w:r>
      <w:r>
        <w:t xml:space="preserve"> Президенті мен ҚР Үкіметінің Актілер жинағы, 2015 ж., № 75-76, 559-құжат;</w:t>
      </w:r>
      <w:r>
        <w:rPr>
          <w:rStyle w:val="s0"/>
        </w:rPr>
        <w:t xml:space="preserve"> </w:t>
      </w:r>
      <w:hyperlink r:id="rId7" w:anchor="!/doc/97175/kaz" w:tgtFrame="_blank" w:history="1">
        <w:r>
          <w:rPr>
            <w:rStyle w:val="a4"/>
          </w:rPr>
          <w:t>«ҚР НҚА электрондық түрдегі эталондық бақылау банкі» АЖ 2017 ж. 6 ақпанда</w:t>
        </w:r>
      </w:hyperlink>
    </w:p>
    <w:p w:rsidR="00000000" w:rsidRDefault="003A1BF7">
      <w:pPr>
        <w:pStyle w:val="pj"/>
      </w:pPr>
      <w:r>
        <w:t> </w:t>
      </w:r>
    </w:p>
    <w:p w:rsidR="00000000" w:rsidRDefault="003A1BF7">
      <w:pPr>
        <w:pStyle w:val="pj"/>
      </w:pPr>
      <w:r>
        <w:t>Енгізілген өзгерістер:</w:t>
      </w:r>
    </w:p>
    <w:p w:rsidR="00000000" w:rsidRDefault="003A1BF7">
      <w:pPr>
        <w:pStyle w:val="pj"/>
      </w:pPr>
      <w:r>
        <w:t> </w:t>
      </w:r>
    </w:p>
    <w:p w:rsidR="00000000" w:rsidRDefault="003A1BF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</w:t>
      </w:r>
      <w:r>
        <w:rPr>
          <w:rStyle w:val="s0"/>
        </w:rPr>
        <w:t xml:space="preserve">нің 2018.29.12. № 936 </w:t>
      </w:r>
      <w:hyperlink r:id="rId8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A1BF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2022.02.06. № 357 </w:t>
      </w:r>
      <w:hyperlink r:id="rId9" w:anchor="sub_id=1" w:history="1">
        <w:r>
          <w:rPr>
            <w:rStyle w:val="a4"/>
          </w:rPr>
          <w:t>Қаулысымен</w:t>
        </w:r>
      </w:hyperlink>
    </w:p>
    <w:p w:rsidR="00000000" w:rsidRDefault="003A1BF7">
      <w:pPr>
        <w:pStyle w:val="pj"/>
      </w:pPr>
      <w:r>
        <w:t> </w:t>
      </w:r>
    </w:p>
    <w:p w:rsidR="00000000" w:rsidRDefault="003A1BF7">
      <w:pPr>
        <w:pStyle w:val="pj"/>
      </w:pPr>
      <w:r>
        <w:rPr>
          <w:rStyle w:val="s0"/>
        </w:rPr>
        <w:t>Бұрынғы редакциялар</w:t>
      </w:r>
      <w:r>
        <w:rPr>
          <w:rStyle w:val="s0"/>
        </w:rPr>
        <w:t>:</w:t>
      </w:r>
    </w:p>
    <w:p w:rsidR="00000000" w:rsidRDefault="003A1BF7">
      <w:pPr>
        <w:pStyle w:val="pj"/>
      </w:pPr>
      <w:r>
        <w:rPr>
          <w:rStyle w:val="s0"/>
        </w:rPr>
        <w:t> </w:t>
      </w:r>
    </w:p>
    <w:p w:rsidR="00000000" w:rsidRDefault="003A1BF7">
      <w:pPr>
        <w:pStyle w:val="pj"/>
      </w:pPr>
      <w:r>
        <w:rPr>
          <w:rStyle w:val="s0"/>
        </w:rPr>
        <w:t xml:space="preserve">2018 ж. 29 желтоқсанға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3A1BF7">
      <w:pPr>
        <w:pStyle w:val="pj"/>
      </w:pPr>
      <w:r>
        <w:rPr>
          <w:rStyle w:val="s0"/>
        </w:rPr>
        <w:t xml:space="preserve">2022 ж. 2 маусымға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3A1BF7">
      <w:pPr>
        <w:pStyle w:val="pj"/>
      </w:pPr>
      <w:r>
        <w:t> </w:t>
      </w:r>
    </w:p>
    <w:p w:rsidR="00000000" w:rsidRDefault="003A1BF7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1BF7" w:rsidRDefault="003A1BF7" w:rsidP="003A1BF7">
      <w:r>
        <w:separator/>
      </w:r>
    </w:p>
  </w:endnote>
  <w:endnote w:type="continuationSeparator" w:id="0">
    <w:p w:rsidR="003A1BF7" w:rsidRDefault="003A1BF7" w:rsidP="003A1B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BF7" w:rsidRDefault="003A1BF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BF7" w:rsidRDefault="003A1BF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BF7" w:rsidRDefault="003A1B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1BF7" w:rsidRDefault="003A1BF7" w:rsidP="003A1BF7">
      <w:r>
        <w:separator/>
      </w:r>
    </w:p>
  </w:footnote>
  <w:footnote w:type="continuationSeparator" w:id="0">
    <w:p w:rsidR="003A1BF7" w:rsidRDefault="003A1BF7" w:rsidP="003A1B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BF7" w:rsidRDefault="003A1BF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BF7" w:rsidRDefault="003A1BF7" w:rsidP="003A1B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1BF7" w:rsidRPr="003A1BF7" w:rsidRDefault="003A1BF7" w:rsidP="003A1B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«Қазақстан Республикасының Қорғаныс министрлігі туралы ережені бекіту туралы» 2001 жылғы 16 тамыздағы № 1074 және «Қазақстан Республикасы Инвестициялар және даму министрлігінің кейбір мәселелері» туралы 2014 жылғы 19 қыркүйектегі № 995 қаулыларына толықтырулар енгізу туралы» Қазақстан Республикасы Үкіметінің 2015 жылғы 29 желтоқсандағы № 1107 Қаулысы (2022.02.06.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BF7" w:rsidRDefault="003A1BF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1BF7"/>
    <w:rsid w:val="003A1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A1B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1B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1B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1BF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A1B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1B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1B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1BF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3154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7132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87387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6915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1080</Characters>
  <Application>Microsoft Office Word</Application>
  <DocSecurity>0</DocSecurity>
  <Lines>9</Lines>
  <Paragraphs>2</Paragraphs>
  <ScaleCrop>false</ScaleCrop>
  <Company/>
  <LinksUpToDate>false</LinksUpToDate>
  <CharactersWithSpaces>1183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2025-05-03T12:55:00Z</dcterms:created>
  <dcterms:modified xsi:type="dcterms:W3CDTF">2025-05-03T12:55:00Z</dcterms:modified>
</cp:coreProperties>
</file>